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8CA0" w14:textId="3F47A951" w:rsidR="006F5AC9" w:rsidRDefault="00FC6E5C" w:rsidP="00FC6E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 xml:space="preserve">Ćwiczenia z prawa cywilnego – części ogólnej i zobowiązań – NSP II, gr. </w:t>
      </w:r>
      <w:r w:rsidR="00235B53">
        <w:rPr>
          <w:rFonts w:ascii="Arial" w:hAnsi="Arial" w:cs="Arial"/>
          <w:b/>
          <w:bCs/>
          <w:sz w:val="24"/>
          <w:szCs w:val="24"/>
        </w:rPr>
        <w:t>3</w:t>
      </w:r>
    </w:p>
    <w:p w14:paraId="47D99118" w14:textId="77777777" w:rsid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</w:p>
    <w:p w14:paraId="25002C7F" w14:textId="417F3323" w:rsidR="00FC6E5C" w:rsidRPr="00FC6E5C" w:rsidRDefault="00FC6E5C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 xml:space="preserve">Prowadząca: mgr Karolina Kędziera </w:t>
      </w:r>
    </w:p>
    <w:p w14:paraId="12B7BD89" w14:textId="77777777" w:rsidR="00FC6E5C" w:rsidRPr="00FC6E5C" w:rsidRDefault="00FC6E5C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 xml:space="preserve">Zakład Prawa Cywilnego i Prawa Międzynarodowego Prywatnego w Instytucie Prawa Cywilnego na Wydziale Prawa Administracji i Ekonomii Uniwersytetu Wrocławskiego </w:t>
      </w:r>
    </w:p>
    <w:p w14:paraId="2DEEE97E" w14:textId="77777777" w:rsidR="00FC6E5C" w:rsidRPr="00FC6E5C" w:rsidRDefault="00FC6E5C" w:rsidP="00AA6F1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 xml:space="preserve">e-mail: karolina.kedziera@uwr.edu.pl </w:t>
      </w:r>
    </w:p>
    <w:p w14:paraId="188F0353" w14:textId="77777777" w:rsidR="00FC6E5C" w:rsidRDefault="00FC6E5C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D91622" w14:textId="4D0AD359" w:rsidR="00FC6E5C" w:rsidRPr="00FC6E5C" w:rsidRDefault="00FC6E5C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>Konsultacje:</w:t>
      </w:r>
      <w:r w:rsidRPr="00FC6E5C">
        <w:rPr>
          <w:rFonts w:ascii="Arial" w:hAnsi="Arial" w:cs="Arial"/>
          <w:sz w:val="24"/>
          <w:szCs w:val="24"/>
        </w:rPr>
        <w:t xml:space="preserve"> będą się odbywać drogą mailową oraz z wykorzystaniem aplikacji Teams</w:t>
      </w:r>
      <w:r>
        <w:rPr>
          <w:rFonts w:ascii="Arial" w:hAnsi="Arial" w:cs="Arial"/>
          <w:sz w:val="24"/>
          <w:szCs w:val="24"/>
        </w:rPr>
        <w:t xml:space="preserve"> (po wcześniejszym kontakcie mailowym) w</w:t>
      </w:r>
      <w:r w:rsidRPr="00FC6E5C">
        <w:rPr>
          <w:rFonts w:ascii="Arial" w:hAnsi="Arial" w:cs="Arial"/>
          <w:sz w:val="24"/>
          <w:szCs w:val="24"/>
        </w:rPr>
        <w:t>:</w:t>
      </w:r>
    </w:p>
    <w:p w14:paraId="7240DCE2" w14:textId="7F35CCD2" w:rsidR="00FC6E5C" w:rsidRDefault="00AA6F1D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C6E5C">
        <w:rPr>
          <w:rFonts w:ascii="Arial" w:hAnsi="Arial" w:cs="Arial"/>
          <w:sz w:val="24"/>
          <w:szCs w:val="24"/>
        </w:rPr>
        <w:t>ażdy poniedziałek</w:t>
      </w:r>
      <w:r w:rsidR="00FC6E5C" w:rsidRPr="00FC6E5C">
        <w:rPr>
          <w:rFonts w:ascii="Arial" w:hAnsi="Arial" w:cs="Arial"/>
          <w:sz w:val="24"/>
          <w:szCs w:val="24"/>
        </w:rPr>
        <w:t xml:space="preserve"> w godz. 16.00 -18.00 </w:t>
      </w:r>
    </w:p>
    <w:p w14:paraId="185AD479" w14:textId="3D66B267" w:rsidR="00FC6E5C" w:rsidRDefault="00FC6E5C" w:rsidP="00AA6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 xml:space="preserve">oraz 6.03, </w:t>
      </w:r>
      <w:r>
        <w:rPr>
          <w:rFonts w:ascii="Arial" w:hAnsi="Arial" w:cs="Arial"/>
          <w:sz w:val="24"/>
          <w:szCs w:val="24"/>
        </w:rPr>
        <w:t>1</w:t>
      </w:r>
      <w:r w:rsidRPr="00FC6E5C">
        <w:rPr>
          <w:rFonts w:ascii="Arial" w:hAnsi="Arial" w:cs="Arial"/>
          <w:sz w:val="24"/>
          <w:szCs w:val="24"/>
        </w:rPr>
        <w:t>7.04, 15.05, 12.06 oraz 19.06 w godz. 10.00-12.00</w:t>
      </w:r>
    </w:p>
    <w:p w14:paraId="61AF60E9" w14:textId="77777777" w:rsid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</w:p>
    <w:p w14:paraId="1D8CE31D" w14:textId="31ACEE83" w:rsidR="00FC6E5C" w:rsidRPr="00FC6E5C" w:rsidRDefault="00FC6E5C" w:rsidP="00AA6F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 xml:space="preserve">Terminy zajęć w semestrze </w:t>
      </w:r>
      <w:r w:rsidR="00AA6F1D">
        <w:rPr>
          <w:rFonts w:ascii="Arial" w:hAnsi="Arial" w:cs="Arial"/>
          <w:b/>
          <w:bCs/>
          <w:sz w:val="24"/>
          <w:szCs w:val="24"/>
        </w:rPr>
        <w:t>letnim</w:t>
      </w:r>
      <w:r w:rsidRPr="00FC6E5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B5906FE" w14:textId="7CD2BCD8" w:rsidR="00FC6E5C" w:rsidRDefault="00FC6E5C" w:rsidP="00AA6F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17.04 </w:t>
      </w:r>
    </w:p>
    <w:p w14:paraId="78AE77CE" w14:textId="7F7212B2" w:rsidR="00FC6E5C" w:rsidRDefault="00FC6E5C" w:rsidP="00AA6F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8.05</w:t>
      </w:r>
    </w:p>
    <w:p w14:paraId="56442914" w14:textId="2E295FC5" w:rsidR="00FC6E5C" w:rsidRDefault="00FC6E5C" w:rsidP="00AA6F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</w:t>
      </w:r>
    </w:p>
    <w:p w14:paraId="044BC257" w14:textId="14B1B471" w:rsidR="00FC6E5C" w:rsidRPr="00FC6E5C" w:rsidRDefault="00FC6E5C" w:rsidP="00AA6F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12.06 </w:t>
      </w:r>
      <w:r w:rsidR="00AA6F1D">
        <w:rPr>
          <w:rFonts w:ascii="Arial" w:hAnsi="Arial" w:cs="Arial"/>
          <w:sz w:val="24"/>
          <w:szCs w:val="24"/>
        </w:rPr>
        <w:t xml:space="preserve">– kolokwium </w:t>
      </w:r>
    </w:p>
    <w:p w14:paraId="3831A383" w14:textId="1C56CC8F" w:rsidR="00FC6E5C" w:rsidRPr="00FC6E5C" w:rsidRDefault="00FC6E5C" w:rsidP="00FC6E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 xml:space="preserve">Tematyka zajęć realizowanych w semestrze </w:t>
      </w:r>
      <w:r w:rsidR="00AA6F1D">
        <w:rPr>
          <w:rFonts w:ascii="Arial" w:hAnsi="Arial" w:cs="Arial"/>
          <w:b/>
          <w:bCs/>
          <w:sz w:val="24"/>
          <w:szCs w:val="24"/>
        </w:rPr>
        <w:t>letnim</w:t>
      </w:r>
      <w:r w:rsidRPr="00FC6E5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788ED8B" w14:textId="73017CBA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Najem, ochrona praw lokatorów, dzierżawa, użyczenie</w:t>
      </w:r>
    </w:p>
    <w:p w14:paraId="2B0D91EA" w14:textId="5A61914F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Zlecenie, prowadzenie cudzych spraw bez zlecenia</w:t>
      </w:r>
    </w:p>
    <w:p w14:paraId="42A37C20" w14:textId="784B847F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Umowa o dzieło</w:t>
      </w:r>
    </w:p>
    <w:p w14:paraId="14DDA15B" w14:textId="4FB570BA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Przechowanie, odpowiedzialność utrzymujących hotele i podobne zakłady</w:t>
      </w:r>
    </w:p>
    <w:p w14:paraId="1583EFB6" w14:textId="00CAFA44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Pożyczka, depozyt nieprawidłowy</w:t>
      </w:r>
    </w:p>
    <w:p w14:paraId="018FCFD2" w14:textId="77C97893" w:rsidR="00FC6E5C" w:rsidRPr="00FC6E5C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Poręczenie</w:t>
      </w:r>
    </w:p>
    <w:p w14:paraId="29C40FF4" w14:textId="735FBCC5" w:rsidR="00FC6E5C" w:rsidRPr="00AA6F1D" w:rsidRDefault="00FC6E5C" w:rsidP="00FC6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Papiery wartościowe – zagadnienia ogólne, przykładowe postacie papierów wartościowych</w:t>
      </w:r>
    </w:p>
    <w:p w14:paraId="61A4C93F" w14:textId="753D317C" w:rsidR="00FC6E5C" w:rsidRPr="00FC6E5C" w:rsidRDefault="00FC6E5C" w:rsidP="00FC6E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>Literatura</w:t>
      </w:r>
      <w:r w:rsidR="00AC7074">
        <w:rPr>
          <w:rFonts w:ascii="Arial" w:hAnsi="Arial" w:cs="Arial"/>
          <w:b/>
          <w:bCs/>
          <w:sz w:val="24"/>
          <w:szCs w:val="24"/>
        </w:rPr>
        <w:t xml:space="preserve"> obowiązkowa</w:t>
      </w:r>
      <w:r w:rsidRPr="00FC6E5C">
        <w:rPr>
          <w:rFonts w:ascii="Arial" w:hAnsi="Arial" w:cs="Arial"/>
          <w:b/>
          <w:bCs/>
          <w:sz w:val="24"/>
          <w:szCs w:val="24"/>
        </w:rPr>
        <w:t>:</w:t>
      </w:r>
    </w:p>
    <w:p w14:paraId="09C96C47" w14:textId="77777777" w:rsidR="00FC6E5C" w:rsidRP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 xml:space="preserve"> E. Gniewek, P. Machnikowski, Zarys prawa cywilnego, Warszawa 2018 r.</w:t>
      </w:r>
    </w:p>
    <w:p w14:paraId="0F4B92F9" w14:textId="77777777" w:rsidR="00FC6E5C" w:rsidRPr="00AC7074" w:rsidRDefault="00FC6E5C" w:rsidP="00FC6E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7074">
        <w:rPr>
          <w:rFonts w:ascii="Arial" w:hAnsi="Arial" w:cs="Arial"/>
          <w:b/>
          <w:bCs/>
          <w:sz w:val="24"/>
          <w:szCs w:val="24"/>
        </w:rPr>
        <w:t xml:space="preserve">Literatura uzupełniająca: </w:t>
      </w:r>
    </w:p>
    <w:p w14:paraId="61521041" w14:textId="77777777" w:rsidR="00FC6E5C" w:rsidRP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Z. Radwański, A. Olejniczak, Zobowiązania – część ogólna, Warszawa 2020 r.</w:t>
      </w:r>
    </w:p>
    <w:p w14:paraId="2446777D" w14:textId="77777777" w:rsidR="00FC6E5C" w:rsidRP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lastRenderedPageBreak/>
        <w:t>Z. Radwański, J. Panowicz-Lipska, Zobowiązania – część szczegółowa, Warszawa 2019 r.</w:t>
      </w:r>
    </w:p>
    <w:p w14:paraId="106D6D4C" w14:textId="77777777" w:rsidR="00AA6F1D" w:rsidRDefault="00AA6F1D" w:rsidP="00FC6E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2C323" w14:textId="48F23F26" w:rsidR="00FC6E5C" w:rsidRPr="00FC6E5C" w:rsidRDefault="00FC6E5C" w:rsidP="00FC6E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6E5C">
        <w:rPr>
          <w:rFonts w:ascii="Arial" w:hAnsi="Arial" w:cs="Arial"/>
          <w:b/>
          <w:bCs/>
          <w:sz w:val="24"/>
          <w:szCs w:val="24"/>
        </w:rPr>
        <w:t>Warunki zaliczenia:</w:t>
      </w:r>
    </w:p>
    <w:p w14:paraId="6DE4EF8D" w14:textId="77777777" w:rsidR="00FC6E5C" w:rsidRPr="00FC6E5C" w:rsidRDefault="00FC6E5C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>1. Obligatoryjne uczestnictwo we wszystkich zajęciach</w:t>
      </w:r>
    </w:p>
    <w:p w14:paraId="24627985" w14:textId="5CBF248D" w:rsidR="00FC6E5C" w:rsidRPr="00FC6E5C" w:rsidRDefault="00FC6E5C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E5C">
        <w:rPr>
          <w:rFonts w:ascii="Arial" w:hAnsi="Arial" w:cs="Arial"/>
          <w:sz w:val="24"/>
          <w:szCs w:val="24"/>
        </w:rPr>
        <w:t xml:space="preserve">- ewentualna nieobecność podlega zaliczeniu </w:t>
      </w:r>
      <w:r w:rsidR="00AA6F1D" w:rsidRPr="00AA6F1D">
        <w:rPr>
          <w:rFonts w:ascii="Arial" w:hAnsi="Arial" w:cs="Arial"/>
          <w:sz w:val="24"/>
          <w:szCs w:val="24"/>
        </w:rPr>
        <w:t xml:space="preserve">na konsultacjach </w:t>
      </w:r>
      <w:r w:rsidRPr="00FC6E5C">
        <w:rPr>
          <w:rFonts w:ascii="Arial" w:hAnsi="Arial" w:cs="Arial"/>
          <w:sz w:val="24"/>
          <w:szCs w:val="24"/>
        </w:rPr>
        <w:t>w terminie 2 tygodni od ustania przyczyny nieobecności</w:t>
      </w:r>
      <w:r w:rsidR="00AA6F1D">
        <w:rPr>
          <w:rFonts w:ascii="Arial" w:hAnsi="Arial" w:cs="Arial"/>
          <w:sz w:val="24"/>
          <w:szCs w:val="24"/>
        </w:rPr>
        <w:t xml:space="preserve"> </w:t>
      </w:r>
      <w:r w:rsidRPr="00FC6E5C">
        <w:rPr>
          <w:rFonts w:ascii="Arial" w:hAnsi="Arial" w:cs="Arial"/>
          <w:sz w:val="24"/>
          <w:szCs w:val="24"/>
        </w:rPr>
        <w:t>– udzielenie odpowiedzi na 2 pytania z zajęć</w:t>
      </w:r>
    </w:p>
    <w:p w14:paraId="70DC991D" w14:textId="23ED3F11" w:rsidR="00FC6E5C" w:rsidRPr="00FC6E5C" w:rsidRDefault="00FC6E5C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C6E5C">
        <w:rPr>
          <w:rFonts w:ascii="Arial" w:hAnsi="Arial" w:cs="Arial"/>
          <w:sz w:val="24"/>
          <w:szCs w:val="24"/>
        </w:rPr>
        <w:t xml:space="preserve">. Zaliczenie kolokwium </w:t>
      </w:r>
      <w:r>
        <w:rPr>
          <w:rFonts w:ascii="Arial" w:hAnsi="Arial" w:cs="Arial"/>
          <w:sz w:val="24"/>
          <w:szCs w:val="24"/>
        </w:rPr>
        <w:t xml:space="preserve">składającego się z części testowej i kazusowej </w:t>
      </w:r>
    </w:p>
    <w:p w14:paraId="524A7849" w14:textId="2EBDE147" w:rsidR="00FC6E5C" w:rsidRDefault="00FC6E5C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6F1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. Aktywność na zajęciach pozwala na podniesienie </w:t>
      </w:r>
      <w:r w:rsidR="00AA6F1D">
        <w:rPr>
          <w:rFonts w:ascii="Arial" w:hAnsi="Arial" w:cs="Arial"/>
          <w:sz w:val="24"/>
          <w:szCs w:val="24"/>
        </w:rPr>
        <w:t xml:space="preserve">oceny wystawianej za semestr letni (na każdych zajęciach można zdobyć „plus” za aktywność, </w:t>
      </w:r>
      <w:r w:rsidR="00166724">
        <w:rPr>
          <w:rFonts w:ascii="Arial" w:hAnsi="Arial" w:cs="Arial"/>
          <w:sz w:val="24"/>
          <w:szCs w:val="24"/>
        </w:rPr>
        <w:t>cztery</w:t>
      </w:r>
      <w:r w:rsidR="00AA6F1D">
        <w:rPr>
          <w:rFonts w:ascii="Arial" w:hAnsi="Arial" w:cs="Arial"/>
          <w:sz w:val="24"/>
          <w:szCs w:val="24"/>
        </w:rPr>
        <w:t xml:space="preserve"> plusy pozwalają na podniesienie oceny na koniec semestru letniego o jedną ocenę, zaś </w:t>
      </w:r>
      <w:r w:rsidR="00166724">
        <w:rPr>
          <w:rFonts w:ascii="Arial" w:hAnsi="Arial" w:cs="Arial"/>
          <w:sz w:val="24"/>
          <w:szCs w:val="24"/>
        </w:rPr>
        <w:t>trzy</w:t>
      </w:r>
      <w:r w:rsidR="00AA6F1D">
        <w:rPr>
          <w:rFonts w:ascii="Arial" w:hAnsi="Arial" w:cs="Arial"/>
          <w:sz w:val="24"/>
          <w:szCs w:val="24"/>
        </w:rPr>
        <w:t xml:space="preserve"> plusy o jej podniesienie o pół oceny) </w:t>
      </w:r>
    </w:p>
    <w:p w14:paraId="7121648A" w14:textId="291AE843" w:rsidR="00AA6F1D" w:rsidRDefault="00AA6F1D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4D1C00" w14:textId="427BCBC3" w:rsidR="00AA6F1D" w:rsidRPr="00FC6E5C" w:rsidRDefault="00AA6F1D" w:rsidP="00FC6E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F1D">
        <w:rPr>
          <w:rFonts w:ascii="Arial" w:hAnsi="Arial" w:cs="Arial"/>
          <w:b/>
          <w:bCs/>
          <w:sz w:val="24"/>
          <w:szCs w:val="24"/>
        </w:rPr>
        <w:t>Ocena końcoworoczna</w:t>
      </w:r>
      <w:r>
        <w:rPr>
          <w:rFonts w:ascii="Arial" w:hAnsi="Arial" w:cs="Arial"/>
          <w:sz w:val="24"/>
          <w:szCs w:val="24"/>
        </w:rPr>
        <w:t xml:space="preserve"> stanowi średnią arytmetyczną oceny uzyskanej na koniec semestru zimowego oraz na koniec semestru letniego </w:t>
      </w:r>
    </w:p>
    <w:p w14:paraId="1C29F1D5" w14:textId="1F59B5BD" w:rsidR="00FC6E5C" w:rsidRPr="00FC6E5C" w:rsidRDefault="00FC6E5C" w:rsidP="00FC6E5C">
      <w:pPr>
        <w:jc w:val="both"/>
        <w:rPr>
          <w:rFonts w:ascii="Arial" w:hAnsi="Arial" w:cs="Arial"/>
          <w:sz w:val="24"/>
          <w:szCs w:val="24"/>
        </w:rPr>
      </w:pPr>
    </w:p>
    <w:sectPr w:rsidR="00FC6E5C" w:rsidRPr="00FC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385D"/>
    <w:multiLevelType w:val="hybridMultilevel"/>
    <w:tmpl w:val="99FA8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4D30"/>
    <w:multiLevelType w:val="hybridMultilevel"/>
    <w:tmpl w:val="DAF8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5C"/>
    <w:rsid w:val="00090A77"/>
    <w:rsid w:val="00166724"/>
    <w:rsid w:val="00235B53"/>
    <w:rsid w:val="00573EC9"/>
    <w:rsid w:val="007D627B"/>
    <w:rsid w:val="00AA6F1D"/>
    <w:rsid w:val="00AC7074"/>
    <w:rsid w:val="00BB34AD"/>
    <w:rsid w:val="00E11DCE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0B7"/>
  <w15:chartTrackingRefBased/>
  <w15:docId w15:val="{8D4D1273-E402-4026-AE59-D853D31C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K.</dc:creator>
  <cp:keywords/>
  <dc:description/>
  <cp:lastModifiedBy>Karolina K.</cp:lastModifiedBy>
  <cp:revision>5</cp:revision>
  <dcterms:created xsi:type="dcterms:W3CDTF">2021-03-01T14:00:00Z</dcterms:created>
  <dcterms:modified xsi:type="dcterms:W3CDTF">2021-03-01T19:44:00Z</dcterms:modified>
</cp:coreProperties>
</file>