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A78B" w14:textId="77777777" w:rsidR="001602AC" w:rsidRPr="00057018" w:rsidRDefault="001602AC">
      <w:pPr>
        <w:rPr>
          <w:rFonts w:ascii="Times New Roman" w:hAnsi="Times New Roman" w:cs="Times New Roman"/>
          <w:b/>
          <w:sz w:val="24"/>
          <w:szCs w:val="24"/>
        </w:rPr>
      </w:pPr>
      <w:r w:rsidRPr="00057018">
        <w:rPr>
          <w:rFonts w:ascii="Times New Roman" w:hAnsi="Times New Roman" w:cs="Times New Roman"/>
          <w:b/>
          <w:sz w:val="24"/>
          <w:szCs w:val="24"/>
        </w:rPr>
        <w:t>Jacek Borowicz</w:t>
      </w:r>
    </w:p>
    <w:p w14:paraId="34AE404F" w14:textId="77777777" w:rsidR="00D22896" w:rsidRDefault="00760419" w:rsidP="00E47E2D">
      <w:pPr>
        <w:jc w:val="both"/>
        <w:rPr>
          <w:rFonts w:ascii="Times New Roman" w:hAnsi="Times New Roman" w:cs="Times New Roman"/>
          <w:b/>
          <w:sz w:val="24"/>
          <w:szCs w:val="24"/>
        </w:rPr>
      </w:pPr>
      <w:r w:rsidRPr="00057018">
        <w:rPr>
          <w:rFonts w:ascii="Times New Roman" w:hAnsi="Times New Roman" w:cs="Times New Roman"/>
          <w:b/>
          <w:sz w:val="24"/>
          <w:szCs w:val="24"/>
        </w:rPr>
        <w:t>SYTUACJA PRAWNA INSPEKTORA OCHRONY DANYCH ZATRUDNIONEGO W RAMACH STOSUNKU PRACY – ZAGADNIENIA WYBRANE</w:t>
      </w:r>
    </w:p>
    <w:p w14:paraId="1BE5F51D" w14:textId="77777777" w:rsidR="00760419" w:rsidRDefault="00760419" w:rsidP="00E47E2D">
      <w:pPr>
        <w:jc w:val="both"/>
        <w:rPr>
          <w:rFonts w:ascii="Times New Roman" w:hAnsi="Times New Roman" w:cs="Times New Roman"/>
          <w:sz w:val="20"/>
          <w:szCs w:val="20"/>
        </w:rPr>
      </w:pPr>
      <w:r w:rsidRPr="00760419">
        <w:rPr>
          <w:rFonts w:ascii="Times New Roman" w:hAnsi="Times New Roman" w:cs="Times New Roman"/>
          <w:sz w:val="20"/>
          <w:szCs w:val="20"/>
        </w:rPr>
        <w:t>Abstrakt: Przepis</w:t>
      </w:r>
      <w:r w:rsidR="002C3F11">
        <w:rPr>
          <w:rFonts w:ascii="Times New Roman" w:hAnsi="Times New Roman" w:cs="Times New Roman"/>
          <w:sz w:val="20"/>
          <w:szCs w:val="20"/>
        </w:rPr>
        <w:t>y</w:t>
      </w:r>
      <w:r w:rsidRPr="00760419">
        <w:rPr>
          <w:rFonts w:ascii="Times New Roman" w:hAnsi="Times New Roman" w:cs="Times New Roman"/>
          <w:sz w:val="20"/>
          <w:szCs w:val="20"/>
        </w:rPr>
        <w:t xml:space="preserve"> art. 37 ust. 1 rozporządzenia (UE) 2016/679 Parlamentu Europejskiego i Rady z dnia 27 kwietnia 2016 r. w sprawie ochrony osób fizycznych w zakresie przetwarzania danych osobowych i swobodnego przepływu tych danych oraz uchylającego dyrektywę 95/46/WE (RODO) nakładają na wymienione w nim kategorie administratorów danych i podmiotów przetwarzających dane obowiązek  wyznaczania inspektora ochrony danych. Zgodnie z przepisami art. 37 ust. 6 RODO inspektor ochrony danych może być członkiem personelu administratora lub podmiotu przetwarzającego lub wykonywać zadania na podstawie umowy o świadczenie usług. Ani przepisy RODO, ani obowiązująca ustawa z dnia 10 maja 2018 r. o ochronie danych osobowych nie określają formy prawnej zatrudnienia inspektora ochrony danych, jako członka personelu ww. podmiotów. Należy zatem przyjąć, że </w:t>
      </w:r>
      <w:r w:rsidR="002C3F11">
        <w:rPr>
          <w:rFonts w:ascii="Times New Roman" w:hAnsi="Times New Roman" w:cs="Times New Roman"/>
          <w:sz w:val="20"/>
          <w:szCs w:val="20"/>
        </w:rPr>
        <w:t>jest</w:t>
      </w:r>
      <w:r w:rsidRPr="00760419">
        <w:rPr>
          <w:rFonts w:ascii="Times New Roman" w:hAnsi="Times New Roman" w:cs="Times New Roman"/>
          <w:sz w:val="20"/>
          <w:szCs w:val="20"/>
        </w:rPr>
        <w:t xml:space="preserve"> on zatrudni</w:t>
      </w:r>
      <w:r w:rsidR="002C3F11">
        <w:rPr>
          <w:rFonts w:ascii="Times New Roman" w:hAnsi="Times New Roman" w:cs="Times New Roman"/>
          <w:sz w:val="20"/>
          <w:szCs w:val="20"/>
        </w:rPr>
        <w:t>any</w:t>
      </w:r>
      <w:r w:rsidRPr="00760419">
        <w:rPr>
          <w:rFonts w:ascii="Times New Roman" w:hAnsi="Times New Roman" w:cs="Times New Roman"/>
          <w:sz w:val="20"/>
          <w:szCs w:val="20"/>
        </w:rPr>
        <w:t xml:space="preserve"> na podstawie umowy o pracę jako pracownik w rozumieniu przepisów ustawy z dnia 26 czerwca 1974 r. Kodeks Pracy.  Przepisy RODO określają szczególne miejsce inspektora w strukturze organizacyjnej podmiotu, w którym przetwarzane są dane osobowe. Podlegać ma on  bezpośrednio najwyższemu kierownictwu tego podmiotu (np. kierownikowi jednostki organizacyjnej lub osobie fizycznej będącej administratorem danych osobowych). Inspektor ochrony danych osobowych zachowuje szeroką autonomię w zakresie wykonywania przypisanych mu przez prawo obowiązków, zaś pracodawca jest zobowiązany zapewnić mu niezależność w związku z ich wykonywaniem powstrzymując się od wydawania mu instrukcji dotyczących wykonywania tych zadań. Na mocy przepisów prawa  następuje zatem ograniczenie możliwości zarządzania pracą inspektora ochrony danych poprzez wydawanie mu poleceń dotyczących pracy. </w:t>
      </w:r>
      <w:r w:rsidR="002C3F11">
        <w:rPr>
          <w:rFonts w:ascii="Times New Roman" w:hAnsi="Times New Roman" w:cs="Times New Roman"/>
          <w:sz w:val="20"/>
          <w:szCs w:val="20"/>
        </w:rPr>
        <w:t xml:space="preserve"> </w:t>
      </w:r>
      <w:r w:rsidRPr="00760419">
        <w:rPr>
          <w:rFonts w:ascii="Times New Roman" w:hAnsi="Times New Roman" w:cs="Times New Roman"/>
          <w:sz w:val="20"/>
          <w:szCs w:val="20"/>
        </w:rPr>
        <w:t xml:space="preserve"> Z tego względu należy uznać, że inspektor ochrony danych jest zatrudniony w ramach tzw.  nietypowego stosunku pracy.</w:t>
      </w:r>
    </w:p>
    <w:p w14:paraId="5FF907EA" w14:textId="77777777" w:rsidR="00760419" w:rsidRPr="00760419" w:rsidRDefault="00760419" w:rsidP="00E47E2D">
      <w:pPr>
        <w:jc w:val="both"/>
        <w:rPr>
          <w:rFonts w:ascii="Times New Roman" w:hAnsi="Times New Roman" w:cs="Times New Roman"/>
          <w:sz w:val="20"/>
          <w:szCs w:val="20"/>
        </w:rPr>
      </w:pPr>
      <w:r>
        <w:rPr>
          <w:rFonts w:ascii="Times New Roman" w:hAnsi="Times New Roman" w:cs="Times New Roman"/>
          <w:sz w:val="20"/>
          <w:szCs w:val="20"/>
        </w:rPr>
        <w:t xml:space="preserve">Słowa kluczowe: </w:t>
      </w:r>
      <w:r w:rsidRPr="00760419">
        <w:rPr>
          <w:rFonts w:ascii="Times New Roman" w:hAnsi="Times New Roman" w:cs="Times New Roman"/>
          <w:sz w:val="20"/>
          <w:szCs w:val="20"/>
        </w:rPr>
        <w:t>RODO, ochrona danych osobowych, inspektor ochrony danych,  administrator danych osobowych, pracownik, pracodawca, obowiązek</w:t>
      </w:r>
      <w:r>
        <w:rPr>
          <w:rFonts w:ascii="Times New Roman" w:hAnsi="Times New Roman" w:cs="Times New Roman"/>
          <w:sz w:val="20"/>
          <w:szCs w:val="20"/>
        </w:rPr>
        <w:t xml:space="preserve"> wykonywania poleceń pracodawcy</w:t>
      </w:r>
      <w:r w:rsidR="005C24E8">
        <w:rPr>
          <w:rFonts w:ascii="Times New Roman" w:hAnsi="Times New Roman" w:cs="Times New Roman"/>
          <w:sz w:val="20"/>
          <w:szCs w:val="20"/>
        </w:rPr>
        <w:t>, nietypowy stosunek pracy</w:t>
      </w:r>
    </w:p>
    <w:p w14:paraId="6FB1868E" w14:textId="77777777" w:rsidR="001602AC" w:rsidRPr="00C179B8" w:rsidRDefault="002D23A5" w:rsidP="00057018">
      <w:pPr>
        <w:jc w:val="both"/>
        <w:rPr>
          <w:rFonts w:ascii="Times New Roman" w:hAnsi="Times New Roman" w:cs="Times New Roman"/>
          <w:b/>
          <w:sz w:val="24"/>
          <w:szCs w:val="24"/>
        </w:rPr>
      </w:pPr>
      <w:r>
        <w:rPr>
          <w:rFonts w:ascii="Times New Roman" w:hAnsi="Times New Roman" w:cs="Times New Roman"/>
          <w:b/>
          <w:sz w:val="24"/>
          <w:szCs w:val="24"/>
        </w:rPr>
        <w:t>1. E</w:t>
      </w:r>
      <w:r w:rsidR="00AB60EB">
        <w:rPr>
          <w:rFonts w:ascii="Times New Roman" w:hAnsi="Times New Roman" w:cs="Times New Roman"/>
          <w:b/>
          <w:sz w:val="24"/>
          <w:szCs w:val="24"/>
        </w:rPr>
        <w:t xml:space="preserve">wolucja </w:t>
      </w:r>
      <w:r w:rsidR="005C2B6D">
        <w:rPr>
          <w:rFonts w:ascii="Times New Roman" w:hAnsi="Times New Roman" w:cs="Times New Roman"/>
          <w:b/>
          <w:sz w:val="24"/>
          <w:szCs w:val="24"/>
        </w:rPr>
        <w:t>sytuacji</w:t>
      </w:r>
      <w:r w:rsidR="00AB60EB">
        <w:rPr>
          <w:rFonts w:ascii="Times New Roman" w:hAnsi="Times New Roman" w:cs="Times New Roman"/>
          <w:b/>
          <w:sz w:val="24"/>
          <w:szCs w:val="24"/>
        </w:rPr>
        <w:t xml:space="preserve"> prawnej </w:t>
      </w:r>
      <w:r w:rsidR="005C2B6D">
        <w:rPr>
          <w:rFonts w:ascii="Times New Roman" w:hAnsi="Times New Roman" w:cs="Times New Roman"/>
          <w:b/>
          <w:sz w:val="24"/>
          <w:szCs w:val="24"/>
        </w:rPr>
        <w:t xml:space="preserve">podmiotu </w:t>
      </w:r>
      <w:r w:rsidR="00057018" w:rsidRPr="00057018">
        <w:rPr>
          <w:rFonts w:ascii="Times New Roman" w:hAnsi="Times New Roman" w:cs="Times New Roman"/>
          <w:b/>
          <w:sz w:val="24"/>
          <w:szCs w:val="24"/>
        </w:rPr>
        <w:t>pełniącego u administratora danych osobowych funkcje związane z zapewnieniem bezpieczeństwa danych osobowych</w:t>
      </w:r>
      <w:r>
        <w:rPr>
          <w:rFonts w:ascii="Times New Roman" w:hAnsi="Times New Roman" w:cs="Times New Roman"/>
          <w:b/>
          <w:sz w:val="24"/>
          <w:szCs w:val="24"/>
        </w:rPr>
        <w:t>.</w:t>
      </w:r>
    </w:p>
    <w:p w14:paraId="0883DAAB" w14:textId="77777777" w:rsidR="008F7A57" w:rsidRPr="008F7A57" w:rsidRDefault="001602AC" w:rsidP="008F7A57">
      <w:pPr>
        <w:pStyle w:val="Bezodstpw"/>
        <w:ind w:firstLine="708"/>
        <w:jc w:val="both"/>
        <w:rPr>
          <w:rFonts w:ascii="Times New Roman" w:hAnsi="Times New Roman" w:cs="Times New Roman"/>
          <w:sz w:val="24"/>
          <w:szCs w:val="24"/>
        </w:rPr>
      </w:pPr>
      <w:r w:rsidRPr="008F7A57">
        <w:rPr>
          <w:rFonts w:ascii="Times New Roman" w:hAnsi="Times New Roman" w:cs="Times New Roman"/>
          <w:sz w:val="24"/>
          <w:szCs w:val="24"/>
        </w:rPr>
        <w:t xml:space="preserve">Regulacja prawna sytuacji podmiotu pełniącego u administratora danych osobowych funkcje związane z zapewnieniem bezpieczeństwa </w:t>
      </w:r>
      <w:r w:rsidR="00E35DD6" w:rsidRPr="008F7A57">
        <w:rPr>
          <w:rFonts w:ascii="Times New Roman" w:hAnsi="Times New Roman" w:cs="Times New Roman"/>
          <w:sz w:val="24"/>
          <w:szCs w:val="24"/>
        </w:rPr>
        <w:t xml:space="preserve">danych osobowych </w:t>
      </w:r>
      <w:r w:rsidRPr="008F7A57">
        <w:rPr>
          <w:rFonts w:ascii="Times New Roman" w:hAnsi="Times New Roman" w:cs="Times New Roman"/>
          <w:sz w:val="24"/>
          <w:szCs w:val="24"/>
        </w:rPr>
        <w:t xml:space="preserve">ewoluowała na przestrzeni </w:t>
      </w:r>
      <w:r w:rsidR="00443E15" w:rsidRPr="008F7A57">
        <w:rPr>
          <w:rFonts w:ascii="Times New Roman" w:hAnsi="Times New Roman" w:cs="Times New Roman"/>
          <w:sz w:val="24"/>
          <w:szCs w:val="24"/>
        </w:rPr>
        <w:t xml:space="preserve">lat obowiązywania w Polsce przepisów </w:t>
      </w:r>
      <w:r w:rsidR="00247276" w:rsidRPr="008F7A57">
        <w:rPr>
          <w:rFonts w:ascii="Times New Roman" w:hAnsi="Times New Roman" w:cs="Times New Roman"/>
          <w:sz w:val="24"/>
          <w:szCs w:val="24"/>
        </w:rPr>
        <w:t xml:space="preserve">ustawy z dnia 29 sierpnia 1997 r. </w:t>
      </w:r>
      <w:r w:rsidR="00443E15" w:rsidRPr="008F7A57">
        <w:rPr>
          <w:rFonts w:ascii="Times New Roman" w:hAnsi="Times New Roman" w:cs="Times New Roman"/>
          <w:i/>
          <w:sz w:val="24"/>
          <w:szCs w:val="24"/>
        </w:rPr>
        <w:t>o ochronie danych osobowych</w:t>
      </w:r>
      <w:r w:rsidR="00247276" w:rsidRPr="008F7A57">
        <w:rPr>
          <w:rStyle w:val="Odwoanieprzypisudolnego"/>
          <w:rFonts w:ascii="Times New Roman" w:hAnsi="Times New Roman" w:cs="Times New Roman"/>
          <w:i/>
          <w:sz w:val="24"/>
          <w:szCs w:val="24"/>
        </w:rPr>
        <w:footnoteReference w:id="1"/>
      </w:r>
      <w:r w:rsidR="00247276" w:rsidRPr="008F7A57">
        <w:rPr>
          <w:rFonts w:ascii="Times New Roman" w:hAnsi="Times New Roman" w:cs="Times New Roman"/>
          <w:i/>
          <w:sz w:val="24"/>
          <w:szCs w:val="24"/>
        </w:rPr>
        <w:t xml:space="preserve"> </w:t>
      </w:r>
      <w:r w:rsidR="00883698">
        <w:rPr>
          <w:rFonts w:ascii="Times New Roman" w:hAnsi="Times New Roman" w:cs="Times New Roman"/>
          <w:sz w:val="24"/>
          <w:szCs w:val="24"/>
        </w:rPr>
        <w:t>(dalej jako u.o.d.o.1997). Wymieniona u</w:t>
      </w:r>
      <w:r w:rsidR="00F91692">
        <w:rPr>
          <w:rFonts w:ascii="Times New Roman" w:hAnsi="Times New Roman" w:cs="Times New Roman"/>
          <w:sz w:val="24"/>
          <w:szCs w:val="24"/>
        </w:rPr>
        <w:t>stawa w sw</w:t>
      </w:r>
      <w:r w:rsidR="00883698">
        <w:rPr>
          <w:rFonts w:ascii="Times New Roman" w:hAnsi="Times New Roman" w:cs="Times New Roman"/>
          <w:sz w:val="24"/>
          <w:szCs w:val="24"/>
        </w:rPr>
        <w:t>ojej</w:t>
      </w:r>
      <w:r w:rsidR="00F91692">
        <w:rPr>
          <w:rFonts w:ascii="Times New Roman" w:hAnsi="Times New Roman" w:cs="Times New Roman"/>
          <w:sz w:val="24"/>
          <w:szCs w:val="24"/>
        </w:rPr>
        <w:t xml:space="preserve"> wersji pierwotnej nie przewidywała obowiązku lub możliwości zatrudniania u administratora danych osobowych osoby wykonującej wyspecjalizowane zadania związane z ochroną danych osobowych. </w:t>
      </w:r>
      <w:r w:rsidR="005C2B6D">
        <w:rPr>
          <w:rFonts w:ascii="Times New Roman" w:hAnsi="Times New Roman" w:cs="Times New Roman"/>
          <w:sz w:val="24"/>
          <w:szCs w:val="24"/>
        </w:rPr>
        <w:t>Kwestie tę rozstrzygały natomiast  przepisy wykonawcze. Z</w:t>
      </w:r>
      <w:r w:rsidR="00AF37B9">
        <w:rPr>
          <w:rFonts w:ascii="Times New Roman" w:hAnsi="Times New Roman" w:cs="Times New Roman"/>
          <w:sz w:val="24"/>
          <w:szCs w:val="24"/>
        </w:rPr>
        <w:t>godnie</w:t>
      </w:r>
      <w:r w:rsidR="005C2B6D">
        <w:rPr>
          <w:rFonts w:ascii="Times New Roman" w:hAnsi="Times New Roman" w:cs="Times New Roman"/>
          <w:sz w:val="24"/>
          <w:szCs w:val="24"/>
        </w:rPr>
        <w:t xml:space="preserve"> zatem</w:t>
      </w:r>
      <w:r w:rsidR="00AF37B9">
        <w:rPr>
          <w:rFonts w:ascii="Times New Roman" w:hAnsi="Times New Roman" w:cs="Times New Roman"/>
          <w:sz w:val="24"/>
          <w:szCs w:val="24"/>
        </w:rPr>
        <w:t xml:space="preserve"> </w:t>
      </w:r>
      <w:r w:rsidR="00012624">
        <w:rPr>
          <w:rFonts w:ascii="Times New Roman" w:hAnsi="Times New Roman" w:cs="Times New Roman"/>
          <w:sz w:val="24"/>
          <w:szCs w:val="24"/>
        </w:rPr>
        <w:t xml:space="preserve">                 </w:t>
      </w:r>
      <w:r w:rsidR="00AF37B9">
        <w:rPr>
          <w:rFonts w:ascii="Times New Roman" w:hAnsi="Times New Roman" w:cs="Times New Roman"/>
          <w:sz w:val="24"/>
          <w:szCs w:val="24"/>
        </w:rPr>
        <w:t xml:space="preserve">z przepisami rozporządzenia Ministra Spraw Wewnętrznych i Administracji z dnia 3 czerwca 1998 r. </w:t>
      </w:r>
      <w:r w:rsidR="00AF37B9" w:rsidRPr="00AF37B9">
        <w:rPr>
          <w:rFonts w:ascii="Times New Roman" w:hAnsi="Times New Roman" w:cs="Times New Roman"/>
          <w:i/>
          <w:sz w:val="24"/>
          <w:szCs w:val="24"/>
        </w:rPr>
        <w:t>w sprawie określenia podstawowych warunków technicznych i organizacyjnych jakim powinny odpowiadać urządzenia i systemy informatyczne służące do przetwarzania danych osobowych</w:t>
      </w:r>
      <w:r w:rsidR="00AF37B9">
        <w:rPr>
          <w:rStyle w:val="Odwoanieprzypisudolnego"/>
          <w:rFonts w:ascii="Times New Roman" w:hAnsi="Times New Roman" w:cs="Times New Roman"/>
          <w:i/>
          <w:sz w:val="24"/>
          <w:szCs w:val="24"/>
        </w:rPr>
        <w:footnoteReference w:id="2"/>
      </w:r>
      <w:r w:rsidR="00AF37B9">
        <w:rPr>
          <w:rFonts w:ascii="Times New Roman" w:hAnsi="Times New Roman" w:cs="Times New Roman"/>
          <w:sz w:val="24"/>
          <w:szCs w:val="24"/>
        </w:rPr>
        <w:t xml:space="preserve"> administrator danych osobowych </w:t>
      </w:r>
      <w:r w:rsidR="0044391D">
        <w:rPr>
          <w:rFonts w:ascii="Times New Roman" w:hAnsi="Times New Roman" w:cs="Times New Roman"/>
          <w:sz w:val="24"/>
          <w:szCs w:val="24"/>
        </w:rPr>
        <w:t xml:space="preserve">w związku z przetwarzaniem przez siebie tych danych </w:t>
      </w:r>
      <w:r w:rsidR="00AF37B9">
        <w:rPr>
          <w:rFonts w:ascii="Times New Roman" w:hAnsi="Times New Roman" w:cs="Times New Roman"/>
          <w:sz w:val="24"/>
          <w:szCs w:val="24"/>
        </w:rPr>
        <w:t xml:space="preserve">wypełniać miał </w:t>
      </w:r>
      <w:r w:rsidR="0044391D">
        <w:rPr>
          <w:rFonts w:ascii="Times New Roman" w:hAnsi="Times New Roman" w:cs="Times New Roman"/>
          <w:sz w:val="24"/>
          <w:szCs w:val="24"/>
        </w:rPr>
        <w:t xml:space="preserve">szereg szczegółowych </w:t>
      </w:r>
      <w:r w:rsidR="00AF37B9">
        <w:rPr>
          <w:rFonts w:ascii="Times New Roman" w:hAnsi="Times New Roman" w:cs="Times New Roman"/>
          <w:sz w:val="24"/>
          <w:szCs w:val="24"/>
        </w:rPr>
        <w:t>obowiązk</w:t>
      </w:r>
      <w:r w:rsidR="0044391D">
        <w:rPr>
          <w:rFonts w:ascii="Times New Roman" w:hAnsi="Times New Roman" w:cs="Times New Roman"/>
          <w:sz w:val="24"/>
          <w:szCs w:val="24"/>
        </w:rPr>
        <w:t>ów formalnych</w:t>
      </w:r>
      <w:r w:rsidR="00AF37B9">
        <w:rPr>
          <w:rFonts w:ascii="Times New Roman" w:hAnsi="Times New Roman" w:cs="Times New Roman"/>
          <w:sz w:val="24"/>
          <w:szCs w:val="24"/>
        </w:rPr>
        <w:t>, organizacyjn</w:t>
      </w:r>
      <w:r w:rsidR="0044391D">
        <w:rPr>
          <w:rFonts w:ascii="Times New Roman" w:hAnsi="Times New Roman" w:cs="Times New Roman"/>
          <w:sz w:val="24"/>
          <w:szCs w:val="24"/>
        </w:rPr>
        <w:t>ych, technicznych</w:t>
      </w:r>
      <w:r w:rsidR="00AF37B9">
        <w:rPr>
          <w:rFonts w:ascii="Times New Roman" w:hAnsi="Times New Roman" w:cs="Times New Roman"/>
          <w:sz w:val="24"/>
          <w:szCs w:val="24"/>
        </w:rPr>
        <w:t xml:space="preserve"> i personaln</w:t>
      </w:r>
      <w:r w:rsidR="0044391D">
        <w:rPr>
          <w:rFonts w:ascii="Times New Roman" w:hAnsi="Times New Roman" w:cs="Times New Roman"/>
          <w:sz w:val="24"/>
          <w:szCs w:val="24"/>
        </w:rPr>
        <w:t>ych</w:t>
      </w:r>
      <w:r w:rsidR="00AF37B9">
        <w:rPr>
          <w:rFonts w:ascii="Times New Roman" w:hAnsi="Times New Roman" w:cs="Times New Roman"/>
          <w:sz w:val="24"/>
          <w:szCs w:val="24"/>
        </w:rPr>
        <w:t xml:space="preserve"> – w ramach tych ostatnich</w:t>
      </w:r>
      <w:r w:rsidR="0044391D">
        <w:rPr>
          <w:rFonts w:ascii="Times New Roman" w:hAnsi="Times New Roman" w:cs="Times New Roman"/>
          <w:sz w:val="24"/>
          <w:szCs w:val="24"/>
        </w:rPr>
        <w:t xml:space="preserve"> wyznaczając administratora bezpieczeństwa informacji </w:t>
      </w:r>
      <w:r w:rsidR="0044391D" w:rsidRPr="008F7A57">
        <w:rPr>
          <w:rFonts w:ascii="Times New Roman" w:hAnsi="Times New Roman" w:cs="Times New Roman"/>
          <w:sz w:val="24"/>
          <w:szCs w:val="24"/>
        </w:rPr>
        <w:t>(dalej jako a.b.i.)</w:t>
      </w:r>
      <w:r w:rsidR="0044391D">
        <w:rPr>
          <w:rFonts w:ascii="Times New Roman" w:hAnsi="Times New Roman" w:cs="Times New Roman"/>
          <w:sz w:val="24"/>
          <w:szCs w:val="24"/>
        </w:rPr>
        <w:t xml:space="preserve"> o zakresie zadań wyznaczonym ramowo przepisami tego rozrządzenia.</w:t>
      </w:r>
      <w:r w:rsidR="00F8370E" w:rsidRPr="00F8370E">
        <w:t xml:space="preserve"> </w:t>
      </w:r>
      <w:r w:rsidR="00F8370E" w:rsidRPr="00F8370E">
        <w:rPr>
          <w:rFonts w:ascii="Times New Roman" w:hAnsi="Times New Roman" w:cs="Times New Roman"/>
          <w:sz w:val="24"/>
          <w:szCs w:val="24"/>
        </w:rPr>
        <w:t>Zgodnie z § 3</w:t>
      </w:r>
      <w:r w:rsidR="00F8370E">
        <w:rPr>
          <w:rFonts w:ascii="Times New Roman" w:hAnsi="Times New Roman" w:cs="Times New Roman"/>
          <w:sz w:val="24"/>
          <w:szCs w:val="24"/>
        </w:rPr>
        <w:t xml:space="preserve"> ww. rozporządzenia</w:t>
      </w:r>
      <w:r w:rsidR="00F8370E" w:rsidRPr="00F8370E">
        <w:rPr>
          <w:rFonts w:ascii="Times New Roman" w:hAnsi="Times New Roman" w:cs="Times New Roman"/>
          <w:sz w:val="24"/>
          <w:szCs w:val="24"/>
        </w:rPr>
        <w:t xml:space="preserve"> </w:t>
      </w:r>
      <w:r w:rsidR="00F8370E">
        <w:rPr>
          <w:rFonts w:ascii="Times New Roman" w:hAnsi="Times New Roman" w:cs="Times New Roman"/>
          <w:sz w:val="24"/>
          <w:szCs w:val="24"/>
        </w:rPr>
        <w:t xml:space="preserve">a.b.i. był osobą </w:t>
      </w:r>
      <w:r w:rsidR="00F8370E" w:rsidRPr="00F8370E">
        <w:rPr>
          <w:rFonts w:ascii="Times New Roman" w:hAnsi="Times New Roman" w:cs="Times New Roman"/>
          <w:sz w:val="24"/>
          <w:szCs w:val="24"/>
        </w:rPr>
        <w:t>odpowiedzialną za bezpieczeństwo danych osobowych w systemie informatycznym, w tym w szczególności za przeciwdziałanie dostępowi osób niepowołanych do systemu, w którym przetwarzane są dane osobowe, oraz za podejmowanie odpowiednich działań w przypadku wykrycia naruszeń w systemie zabezpieczeń.</w:t>
      </w:r>
      <w:r w:rsidR="00F8370E">
        <w:rPr>
          <w:rFonts w:ascii="Times New Roman" w:hAnsi="Times New Roman" w:cs="Times New Roman"/>
          <w:sz w:val="24"/>
          <w:szCs w:val="24"/>
        </w:rPr>
        <w:t xml:space="preserve"> </w:t>
      </w:r>
      <w:r w:rsidR="00883698">
        <w:rPr>
          <w:rFonts w:ascii="Times New Roman" w:hAnsi="Times New Roman" w:cs="Times New Roman"/>
          <w:sz w:val="24"/>
          <w:szCs w:val="24"/>
        </w:rPr>
        <w:t xml:space="preserve">Rozporządzanie nie zawierało szczegółowych przepisów precyzujących sytuację prawną a.b.i. W ówczesnej literaturze wyrażano </w:t>
      </w:r>
      <w:r w:rsidR="00F51226">
        <w:rPr>
          <w:rFonts w:ascii="Times New Roman" w:hAnsi="Times New Roman" w:cs="Times New Roman"/>
          <w:sz w:val="24"/>
          <w:szCs w:val="24"/>
        </w:rPr>
        <w:t xml:space="preserve">natomiast </w:t>
      </w:r>
      <w:r w:rsidR="00883698">
        <w:rPr>
          <w:rFonts w:ascii="Times New Roman" w:hAnsi="Times New Roman" w:cs="Times New Roman"/>
          <w:sz w:val="24"/>
          <w:szCs w:val="24"/>
        </w:rPr>
        <w:lastRenderedPageBreak/>
        <w:t>pogląd,</w:t>
      </w:r>
      <w:r w:rsidR="00F8370E">
        <w:rPr>
          <w:rFonts w:ascii="Times New Roman" w:hAnsi="Times New Roman" w:cs="Times New Roman"/>
          <w:sz w:val="24"/>
          <w:szCs w:val="24"/>
        </w:rPr>
        <w:t xml:space="preserve"> że funkcję a.b.i. pełnić może zarówno osoba usytuowana wewnątrz struktury administratora danych osobowych jak i osoba lub podmiot z zewnątrz</w:t>
      </w:r>
      <w:r w:rsidR="00F8370E">
        <w:rPr>
          <w:rStyle w:val="Odwoanieprzypisudolnego"/>
          <w:rFonts w:ascii="Times New Roman" w:hAnsi="Times New Roman" w:cs="Times New Roman"/>
          <w:sz w:val="24"/>
          <w:szCs w:val="24"/>
        </w:rPr>
        <w:footnoteReference w:id="3"/>
      </w:r>
      <w:r w:rsidR="00F8370E">
        <w:rPr>
          <w:rFonts w:ascii="Times New Roman" w:hAnsi="Times New Roman" w:cs="Times New Roman"/>
          <w:sz w:val="24"/>
          <w:szCs w:val="24"/>
        </w:rPr>
        <w:t xml:space="preserve">. </w:t>
      </w:r>
      <w:r w:rsidR="00F51226">
        <w:rPr>
          <w:rFonts w:ascii="Times New Roman" w:hAnsi="Times New Roman" w:cs="Times New Roman"/>
          <w:sz w:val="24"/>
          <w:szCs w:val="24"/>
        </w:rPr>
        <w:t xml:space="preserve">W 2004 r. </w:t>
      </w:r>
      <w:r w:rsidR="00443E15" w:rsidRPr="008F7A57">
        <w:rPr>
          <w:rFonts w:ascii="Times New Roman" w:hAnsi="Times New Roman" w:cs="Times New Roman"/>
          <w:sz w:val="24"/>
          <w:szCs w:val="24"/>
        </w:rPr>
        <w:t>zmieniono brzmienie art. 36 u.o.d.o</w:t>
      </w:r>
      <w:r w:rsidR="00247276" w:rsidRPr="008F7A57">
        <w:rPr>
          <w:rFonts w:ascii="Times New Roman" w:hAnsi="Times New Roman" w:cs="Times New Roman"/>
          <w:sz w:val="24"/>
          <w:szCs w:val="24"/>
        </w:rPr>
        <w:t>.</w:t>
      </w:r>
      <w:r w:rsidR="00443E15" w:rsidRPr="008F7A57">
        <w:rPr>
          <w:rFonts w:ascii="Times New Roman" w:hAnsi="Times New Roman" w:cs="Times New Roman"/>
          <w:sz w:val="24"/>
          <w:szCs w:val="24"/>
        </w:rPr>
        <w:t xml:space="preserve">1997  poprzez dodanie </w:t>
      </w:r>
      <w:r w:rsidR="00247276" w:rsidRPr="008F7A57">
        <w:rPr>
          <w:rFonts w:ascii="Times New Roman" w:hAnsi="Times New Roman" w:cs="Times New Roman"/>
          <w:sz w:val="24"/>
          <w:szCs w:val="24"/>
        </w:rPr>
        <w:t xml:space="preserve">do niego </w:t>
      </w:r>
      <w:r w:rsidR="00443E15" w:rsidRPr="008F7A57">
        <w:rPr>
          <w:rFonts w:ascii="Times New Roman" w:hAnsi="Times New Roman" w:cs="Times New Roman"/>
          <w:sz w:val="24"/>
          <w:szCs w:val="24"/>
        </w:rPr>
        <w:t xml:space="preserve">ust. 3 nakładającego na administratora danych osobowych </w:t>
      </w:r>
      <w:r w:rsidR="00247276" w:rsidRPr="008F7A57">
        <w:rPr>
          <w:rFonts w:ascii="Times New Roman" w:hAnsi="Times New Roman" w:cs="Times New Roman"/>
          <w:sz w:val="24"/>
          <w:szCs w:val="24"/>
        </w:rPr>
        <w:t xml:space="preserve">wyraźny </w:t>
      </w:r>
      <w:r w:rsidR="00443E15" w:rsidRPr="008F7A57">
        <w:rPr>
          <w:rFonts w:ascii="Times New Roman" w:hAnsi="Times New Roman" w:cs="Times New Roman"/>
          <w:sz w:val="24"/>
          <w:szCs w:val="24"/>
        </w:rPr>
        <w:t>obowiązek „wyznaczania” administratora bezpieczeństwa informacji</w:t>
      </w:r>
      <w:r w:rsidR="00F51226">
        <w:rPr>
          <w:rStyle w:val="Odwoanieprzypisudolnego"/>
          <w:rFonts w:ascii="Times New Roman" w:hAnsi="Times New Roman" w:cs="Times New Roman"/>
          <w:sz w:val="24"/>
          <w:szCs w:val="24"/>
        </w:rPr>
        <w:footnoteReference w:id="4"/>
      </w:r>
      <w:r w:rsidR="0044391D">
        <w:rPr>
          <w:rFonts w:ascii="Times New Roman" w:hAnsi="Times New Roman" w:cs="Times New Roman"/>
          <w:sz w:val="24"/>
          <w:szCs w:val="24"/>
        </w:rPr>
        <w:t>.</w:t>
      </w:r>
      <w:r w:rsidR="00443E15" w:rsidRPr="008F7A57">
        <w:rPr>
          <w:rFonts w:ascii="Times New Roman" w:hAnsi="Times New Roman" w:cs="Times New Roman"/>
          <w:sz w:val="24"/>
          <w:szCs w:val="24"/>
        </w:rPr>
        <w:t xml:space="preserve"> Obowiązek taki nie dotyczył </w:t>
      </w:r>
      <w:r w:rsidR="00883698">
        <w:rPr>
          <w:rFonts w:ascii="Times New Roman" w:hAnsi="Times New Roman" w:cs="Times New Roman"/>
          <w:sz w:val="24"/>
          <w:szCs w:val="24"/>
        </w:rPr>
        <w:t xml:space="preserve">jednak </w:t>
      </w:r>
      <w:r w:rsidR="00443E15" w:rsidRPr="008F7A57">
        <w:rPr>
          <w:rFonts w:ascii="Times New Roman" w:hAnsi="Times New Roman" w:cs="Times New Roman"/>
          <w:sz w:val="24"/>
          <w:szCs w:val="24"/>
        </w:rPr>
        <w:t>sytuacji, w której administrator danych osobowych sam wykonywał obowiązki przepisywane a.b.i. Przepis ten nie przesądzał kwestii tego</w:t>
      </w:r>
      <w:r w:rsidR="00EE15A4" w:rsidRPr="008F7A57">
        <w:rPr>
          <w:rFonts w:ascii="Times New Roman" w:hAnsi="Times New Roman" w:cs="Times New Roman"/>
          <w:sz w:val="24"/>
          <w:szCs w:val="24"/>
        </w:rPr>
        <w:t>,</w:t>
      </w:r>
      <w:r w:rsidR="00443E15" w:rsidRPr="008F7A57">
        <w:rPr>
          <w:rFonts w:ascii="Times New Roman" w:hAnsi="Times New Roman" w:cs="Times New Roman"/>
          <w:sz w:val="24"/>
          <w:szCs w:val="24"/>
        </w:rPr>
        <w:t xml:space="preserve"> </w:t>
      </w:r>
      <w:r w:rsidR="00EE15A4" w:rsidRPr="008F7A57">
        <w:rPr>
          <w:rFonts w:ascii="Times New Roman" w:hAnsi="Times New Roman" w:cs="Times New Roman"/>
          <w:sz w:val="24"/>
          <w:szCs w:val="24"/>
        </w:rPr>
        <w:t>w ramach jakiego stosunku prawnego a</w:t>
      </w:r>
      <w:r w:rsidR="00443E15" w:rsidRPr="008F7A57">
        <w:rPr>
          <w:rFonts w:ascii="Times New Roman" w:hAnsi="Times New Roman" w:cs="Times New Roman"/>
          <w:sz w:val="24"/>
          <w:szCs w:val="24"/>
        </w:rPr>
        <w:t>.b.i.</w:t>
      </w:r>
      <w:r w:rsidR="00EE15A4" w:rsidRPr="008F7A57">
        <w:rPr>
          <w:rFonts w:ascii="Times New Roman" w:hAnsi="Times New Roman" w:cs="Times New Roman"/>
          <w:sz w:val="24"/>
          <w:szCs w:val="24"/>
        </w:rPr>
        <w:t xml:space="preserve"> wykonywać ma swoje obowiązki u administratora danych osobowych. Jak w związku z tym</w:t>
      </w:r>
      <w:r w:rsidR="002C3F11">
        <w:rPr>
          <w:rFonts w:ascii="Times New Roman" w:hAnsi="Times New Roman" w:cs="Times New Roman"/>
          <w:sz w:val="24"/>
          <w:szCs w:val="24"/>
        </w:rPr>
        <w:t xml:space="preserve"> </w:t>
      </w:r>
      <w:r w:rsidR="00EE15A4" w:rsidRPr="008F7A57">
        <w:rPr>
          <w:rFonts w:ascii="Times New Roman" w:hAnsi="Times New Roman" w:cs="Times New Roman"/>
          <w:sz w:val="24"/>
          <w:szCs w:val="24"/>
        </w:rPr>
        <w:t>wskazywał</w:t>
      </w:r>
      <w:r w:rsidR="00F51226">
        <w:rPr>
          <w:rFonts w:ascii="Times New Roman" w:hAnsi="Times New Roman" w:cs="Times New Roman"/>
          <w:sz w:val="24"/>
          <w:szCs w:val="24"/>
        </w:rPr>
        <w:t xml:space="preserve">                  </w:t>
      </w:r>
      <w:r w:rsidR="00EE15A4" w:rsidRPr="008F7A57">
        <w:rPr>
          <w:rFonts w:ascii="Times New Roman" w:hAnsi="Times New Roman" w:cs="Times New Roman"/>
          <w:sz w:val="24"/>
          <w:szCs w:val="24"/>
        </w:rPr>
        <w:t xml:space="preserve"> A.</w:t>
      </w:r>
      <w:r w:rsidR="00247276" w:rsidRPr="008F7A57">
        <w:rPr>
          <w:rFonts w:ascii="Times New Roman" w:hAnsi="Times New Roman" w:cs="Times New Roman"/>
          <w:sz w:val="24"/>
          <w:szCs w:val="24"/>
        </w:rPr>
        <w:t xml:space="preserve"> </w:t>
      </w:r>
      <w:r w:rsidR="00EE15A4" w:rsidRPr="008F7A57">
        <w:rPr>
          <w:rFonts w:ascii="Times New Roman" w:hAnsi="Times New Roman" w:cs="Times New Roman"/>
          <w:sz w:val="24"/>
          <w:szCs w:val="24"/>
        </w:rPr>
        <w:t>Drozd</w:t>
      </w:r>
      <w:r w:rsidR="00F51226">
        <w:rPr>
          <w:rFonts w:ascii="Times New Roman" w:hAnsi="Times New Roman" w:cs="Times New Roman"/>
          <w:sz w:val="24"/>
          <w:szCs w:val="24"/>
        </w:rPr>
        <w:t>,</w:t>
      </w:r>
      <w:r w:rsidR="00EE15A4" w:rsidRPr="008F7A57">
        <w:rPr>
          <w:rFonts w:ascii="Times New Roman" w:hAnsi="Times New Roman" w:cs="Times New Roman"/>
          <w:sz w:val="24"/>
          <w:szCs w:val="24"/>
        </w:rPr>
        <w:t xml:space="preserve"> podstawą ich wykonywania mogły być rozmaite stosunki zatrudnienia, takie jak stosunek pracy, stosunki cywilnoprawne oraz stosunki administracyjnoprawne. Autor ten dopuszczał możliwość wykonywanie czynności a.b.i. </w:t>
      </w:r>
      <w:r w:rsidR="00E35DD6" w:rsidRPr="008F7A57">
        <w:rPr>
          <w:rFonts w:ascii="Times New Roman" w:hAnsi="Times New Roman" w:cs="Times New Roman"/>
          <w:sz w:val="24"/>
          <w:szCs w:val="24"/>
        </w:rPr>
        <w:t xml:space="preserve">także </w:t>
      </w:r>
      <w:r w:rsidR="00EE15A4" w:rsidRPr="008F7A57">
        <w:rPr>
          <w:rFonts w:ascii="Times New Roman" w:hAnsi="Times New Roman" w:cs="Times New Roman"/>
          <w:sz w:val="24"/>
          <w:szCs w:val="24"/>
        </w:rPr>
        <w:t>przez przedsiębiorcę w ramach samozatrudnienia lub przez pracownika pracodawcy innego niż administrator danych osobowych</w:t>
      </w:r>
      <w:r w:rsidR="00EE15A4" w:rsidRPr="008F7A57">
        <w:rPr>
          <w:rStyle w:val="Odwoanieprzypisudolnego"/>
          <w:rFonts w:ascii="Times New Roman" w:hAnsi="Times New Roman" w:cs="Times New Roman"/>
          <w:sz w:val="24"/>
          <w:szCs w:val="24"/>
        </w:rPr>
        <w:footnoteReference w:id="5"/>
      </w:r>
      <w:r w:rsidR="00E35DD6" w:rsidRPr="008F7A57">
        <w:rPr>
          <w:rFonts w:ascii="Times New Roman" w:hAnsi="Times New Roman" w:cs="Times New Roman"/>
          <w:sz w:val="24"/>
          <w:szCs w:val="24"/>
        </w:rPr>
        <w:t xml:space="preserve">. Kolejny </w:t>
      </w:r>
      <w:r w:rsidR="008C0214">
        <w:rPr>
          <w:rFonts w:ascii="Times New Roman" w:hAnsi="Times New Roman" w:cs="Times New Roman"/>
          <w:sz w:val="24"/>
          <w:szCs w:val="24"/>
        </w:rPr>
        <w:t xml:space="preserve">kluczowy </w:t>
      </w:r>
      <w:r w:rsidR="00E35DD6" w:rsidRPr="008F7A57">
        <w:rPr>
          <w:rFonts w:ascii="Times New Roman" w:hAnsi="Times New Roman" w:cs="Times New Roman"/>
          <w:sz w:val="24"/>
          <w:szCs w:val="24"/>
        </w:rPr>
        <w:t xml:space="preserve">etap ewolucji sytuacji </w:t>
      </w:r>
      <w:r w:rsidR="001D79B0" w:rsidRPr="008F7A57">
        <w:rPr>
          <w:rFonts w:ascii="Times New Roman" w:hAnsi="Times New Roman" w:cs="Times New Roman"/>
          <w:sz w:val="24"/>
          <w:szCs w:val="24"/>
        </w:rPr>
        <w:t xml:space="preserve">prawnej </w:t>
      </w:r>
      <w:r w:rsidR="00E35DD6" w:rsidRPr="008F7A57">
        <w:rPr>
          <w:rFonts w:ascii="Times New Roman" w:hAnsi="Times New Roman" w:cs="Times New Roman"/>
          <w:sz w:val="24"/>
          <w:szCs w:val="24"/>
        </w:rPr>
        <w:t>podmiotu pełniącego</w:t>
      </w:r>
      <w:r w:rsidR="00F51226">
        <w:rPr>
          <w:rFonts w:ascii="Times New Roman" w:hAnsi="Times New Roman" w:cs="Times New Roman"/>
          <w:sz w:val="24"/>
          <w:szCs w:val="24"/>
        </w:rPr>
        <w:t xml:space="preserve">                     </w:t>
      </w:r>
      <w:r w:rsidR="0044391D">
        <w:rPr>
          <w:rFonts w:ascii="Times New Roman" w:hAnsi="Times New Roman" w:cs="Times New Roman"/>
          <w:sz w:val="24"/>
          <w:szCs w:val="24"/>
        </w:rPr>
        <w:t xml:space="preserve"> </w:t>
      </w:r>
      <w:r w:rsidR="00E35DD6" w:rsidRPr="008F7A57">
        <w:rPr>
          <w:rFonts w:ascii="Times New Roman" w:hAnsi="Times New Roman" w:cs="Times New Roman"/>
          <w:sz w:val="24"/>
          <w:szCs w:val="24"/>
        </w:rPr>
        <w:t>u administratora danych osobowych funkcje związane z zapewnieniem bezpieczeństwa danych osobowych wyznaczyła nowelizacja u.o.d.o.1997 wchodzącą w życie dnia 1 stycznia 2015 r.</w:t>
      </w:r>
      <w:r w:rsidR="00E35DD6" w:rsidRPr="008F7A57">
        <w:rPr>
          <w:rStyle w:val="Odwoanieprzypisudolnego"/>
          <w:rFonts w:ascii="Times New Roman" w:hAnsi="Times New Roman" w:cs="Times New Roman"/>
          <w:sz w:val="24"/>
          <w:szCs w:val="24"/>
        </w:rPr>
        <w:footnoteReference w:id="6"/>
      </w:r>
      <w:r w:rsidR="008F7A57">
        <w:rPr>
          <w:rFonts w:ascii="Times New Roman" w:hAnsi="Times New Roman" w:cs="Times New Roman"/>
          <w:sz w:val="24"/>
          <w:szCs w:val="24"/>
        </w:rPr>
        <w:t xml:space="preserve"> </w:t>
      </w:r>
      <w:r w:rsidR="00C25746" w:rsidRPr="008F7A57">
        <w:rPr>
          <w:rFonts w:ascii="Times New Roman" w:hAnsi="Times New Roman" w:cs="Times New Roman"/>
          <w:sz w:val="24"/>
          <w:szCs w:val="24"/>
        </w:rPr>
        <w:t>W</w:t>
      </w:r>
      <w:r w:rsidR="001354E0" w:rsidRPr="008F7A57">
        <w:rPr>
          <w:rFonts w:ascii="Times New Roman" w:hAnsi="Times New Roman" w:cs="Times New Roman"/>
          <w:sz w:val="24"/>
          <w:szCs w:val="24"/>
        </w:rPr>
        <w:t>prowadz</w:t>
      </w:r>
      <w:r w:rsidR="00C25746" w:rsidRPr="008F7A57">
        <w:rPr>
          <w:rFonts w:ascii="Times New Roman" w:hAnsi="Times New Roman" w:cs="Times New Roman"/>
          <w:sz w:val="24"/>
          <w:szCs w:val="24"/>
        </w:rPr>
        <w:t>iła ona daleko</w:t>
      </w:r>
      <w:r w:rsidR="001354E0" w:rsidRPr="008F7A57">
        <w:rPr>
          <w:rFonts w:ascii="Times New Roman" w:hAnsi="Times New Roman" w:cs="Times New Roman"/>
          <w:sz w:val="24"/>
          <w:szCs w:val="24"/>
        </w:rPr>
        <w:t xml:space="preserve"> bardziej rozbudową </w:t>
      </w:r>
      <w:r w:rsidR="00C25746" w:rsidRPr="008F7A57">
        <w:rPr>
          <w:rFonts w:ascii="Times New Roman" w:hAnsi="Times New Roman" w:cs="Times New Roman"/>
          <w:sz w:val="24"/>
          <w:szCs w:val="24"/>
        </w:rPr>
        <w:t xml:space="preserve">i szczegółową </w:t>
      </w:r>
      <w:r w:rsidR="001354E0" w:rsidRPr="008F7A57">
        <w:rPr>
          <w:rFonts w:ascii="Times New Roman" w:hAnsi="Times New Roman" w:cs="Times New Roman"/>
          <w:sz w:val="24"/>
          <w:szCs w:val="24"/>
        </w:rPr>
        <w:t>regulacj</w:t>
      </w:r>
      <w:r w:rsidR="00C25746" w:rsidRPr="008F7A57">
        <w:rPr>
          <w:rFonts w:ascii="Times New Roman" w:hAnsi="Times New Roman" w:cs="Times New Roman"/>
          <w:sz w:val="24"/>
          <w:szCs w:val="24"/>
        </w:rPr>
        <w:t>ę</w:t>
      </w:r>
      <w:r w:rsidR="001354E0" w:rsidRPr="008F7A57">
        <w:rPr>
          <w:rFonts w:ascii="Times New Roman" w:hAnsi="Times New Roman" w:cs="Times New Roman"/>
          <w:sz w:val="24"/>
          <w:szCs w:val="24"/>
        </w:rPr>
        <w:t xml:space="preserve"> prawną tej kwestii</w:t>
      </w:r>
      <w:r w:rsidR="00E35DD6" w:rsidRPr="008F7A57">
        <w:rPr>
          <w:rFonts w:ascii="Times New Roman" w:hAnsi="Times New Roman" w:cs="Times New Roman"/>
          <w:sz w:val="24"/>
          <w:szCs w:val="24"/>
        </w:rPr>
        <w:t xml:space="preserve">. Zgodnie </w:t>
      </w:r>
      <w:r w:rsidR="00F51226">
        <w:rPr>
          <w:rFonts w:ascii="Times New Roman" w:hAnsi="Times New Roman" w:cs="Times New Roman"/>
          <w:sz w:val="24"/>
          <w:szCs w:val="24"/>
        </w:rPr>
        <w:t xml:space="preserve">z </w:t>
      </w:r>
      <w:r w:rsidR="00E35DD6" w:rsidRPr="008F7A57">
        <w:rPr>
          <w:rFonts w:ascii="Times New Roman" w:hAnsi="Times New Roman" w:cs="Times New Roman"/>
          <w:sz w:val="24"/>
          <w:szCs w:val="24"/>
        </w:rPr>
        <w:t>art. 36a. ust. 1</w:t>
      </w:r>
      <w:r w:rsidR="001D79B0" w:rsidRPr="008F7A57">
        <w:rPr>
          <w:rFonts w:ascii="Times New Roman" w:hAnsi="Times New Roman" w:cs="Times New Roman"/>
          <w:sz w:val="24"/>
          <w:szCs w:val="24"/>
        </w:rPr>
        <w:t xml:space="preserve"> znowelizowanej u.o.d.o.1997</w:t>
      </w:r>
      <w:r w:rsidR="00E35DD6" w:rsidRPr="008F7A57">
        <w:rPr>
          <w:rFonts w:ascii="Times New Roman" w:hAnsi="Times New Roman" w:cs="Times New Roman"/>
          <w:sz w:val="24"/>
          <w:szCs w:val="24"/>
        </w:rPr>
        <w:t>, a</w:t>
      </w:r>
      <w:r w:rsidR="001D79B0" w:rsidRPr="008F7A57">
        <w:rPr>
          <w:rFonts w:ascii="Times New Roman" w:hAnsi="Times New Roman" w:cs="Times New Roman"/>
          <w:sz w:val="24"/>
          <w:szCs w:val="24"/>
        </w:rPr>
        <w:t>dministrator danych osobowych mógł „</w:t>
      </w:r>
      <w:r w:rsidR="00E35DD6" w:rsidRPr="008F7A57">
        <w:rPr>
          <w:rFonts w:ascii="Times New Roman" w:hAnsi="Times New Roman" w:cs="Times New Roman"/>
          <w:sz w:val="24"/>
          <w:szCs w:val="24"/>
        </w:rPr>
        <w:t>powołać administratora bezpieczeństwa informacji</w:t>
      </w:r>
      <w:r w:rsidR="001D79B0" w:rsidRPr="008F7A57">
        <w:rPr>
          <w:rFonts w:ascii="Times New Roman" w:hAnsi="Times New Roman" w:cs="Times New Roman"/>
          <w:sz w:val="24"/>
          <w:szCs w:val="24"/>
        </w:rPr>
        <w:t>”</w:t>
      </w:r>
      <w:r w:rsidR="008C0214">
        <w:rPr>
          <w:rFonts w:ascii="Times New Roman" w:hAnsi="Times New Roman" w:cs="Times New Roman"/>
          <w:sz w:val="24"/>
          <w:szCs w:val="24"/>
        </w:rPr>
        <w:t>.</w:t>
      </w:r>
      <w:r w:rsidR="00AF2800">
        <w:rPr>
          <w:rFonts w:ascii="Times New Roman" w:hAnsi="Times New Roman" w:cs="Times New Roman"/>
          <w:sz w:val="24"/>
          <w:szCs w:val="24"/>
        </w:rPr>
        <w:t xml:space="preserve"> </w:t>
      </w:r>
      <w:r w:rsidR="00E35DD6" w:rsidRPr="008F7A57">
        <w:rPr>
          <w:rFonts w:ascii="Times New Roman" w:hAnsi="Times New Roman" w:cs="Times New Roman"/>
          <w:sz w:val="24"/>
          <w:szCs w:val="24"/>
        </w:rPr>
        <w:t>W dalszych przepisach ustawa ta określa</w:t>
      </w:r>
      <w:r w:rsidR="001D79B0" w:rsidRPr="008F7A57">
        <w:rPr>
          <w:rFonts w:ascii="Times New Roman" w:hAnsi="Times New Roman" w:cs="Times New Roman"/>
          <w:sz w:val="24"/>
          <w:szCs w:val="24"/>
        </w:rPr>
        <w:t>ła</w:t>
      </w:r>
      <w:r w:rsidR="00E35DD6" w:rsidRPr="008F7A57">
        <w:rPr>
          <w:rFonts w:ascii="Times New Roman" w:hAnsi="Times New Roman" w:cs="Times New Roman"/>
          <w:sz w:val="24"/>
          <w:szCs w:val="24"/>
        </w:rPr>
        <w:t xml:space="preserve"> min. </w:t>
      </w:r>
      <w:r w:rsidR="0044391D">
        <w:rPr>
          <w:rFonts w:ascii="Times New Roman" w:hAnsi="Times New Roman" w:cs="Times New Roman"/>
          <w:sz w:val="24"/>
          <w:szCs w:val="24"/>
        </w:rPr>
        <w:t xml:space="preserve">szczegółowe </w:t>
      </w:r>
      <w:r w:rsidR="00E35DD6" w:rsidRPr="008F7A57">
        <w:rPr>
          <w:rFonts w:ascii="Times New Roman" w:hAnsi="Times New Roman" w:cs="Times New Roman"/>
          <w:sz w:val="24"/>
          <w:szCs w:val="24"/>
        </w:rPr>
        <w:t>zadania a.b.i. (art. 36a. ust.2 i ust. 4 u.o.d.o.</w:t>
      </w:r>
      <w:r w:rsidR="001D79B0" w:rsidRPr="008F7A57">
        <w:rPr>
          <w:rFonts w:ascii="Times New Roman" w:hAnsi="Times New Roman" w:cs="Times New Roman"/>
          <w:sz w:val="24"/>
          <w:szCs w:val="24"/>
        </w:rPr>
        <w:t>1997</w:t>
      </w:r>
      <w:r w:rsidR="00314C86" w:rsidRPr="008F7A57">
        <w:rPr>
          <w:rFonts w:ascii="Times New Roman" w:hAnsi="Times New Roman" w:cs="Times New Roman"/>
          <w:sz w:val="24"/>
          <w:szCs w:val="24"/>
        </w:rPr>
        <w:t>) oraz</w:t>
      </w:r>
      <w:r w:rsidR="00F51226">
        <w:rPr>
          <w:rFonts w:ascii="Times New Roman" w:hAnsi="Times New Roman" w:cs="Times New Roman"/>
          <w:sz w:val="24"/>
          <w:szCs w:val="24"/>
        </w:rPr>
        <w:t>,</w:t>
      </w:r>
      <w:r w:rsidR="00314C86" w:rsidRPr="008F7A57">
        <w:rPr>
          <w:rFonts w:ascii="Times New Roman" w:hAnsi="Times New Roman" w:cs="Times New Roman"/>
          <w:sz w:val="24"/>
          <w:szCs w:val="24"/>
        </w:rPr>
        <w:t xml:space="preserve"> </w:t>
      </w:r>
      <w:r w:rsidR="00F51226">
        <w:rPr>
          <w:rFonts w:ascii="Times New Roman" w:hAnsi="Times New Roman" w:cs="Times New Roman"/>
          <w:sz w:val="24"/>
          <w:szCs w:val="24"/>
        </w:rPr>
        <w:t xml:space="preserve">w sposób zbliżony do pragmatyk pracowniczych </w:t>
      </w:r>
      <w:r w:rsidR="00314C86" w:rsidRPr="008F7A57">
        <w:rPr>
          <w:rFonts w:ascii="Times New Roman" w:hAnsi="Times New Roman" w:cs="Times New Roman"/>
          <w:sz w:val="24"/>
          <w:szCs w:val="24"/>
        </w:rPr>
        <w:t>zespół</w:t>
      </w:r>
      <w:r w:rsidR="00E35DD6" w:rsidRPr="008F7A57">
        <w:rPr>
          <w:rFonts w:ascii="Times New Roman" w:hAnsi="Times New Roman" w:cs="Times New Roman"/>
          <w:sz w:val="24"/>
          <w:szCs w:val="24"/>
        </w:rPr>
        <w:t xml:space="preserve"> wymog</w:t>
      </w:r>
      <w:r w:rsidR="00314C86" w:rsidRPr="008F7A57">
        <w:rPr>
          <w:rFonts w:ascii="Times New Roman" w:hAnsi="Times New Roman" w:cs="Times New Roman"/>
          <w:sz w:val="24"/>
          <w:szCs w:val="24"/>
        </w:rPr>
        <w:t>ów,</w:t>
      </w:r>
      <w:r w:rsidR="00E35DD6" w:rsidRPr="008F7A57">
        <w:rPr>
          <w:rFonts w:ascii="Times New Roman" w:hAnsi="Times New Roman" w:cs="Times New Roman"/>
          <w:sz w:val="24"/>
          <w:szCs w:val="24"/>
        </w:rPr>
        <w:t xml:space="preserve"> jakie spełniać m</w:t>
      </w:r>
      <w:r w:rsidR="001D79B0" w:rsidRPr="008F7A57">
        <w:rPr>
          <w:rFonts w:ascii="Times New Roman" w:hAnsi="Times New Roman" w:cs="Times New Roman"/>
          <w:sz w:val="24"/>
          <w:szCs w:val="24"/>
        </w:rPr>
        <w:t>i</w:t>
      </w:r>
      <w:r w:rsidR="00E35DD6" w:rsidRPr="008F7A57">
        <w:rPr>
          <w:rFonts w:ascii="Times New Roman" w:hAnsi="Times New Roman" w:cs="Times New Roman"/>
          <w:sz w:val="24"/>
          <w:szCs w:val="24"/>
        </w:rPr>
        <w:t>a</w:t>
      </w:r>
      <w:r w:rsidR="001D79B0" w:rsidRPr="008F7A57">
        <w:rPr>
          <w:rFonts w:ascii="Times New Roman" w:hAnsi="Times New Roman" w:cs="Times New Roman"/>
          <w:sz w:val="24"/>
          <w:szCs w:val="24"/>
        </w:rPr>
        <w:t>ła</w:t>
      </w:r>
      <w:r w:rsidR="00E35DD6" w:rsidRPr="008F7A57">
        <w:rPr>
          <w:rFonts w:ascii="Times New Roman" w:hAnsi="Times New Roman" w:cs="Times New Roman"/>
          <w:sz w:val="24"/>
          <w:szCs w:val="24"/>
        </w:rPr>
        <w:t xml:space="preserve"> osoba fizyczna powoływana do pełnienia tej funkcji (art. 36a. ust.5 </w:t>
      </w:r>
      <w:r w:rsidR="001D79B0" w:rsidRPr="008F7A57">
        <w:rPr>
          <w:rFonts w:ascii="Times New Roman" w:hAnsi="Times New Roman" w:cs="Times New Roman"/>
          <w:sz w:val="24"/>
          <w:szCs w:val="24"/>
        </w:rPr>
        <w:t>u.o.d.o.1997</w:t>
      </w:r>
      <w:r w:rsidR="00E35DD6" w:rsidRPr="008F7A57">
        <w:rPr>
          <w:rFonts w:ascii="Times New Roman" w:hAnsi="Times New Roman" w:cs="Times New Roman"/>
          <w:sz w:val="24"/>
          <w:szCs w:val="24"/>
        </w:rPr>
        <w:t>)</w:t>
      </w:r>
      <w:r w:rsidR="00AE5BB0" w:rsidRPr="008F7A57">
        <w:rPr>
          <w:rFonts w:ascii="Times New Roman" w:hAnsi="Times New Roman" w:cs="Times New Roman"/>
          <w:sz w:val="24"/>
          <w:szCs w:val="24"/>
        </w:rPr>
        <w:t xml:space="preserve">. </w:t>
      </w:r>
      <w:r w:rsidR="00F51226">
        <w:rPr>
          <w:rFonts w:ascii="Times New Roman" w:hAnsi="Times New Roman" w:cs="Times New Roman"/>
          <w:sz w:val="24"/>
          <w:szCs w:val="24"/>
        </w:rPr>
        <w:t>Znowelizowana ustawa określała</w:t>
      </w:r>
      <w:r w:rsidR="00AE5BB0" w:rsidRPr="008F7A57">
        <w:rPr>
          <w:rFonts w:ascii="Times New Roman" w:hAnsi="Times New Roman" w:cs="Times New Roman"/>
          <w:sz w:val="24"/>
          <w:szCs w:val="24"/>
        </w:rPr>
        <w:t xml:space="preserve"> także szczególną, niezależną</w:t>
      </w:r>
      <w:r w:rsidR="00E35DD6" w:rsidRPr="008F7A57">
        <w:rPr>
          <w:rFonts w:ascii="Times New Roman" w:hAnsi="Times New Roman" w:cs="Times New Roman"/>
          <w:sz w:val="24"/>
          <w:szCs w:val="24"/>
        </w:rPr>
        <w:t xml:space="preserve"> pozycję organizacyjną a.b.i.</w:t>
      </w:r>
      <w:r w:rsidR="00314C86" w:rsidRPr="008F7A57">
        <w:rPr>
          <w:rFonts w:ascii="Times New Roman" w:hAnsi="Times New Roman" w:cs="Times New Roman"/>
          <w:sz w:val="24"/>
          <w:szCs w:val="24"/>
        </w:rPr>
        <w:t xml:space="preserve"> w podmiocie przetwarzającym dane osobowe</w:t>
      </w:r>
      <w:r w:rsidR="00AE5BB0" w:rsidRPr="008F7A57">
        <w:rPr>
          <w:rFonts w:ascii="Times New Roman" w:hAnsi="Times New Roman" w:cs="Times New Roman"/>
          <w:sz w:val="24"/>
          <w:szCs w:val="24"/>
        </w:rPr>
        <w:t>,</w:t>
      </w:r>
      <w:r w:rsidR="00E35DD6" w:rsidRPr="008F7A57">
        <w:rPr>
          <w:rFonts w:ascii="Times New Roman" w:hAnsi="Times New Roman" w:cs="Times New Roman"/>
          <w:sz w:val="24"/>
          <w:szCs w:val="24"/>
        </w:rPr>
        <w:t xml:space="preserve"> </w:t>
      </w:r>
      <w:r w:rsidR="00AE5BB0" w:rsidRPr="008F7A57">
        <w:rPr>
          <w:rFonts w:ascii="Times New Roman" w:hAnsi="Times New Roman" w:cs="Times New Roman"/>
          <w:sz w:val="24"/>
          <w:szCs w:val="24"/>
        </w:rPr>
        <w:t xml:space="preserve">jako osoby podległej bezpośrednio kierownikowi jednostki organizacyjnej lub osobie fizycznej będącej administratorem danych. </w:t>
      </w:r>
      <w:r w:rsidR="00E35DD6" w:rsidRPr="008F7A57">
        <w:rPr>
          <w:rFonts w:ascii="Times New Roman" w:hAnsi="Times New Roman" w:cs="Times New Roman"/>
          <w:sz w:val="24"/>
          <w:szCs w:val="24"/>
        </w:rPr>
        <w:t>(art. 36a. ust. 6-8 u.o.d.o.</w:t>
      </w:r>
      <w:r w:rsidR="001D79B0" w:rsidRPr="008F7A57">
        <w:rPr>
          <w:rFonts w:ascii="Times New Roman" w:hAnsi="Times New Roman" w:cs="Times New Roman"/>
          <w:sz w:val="24"/>
          <w:szCs w:val="24"/>
        </w:rPr>
        <w:t>1997</w:t>
      </w:r>
      <w:r w:rsidR="00E35DD6" w:rsidRPr="008F7A57">
        <w:rPr>
          <w:rFonts w:ascii="Times New Roman" w:hAnsi="Times New Roman" w:cs="Times New Roman"/>
          <w:sz w:val="24"/>
          <w:szCs w:val="24"/>
        </w:rPr>
        <w:t>)</w:t>
      </w:r>
      <w:r w:rsidR="00E35DD6" w:rsidRPr="008F7A57">
        <w:rPr>
          <w:rStyle w:val="Odwoanieprzypisudolnego"/>
          <w:rFonts w:ascii="Times New Roman" w:hAnsi="Times New Roman" w:cs="Times New Roman"/>
          <w:sz w:val="24"/>
          <w:szCs w:val="24"/>
        </w:rPr>
        <w:footnoteReference w:id="7"/>
      </w:r>
      <w:r w:rsidR="00E35DD6" w:rsidRPr="008F7A57">
        <w:rPr>
          <w:rFonts w:ascii="Times New Roman" w:hAnsi="Times New Roman" w:cs="Times New Roman"/>
          <w:sz w:val="24"/>
          <w:szCs w:val="24"/>
        </w:rPr>
        <w:t>.</w:t>
      </w:r>
      <w:r w:rsidR="00314C86" w:rsidRPr="008F7A57">
        <w:rPr>
          <w:rFonts w:ascii="Times New Roman" w:hAnsi="Times New Roman" w:cs="Times New Roman"/>
          <w:sz w:val="24"/>
          <w:szCs w:val="24"/>
        </w:rPr>
        <w:t xml:space="preserve"> </w:t>
      </w:r>
      <w:r w:rsidR="00C25746" w:rsidRPr="008F7A57">
        <w:rPr>
          <w:rFonts w:ascii="Times New Roman" w:hAnsi="Times New Roman" w:cs="Times New Roman"/>
          <w:sz w:val="24"/>
          <w:szCs w:val="24"/>
        </w:rPr>
        <w:t xml:space="preserve">Powyższe dawało podstawę do formułowania w literaturze poglądów o wykreowaniu przez ustawodawcę nowego, samodzielnego zawodu </w:t>
      </w:r>
      <w:r w:rsidR="00B34151">
        <w:rPr>
          <w:rFonts w:ascii="Times New Roman" w:hAnsi="Times New Roman" w:cs="Times New Roman"/>
          <w:sz w:val="24"/>
          <w:szCs w:val="24"/>
        </w:rPr>
        <w:t xml:space="preserve">a.b.i. </w:t>
      </w:r>
      <w:r w:rsidR="00C25746" w:rsidRPr="008F7A57">
        <w:rPr>
          <w:rFonts w:ascii="Times New Roman" w:hAnsi="Times New Roman" w:cs="Times New Roman"/>
          <w:sz w:val="24"/>
          <w:szCs w:val="24"/>
        </w:rPr>
        <w:t xml:space="preserve">o charakterystyce zbliżonej </w:t>
      </w:r>
      <w:r w:rsidR="00B34151">
        <w:rPr>
          <w:rFonts w:ascii="Times New Roman" w:hAnsi="Times New Roman" w:cs="Times New Roman"/>
          <w:sz w:val="24"/>
          <w:szCs w:val="24"/>
        </w:rPr>
        <w:t>do</w:t>
      </w:r>
      <w:r w:rsidR="00C25746" w:rsidRPr="008F7A57">
        <w:rPr>
          <w:rFonts w:ascii="Times New Roman" w:hAnsi="Times New Roman" w:cs="Times New Roman"/>
          <w:sz w:val="24"/>
          <w:szCs w:val="24"/>
        </w:rPr>
        <w:t xml:space="preserve"> pewn</w:t>
      </w:r>
      <w:r w:rsidR="00B34151">
        <w:rPr>
          <w:rFonts w:ascii="Times New Roman" w:hAnsi="Times New Roman" w:cs="Times New Roman"/>
          <w:sz w:val="24"/>
          <w:szCs w:val="24"/>
        </w:rPr>
        <w:t xml:space="preserve">ego </w:t>
      </w:r>
      <w:r w:rsidR="00C25746" w:rsidRPr="008F7A57">
        <w:rPr>
          <w:rFonts w:ascii="Times New Roman" w:hAnsi="Times New Roman" w:cs="Times New Roman"/>
          <w:sz w:val="24"/>
          <w:szCs w:val="24"/>
        </w:rPr>
        <w:t>stopni</w:t>
      </w:r>
      <w:r w:rsidR="00B34151">
        <w:rPr>
          <w:rFonts w:ascii="Times New Roman" w:hAnsi="Times New Roman" w:cs="Times New Roman"/>
          <w:sz w:val="24"/>
          <w:szCs w:val="24"/>
        </w:rPr>
        <w:t>a</w:t>
      </w:r>
      <w:r w:rsidR="00C25746" w:rsidRPr="008F7A57">
        <w:rPr>
          <w:rFonts w:ascii="Times New Roman" w:hAnsi="Times New Roman" w:cs="Times New Roman"/>
          <w:sz w:val="24"/>
          <w:szCs w:val="24"/>
        </w:rPr>
        <w:t xml:space="preserve"> do zawodu regulowanego w rozumieniu przepisów prawa</w:t>
      </w:r>
      <w:r w:rsidR="00C25746" w:rsidRPr="008F7A57">
        <w:rPr>
          <w:rStyle w:val="Odwoanieprzypisudolnego"/>
          <w:rFonts w:ascii="Times New Roman" w:hAnsi="Times New Roman" w:cs="Times New Roman"/>
          <w:sz w:val="24"/>
          <w:szCs w:val="24"/>
        </w:rPr>
        <w:footnoteReference w:id="8"/>
      </w:r>
      <w:r w:rsidR="00C25746" w:rsidRPr="008F7A57">
        <w:rPr>
          <w:rFonts w:ascii="Times New Roman" w:hAnsi="Times New Roman" w:cs="Times New Roman"/>
          <w:sz w:val="24"/>
          <w:szCs w:val="24"/>
        </w:rPr>
        <w:t>.</w:t>
      </w:r>
      <w:r w:rsidR="00502B01">
        <w:rPr>
          <w:rFonts w:ascii="Times New Roman" w:hAnsi="Times New Roman" w:cs="Times New Roman"/>
          <w:sz w:val="24"/>
          <w:szCs w:val="24"/>
        </w:rPr>
        <w:t xml:space="preserve"> </w:t>
      </w:r>
      <w:r w:rsidR="00314C86" w:rsidRPr="008F7A57">
        <w:rPr>
          <w:rFonts w:ascii="Times New Roman" w:hAnsi="Times New Roman" w:cs="Times New Roman"/>
          <w:sz w:val="24"/>
          <w:szCs w:val="24"/>
        </w:rPr>
        <w:t xml:space="preserve">W </w:t>
      </w:r>
      <w:r w:rsidR="00C25746" w:rsidRPr="008F7A57">
        <w:rPr>
          <w:rFonts w:ascii="Times New Roman" w:hAnsi="Times New Roman" w:cs="Times New Roman"/>
          <w:sz w:val="24"/>
          <w:szCs w:val="24"/>
        </w:rPr>
        <w:t xml:space="preserve">ówczesnej </w:t>
      </w:r>
      <w:r w:rsidR="00314C86" w:rsidRPr="008F7A57">
        <w:rPr>
          <w:rFonts w:ascii="Times New Roman" w:hAnsi="Times New Roman" w:cs="Times New Roman"/>
          <w:sz w:val="24"/>
          <w:szCs w:val="24"/>
        </w:rPr>
        <w:t xml:space="preserve">literaturze </w:t>
      </w:r>
      <w:r w:rsidR="00BB7CB3" w:rsidRPr="008F7A57">
        <w:rPr>
          <w:rFonts w:ascii="Times New Roman" w:hAnsi="Times New Roman" w:cs="Times New Roman"/>
          <w:sz w:val="24"/>
          <w:szCs w:val="24"/>
        </w:rPr>
        <w:t xml:space="preserve">podkreślano </w:t>
      </w:r>
      <w:r w:rsidR="00C25746" w:rsidRPr="008F7A57">
        <w:rPr>
          <w:rFonts w:ascii="Times New Roman" w:hAnsi="Times New Roman" w:cs="Times New Roman"/>
          <w:sz w:val="24"/>
          <w:szCs w:val="24"/>
        </w:rPr>
        <w:t>ponadto w szczególności</w:t>
      </w:r>
      <w:r w:rsidR="00BB7CB3" w:rsidRPr="008F7A57">
        <w:rPr>
          <w:rFonts w:ascii="Times New Roman" w:hAnsi="Times New Roman" w:cs="Times New Roman"/>
          <w:sz w:val="24"/>
          <w:szCs w:val="24"/>
        </w:rPr>
        <w:t xml:space="preserve"> to, że </w:t>
      </w:r>
      <w:r w:rsidR="00F8370E">
        <w:rPr>
          <w:rFonts w:ascii="Times New Roman" w:hAnsi="Times New Roman" w:cs="Times New Roman"/>
          <w:sz w:val="24"/>
          <w:szCs w:val="24"/>
        </w:rPr>
        <w:t xml:space="preserve">w obowiązującym wtedy stanie prawnym </w:t>
      </w:r>
      <w:r w:rsidR="00314C86" w:rsidRPr="008F7A57">
        <w:rPr>
          <w:rFonts w:ascii="Times New Roman" w:hAnsi="Times New Roman" w:cs="Times New Roman"/>
          <w:sz w:val="24"/>
          <w:szCs w:val="24"/>
        </w:rPr>
        <w:t>powołanie a.b.i.</w:t>
      </w:r>
      <w:r w:rsidR="00BB7CB3" w:rsidRPr="008F7A57">
        <w:rPr>
          <w:rFonts w:ascii="Times New Roman" w:hAnsi="Times New Roman" w:cs="Times New Roman"/>
          <w:sz w:val="24"/>
          <w:szCs w:val="24"/>
        </w:rPr>
        <w:t>,</w:t>
      </w:r>
      <w:r w:rsidR="00314C86" w:rsidRPr="008F7A57">
        <w:rPr>
          <w:rFonts w:ascii="Times New Roman" w:hAnsi="Times New Roman" w:cs="Times New Roman"/>
          <w:sz w:val="24"/>
          <w:szCs w:val="24"/>
        </w:rPr>
        <w:t xml:space="preserve"> jako uprawnienie administratora danych osobowych miało charakter fakultatywny</w:t>
      </w:r>
      <w:r w:rsidR="00314C86" w:rsidRPr="008F7A57">
        <w:rPr>
          <w:rStyle w:val="Odwoanieprzypisudolnego"/>
          <w:rFonts w:ascii="Times New Roman" w:hAnsi="Times New Roman" w:cs="Times New Roman"/>
          <w:sz w:val="24"/>
          <w:szCs w:val="24"/>
        </w:rPr>
        <w:footnoteReference w:id="9"/>
      </w:r>
      <w:r w:rsidR="00BB7CB3" w:rsidRPr="008F7A57">
        <w:rPr>
          <w:rFonts w:ascii="Times New Roman" w:hAnsi="Times New Roman" w:cs="Times New Roman"/>
          <w:sz w:val="24"/>
          <w:szCs w:val="24"/>
        </w:rPr>
        <w:t>.</w:t>
      </w:r>
      <w:r w:rsidR="00AB60EB" w:rsidRPr="008F7A57">
        <w:rPr>
          <w:rFonts w:ascii="Times New Roman" w:hAnsi="Times New Roman" w:cs="Times New Roman"/>
          <w:sz w:val="24"/>
          <w:szCs w:val="24"/>
        </w:rPr>
        <w:t xml:space="preserve"> </w:t>
      </w:r>
      <w:r w:rsidR="00BB7CB3" w:rsidRPr="008F7A57">
        <w:rPr>
          <w:rFonts w:ascii="Times New Roman" w:hAnsi="Times New Roman" w:cs="Times New Roman"/>
          <w:sz w:val="24"/>
          <w:szCs w:val="24"/>
        </w:rPr>
        <w:t xml:space="preserve">Jednocześnie zwracano uwagę, że działanie administratora danych osobowych określane w </w:t>
      </w:r>
      <w:r w:rsidR="00C25746" w:rsidRPr="008F7A57">
        <w:rPr>
          <w:rFonts w:ascii="Times New Roman" w:hAnsi="Times New Roman" w:cs="Times New Roman"/>
          <w:sz w:val="24"/>
          <w:szCs w:val="24"/>
        </w:rPr>
        <w:t xml:space="preserve">znowelizowanej </w:t>
      </w:r>
      <w:r w:rsidR="00C25746" w:rsidRPr="008F7A57">
        <w:rPr>
          <w:rFonts w:ascii="Times New Roman" w:hAnsi="Times New Roman" w:cs="Times New Roman"/>
          <w:sz w:val="24"/>
          <w:szCs w:val="24"/>
        </w:rPr>
        <w:lastRenderedPageBreak/>
        <w:t>u.o.d.o.1997</w:t>
      </w:r>
      <w:r w:rsidR="00BB7CB3" w:rsidRPr="008F7A57">
        <w:rPr>
          <w:rFonts w:ascii="Times New Roman" w:hAnsi="Times New Roman" w:cs="Times New Roman"/>
          <w:sz w:val="24"/>
          <w:szCs w:val="24"/>
        </w:rPr>
        <w:t xml:space="preserve"> jako „powołanie” a.b.i. nie może być utożsamiane  z powołaniem - podstawą nawiązania stosunku pracy wymienioną w art. 2 </w:t>
      </w:r>
      <w:proofErr w:type="spellStart"/>
      <w:r w:rsidR="00BB7CB3" w:rsidRPr="008F7A57">
        <w:rPr>
          <w:rFonts w:ascii="Times New Roman" w:hAnsi="Times New Roman" w:cs="Times New Roman"/>
          <w:sz w:val="24"/>
          <w:szCs w:val="24"/>
        </w:rPr>
        <w:t>k.p</w:t>
      </w:r>
      <w:proofErr w:type="spellEnd"/>
      <w:r w:rsidR="00BB7CB3" w:rsidRPr="008F7A57">
        <w:rPr>
          <w:rFonts w:ascii="Times New Roman" w:hAnsi="Times New Roman" w:cs="Times New Roman"/>
          <w:sz w:val="24"/>
          <w:szCs w:val="24"/>
        </w:rPr>
        <w:t xml:space="preserve">. </w:t>
      </w:r>
      <w:r w:rsidR="00075F10" w:rsidRPr="00075F10">
        <w:rPr>
          <w:rFonts w:ascii="Times New Roman" w:hAnsi="Times New Roman" w:cs="Times New Roman"/>
          <w:sz w:val="24"/>
          <w:szCs w:val="24"/>
        </w:rPr>
        <w:t xml:space="preserve">ustawy z dnia 26 czerwca 1974 r. Kodeks pracy (dalej jako </w:t>
      </w:r>
      <w:proofErr w:type="spellStart"/>
      <w:r w:rsidR="00075F10" w:rsidRPr="00075F10">
        <w:rPr>
          <w:rFonts w:ascii="Times New Roman" w:hAnsi="Times New Roman" w:cs="Times New Roman"/>
          <w:sz w:val="24"/>
          <w:szCs w:val="24"/>
        </w:rPr>
        <w:t>k.p</w:t>
      </w:r>
      <w:proofErr w:type="spellEnd"/>
      <w:r w:rsidR="00075F10" w:rsidRPr="00075F10">
        <w:rPr>
          <w:rFonts w:ascii="Times New Roman" w:hAnsi="Times New Roman" w:cs="Times New Roman"/>
          <w:sz w:val="24"/>
          <w:szCs w:val="24"/>
        </w:rPr>
        <w:t>.)</w:t>
      </w:r>
      <w:r w:rsidR="00075F10">
        <w:rPr>
          <w:rStyle w:val="Odwoanieprzypisudolnego"/>
          <w:rFonts w:ascii="Times New Roman" w:hAnsi="Times New Roman" w:cs="Times New Roman"/>
          <w:sz w:val="24"/>
          <w:szCs w:val="24"/>
        </w:rPr>
        <w:footnoteReference w:id="10"/>
      </w:r>
      <w:r w:rsidR="00075F10" w:rsidRPr="00075F10">
        <w:rPr>
          <w:rFonts w:ascii="Times New Roman" w:hAnsi="Times New Roman" w:cs="Times New Roman"/>
          <w:sz w:val="24"/>
          <w:szCs w:val="24"/>
        </w:rPr>
        <w:t xml:space="preserve">. </w:t>
      </w:r>
      <w:r w:rsidR="00BB7CB3" w:rsidRPr="008F7A57">
        <w:rPr>
          <w:rFonts w:ascii="Times New Roman" w:hAnsi="Times New Roman" w:cs="Times New Roman"/>
          <w:sz w:val="24"/>
          <w:szCs w:val="24"/>
        </w:rPr>
        <w:t>Działanie to należało traktować w kategoriach czynności organizacyjnej administratora danych osobowych, który wyznacza</w:t>
      </w:r>
      <w:r w:rsidR="00AB60EB" w:rsidRPr="008F7A57">
        <w:rPr>
          <w:rFonts w:ascii="Times New Roman" w:hAnsi="Times New Roman" w:cs="Times New Roman"/>
          <w:sz w:val="24"/>
          <w:szCs w:val="24"/>
        </w:rPr>
        <w:t>/wskazuje/wybiera</w:t>
      </w:r>
      <w:r w:rsidR="00BB7CB3" w:rsidRPr="008F7A57">
        <w:rPr>
          <w:rFonts w:ascii="Times New Roman" w:hAnsi="Times New Roman" w:cs="Times New Roman"/>
          <w:sz w:val="24"/>
          <w:szCs w:val="24"/>
        </w:rPr>
        <w:t xml:space="preserve"> konkretną osobę fizyczną spełniającą wymogi określone przez ustawę do pełnienia wynikających z niej zadań a.b.i. </w:t>
      </w:r>
      <w:r w:rsidR="00AB60EB" w:rsidRPr="008F7A57">
        <w:rPr>
          <w:rFonts w:ascii="Times New Roman" w:hAnsi="Times New Roman" w:cs="Times New Roman"/>
          <w:sz w:val="24"/>
          <w:szCs w:val="24"/>
        </w:rPr>
        <w:t>Podtrzymywano w związku z tym wcześniejsze poglądy o tym, że w konkretnym przypadku wykonywania zadań a.b.i. u danego administratora danych osobowych</w:t>
      </w:r>
      <w:r w:rsidR="00BB7CB3" w:rsidRPr="008F7A57">
        <w:rPr>
          <w:rFonts w:ascii="Times New Roman" w:hAnsi="Times New Roman" w:cs="Times New Roman"/>
          <w:sz w:val="24"/>
          <w:szCs w:val="24"/>
        </w:rPr>
        <w:t xml:space="preserve"> </w:t>
      </w:r>
      <w:r w:rsidR="00AB60EB" w:rsidRPr="008F7A57">
        <w:rPr>
          <w:rFonts w:ascii="Times New Roman" w:hAnsi="Times New Roman" w:cs="Times New Roman"/>
          <w:sz w:val="24"/>
          <w:szCs w:val="24"/>
        </w:rPr>
        <w:t>może odbywać się  w ramach zatrudnienia: pracowniczego ( przez pracowni</w:t>
      </w:r>
      <w:r w:rsidR="008C0214">
        <w:rPr>
          <w:rFonts w:ascii="Times New Roman" w:hAnsi="Times New Roman" w:cs="Times New Roman"/>
          <w:sz w:val="24"/>
          <w:szCs w:val="24"/>
        </w:rPr>
        <w:t xml:space="preserve">ka w rozumieniu </w:t>
      </w:r>
      <w:proofErr w:type="spellStart"/>
      <w:r w:rsidR="008C0214">
        <w:rPr>
          <w:rFonts w:ascii="Times New Roman" w:hAnsi="Times New Roman" w:cs="Times New Roman"/>
          <w:sz w:val="24"/>
          <w:szCs w:val="24"/>
        </w:rPr>
        <w:t>k.p</w:t>
      </w:r>
      <w:proofErr w:type="spellEnd"/>
      <w:r w:rsidR="008C0214">
        <w:rPr>
          <w:rFonts w:ascii="Times New Roman" w:hAnsi="Times New Roman" w:cs="Times New Roman"/>
          <w:sz w:val="24"/>
          <w:szCs w:val="24"/>
        </w:rPr>
        <w:t>. zatrudnionego</w:t>
      </w:r>
      <w:r w:rsidR="00AB60EB" w:rsidRPr="008F7A57">
        <w:rPr>
          <w:rFonts w:ascii="Times New Roman" w:hAnsi="Times New Roman" w:cs="Times New Roman"/>
          <w:sz w:val="24"/>
          <w:szCs w:val="24"/>
        </w:rPr>
        <w:t xml:space="preserve"> na podstawie umowy o pracę) czy </w:t>
      </w:r>
      <w:r w:rsidR="008C0214">
        <w:rPr>
          <w:rFonts w:ascii="Times New Roman" w:hAnsi="Times New Roman" w:cs="Times New Roman"/>
          <w:sz w:val="24"/>
          <w:szCs w:val="24"/>
        </w:rPr>
        <w:t xml:space="preserve">też </w:t>
      </w:r>
      <w:r w:rsidR="00AB60EB" w:rsidRPr="008F7A57">
        <w:rPr>
          <w:rFonts w:ascii="Times New Roman" w:hAnsi="Times New Roman" w:cs="Times New Roman"/>
          <w:sz w:val="24"/>
          <w:szCs w:val="24"/>
        </w:rPr>
        <w:t>służbo</w:t>
      </w:r>
      <w:r w:rsidR="00502B01">
        <w:rPr>
          <w:rFonts w:ascii="Times New Roman" w:hAnsi="Times New Roman" w:cs="Times New Roman"/>
          <w:sz w:val="24"/>
          <w:szCs w:val="24"/>
        </w:rPr>
        <w:t>wego (administracyjnoprawnego).</w:t>
      </w:r>
      <w:r w:rsidR="00AB60EB" w:rsidRPr="008F7A57">
        <w:rPr>
          <w:rFonts w:ascii="Times New Roman" w:hAnsi="Times New Roman" w:cs="Times New Roman"/>
          <w:sz w:val="24"/>
          <w:szCs w:val="24"/>
        </w:rPr>
        <w:t xml:space="preserve">W odniesieniu do </w:t>
      </w:r>
      <w:r w:rsidR="008C0214">
        <w:rPr>
          <w:rFonts w:ascii="Times New Roman" w:hAnsi="Times New Roman" w:cs="Times New Roman"/>
          <w:sz w:val="24"/>
          <w:szCs w:val="24"/>
        </w:rPr>
        <w:t xml:space="preserve">kwestii dopuszczalności </w:t>
      </w:r>
      <w:r w:rsidR="00AB60EB" w:rsidRPr="008F7A57">
        <w:rPr>
          <w:rFonts w:ascii="Times New Roman" w:hAnsi="Times New Roman" w:cs="Times New Roman"/>
          <w:sz w:val="24"/>
          <w:szCs w:val="24"/>
        </w:rPr>
        <w:t xml:space="preserve">zatrudnienia cywilnoprawnego a.b.i. podnoszono konieczność nawiązywania względnie trwałych i długoterminowych relacji ze względu na konieczność zapewnienia ciągłości wykonywania przypisanych mu zadań. Powyższe podnoszono także w odniesieniu do przypadku powierzania zadań a.b.i. </w:t>
      </w:r>
      <w:r w:rsidR="00AE5BB0" w:rsidRPr="008F7A57">
        <w:rPr>
          <w:rFonts w:ascii="Times New Roman" w:hAnsi="Times New Roman" w:cs="Times New Roman"/>
          <w:sz w:val="24"/>
          <w:szCs w:val="24"/>
        </w:rPr>
        <w:t>indywidulanemu</w:t>
      </w:r>
      <w:r w:rsidR="00AB60EB" w:rsidRPr="008F7A57">
        <w:rPr>
          <w:rFonts w:ascii="Times New Roman" w:hAnsi="Times New Roman" w:cs="Times New Roman"/>
          <w:sz w:val="24"/>
          <w:szCs w:val="24"/>
        </w:rPr>
        <w:t xml:space="preserve"> </w:t>
      </w:r>
      <w:r w:rsidR="00AE5BB0" w:rsidRPr="008F7A57">
        <w:rPr>
          <w:rFonts w:ascii="Times New Roman" w:hAnsi="Times New Roman" w:cs="Times New Roman"/>
          <w:sz w:val="24"/>
          <w:szCs w:val="24"/>
        </w:rPr>
        <w:t>przedsiębiorcy (przy założeniu , że jako osoba fizyczna spełniał on wymogi stawiane przez ustawę kandydatom na a.b.i.)</w:t>
      </w:r>
      <w:r w:rsidR="00AE5BB0" w:rsidRPr="008F7A57">
        <w:rPr>
          <w:rStyle w:val="Odwoanieprzypisudolnego"/>
          <w:rFonts w:ascii="Times New Roman" w:hAnsi="Times New Roman" w:cs="Times New Roman"/>
          <w:sz w:val="24"/>
          <w:szCs w:val="24"/>
        </w:rPr>
        <w:footnoteReference w:id="11"/>
      </w:r>
      <w:r w:rsidR="00AE5BB0" w:rsidRPr="008F7A57">
        <w:rPr>
          <w:rFonts w:ascii="Times New Roman" w:hAnsi="Times New Roman" w:cs="Times New Roman"/>
          <w:sz w:val="24"/>
          <w:szCs w:val="24"/>
        </w:rPr>
        <w:t>.</w:t>
      </w:r>
    </w:p>
    <w:p w14:paraId="456886F2" w14:textId="77777777" w:rsidR="004F407C" w:rsidRPr="008F7A57" w:rsidRDefault="00443E15" w:rsidP="00B34151">
      <w:pPr>
        <w:pStyle w:val="Bezodstpw"/>
        <w:ind w:firstLine="708"/>
        <w:jc w:val="both"/>
        <w:rPr>
          <w:rFonts w:ascii="Times New Roman" w:hAnsi="Times New Roman" w:cs="Times New Roman"/>
          <w:sz w:val="24"/>
          <w:szCs w:val="24"/>
        </w:rPr>
      </w:pPr>
      <w:r w:rsidRPr="008F7A57">
        <w:rPr>
          <w:rFonts w:ascii="Times New Roman" w:hAnsi="Times New Roman" w:cs="Times New Roman"/>
          <w:sz w:val="24"/>
          <w:szCs w:val="24"/>
        </w:rPr>
        <w:t>Współcześnie p</w:t>
      </w:r>
      <w:r w:rsidR="00D429B4" w:rsidRPr="008F7A57">
        <w:rPr>
          <w:rFonts w:ascii="Times New Roman" w:hAnsi="Times New Roman" w:cs="Times New Roman"/>
          <w:sz w:val="24"/>
          <w:szCs w:val="24"/>
        </w:rPr>
        <w:t>odstawowymi a</w:t>
      </w:r>
      <w:r w:rsidR="004F407C" w:rsidRPr="008F7A57">
        <w:rPr>
          <w:rFonts w:ascii="Times New Roman" w:hAnsi="Times New Roman" w:cs="Times New Roman"/>
          <w:sz w:val="24"/>
          <w:szCs w:val="24"/>
        </w:rPr>
        <w:t xml:space="preserve">ktami prawnymi określającymi sytuację prawną </w:t>
      </w:r>
      <w:r w:rsidR="00B34151" w:rsidRPr="00B34151">
        <w:rPr>
          <w:rFonts w:ascii="Times New Roman" w:hAnsi="Times New Roman" w:cs="Times New Roman"/>
          <w:sz w:val="24"/>
          <w:szCs w:val="24"/>
        </w:rPr>
        <w:t xml:space="preserve">podmiotu </w:t>
      </w:r>
      <w:r w:rsidR="00B34151">
        <w:rPr>
          <w:rFonts w:ascii="Times New Roman" w:hAnsi="Times New Roman" w:cs="Times New Roman"/>
          <w:sz w:val="24"/>
          <w:szCs w:val="24"/>
        </w:rPr>
        <w:t>wykonującego</w:t>
      </w:r>
      <w:r w:rsidR="00B34151" w:rsidRPr="00B34151">
        <w:rPr>
          <w:rFonts w:ascii="Times New Roman" w:hAnsi="Times New Roman" w:cs="Times New Roman"/>
          <w:sz w:val="24"/>
          <w:szCs w:val="24"/>
        </w:rPr>
        <w:t xml:space="preserve"> u administratora danych osobowych </w:t>
      </w:r>
      <w:r w:rsidR="00B34151">
        <w:rPr>
          <w:rFonts w:ascii="Times New Roman" w:hAnsi="Times New Roman" w:cs="Times New Roman"/>
          <w:sz w:val="24"/>
          <w:szCs w:val="24"/>
        </w:rPr>
        <w:t xml:space="preserve">zadania </w:t>
      </w:r>
      <w:r w:rsidR="00B34151" w:rsidRPr="00B34151">
        <w:rPr>
          <w:rFonts w:ascii="Times New Roman" w:hAnsi="Times New Roman" w:cs="Times New Roman"/>
          <w:sz w:val="24"/>
          <w:szCs w:val="24"/>
        </w:rPr>
        <w:t>związane</w:t>
      </w:r>
      <w:r w:rsidR="00B34151">
        <w:rPr>
          <w:rFonts w:ascii="Times New Roman" w:hAnsi="Times New Roman" w:cs="Times New Roman"/>
          <w:sz w:val="24"/>
          <w:szCs w:val="24"/>
        </w:rPr>
        <w:t xml:space="preserve"> </w:t>
      </w:r>
      <w:r w:rsidR="00B34151" w:rsidRPr="00B34151">
        <w:rPr>
          <w:rFonts w:ascii="Times New Roman" w:hAnsi="Times New Roman" w:cs="Times New Roman"/>
          <w:sz w:val="24"/>
          <w:szCs w:val="24"/>
        </w:rPr>
        <w:t xml:space="preserve">z zapewnieniem bezpieczeństwa danych osobowych </w:t>
      </w:r>
      <w:r w:rsidR="00D429B4" w:rsidRPr="008F7A57">
        <w:rPr>
          <w:rFonts w:ascii="Times New Roman" w:hAnsi="Times New Roman" w:cs="Times New Roman"/>
          <w:sz w:val="24"/>
          <w:szCs w:val="24"/>
        </w:rPr>
        <w:t xml:space="preserve">są: </w:t>
      </w:r>
      <w:r w:rsidR="00FD2213" w:rsidRPr="008F7A57">
        <w:rPr>
          <w:rFonts w:ascii="Times New Roman" w:hAnsi="Times New Roman" w:cs="Times New Roman"/>
          <w:sz w:val="24"/>
          <w:szCs w:val="24"/>
        </w:rPr>
        <w:t xml:space="preserve">Rozporządzenie Parlamentu Europejskiego i Rady (UE) 2016/679 z dnia 27 kwietnia 2016 r. </w:t>
      </w:r>
      <w:r w:rsidR="00FD2213" w:rsidRPr="008F7A57">
        <w:rPr>
          <w:rFonts w:ascii="Times New Roman" w:hAnsi="Times New Roman" w:cs="Times New Roman"/>
          <w:i/>
          <w:sz w:val="24"/>
          <w:szCs w:val="24"/>
        </w:rPr>
        <w:t>w sprawie ochrony osób fizycznych w związku z przetwarzaniem danych osobowych i w sprawie swobodnego przepływu takich danych oraz uchylenia dyrektywy 95/46/WE</w:t>
      </w:r>
      <w:r w:rsidR="00FD2213" w:rsidRPr="008F7A57">
        <w:rPr>
          <w:rStyle w:val="Odwoanieprzypisudolnego"/>
          <w:rFonts w:ascii="Times New Roman" w:hAnsi="Times New Roman" w:cs="Times New Roman"/>
          <w:sz w:val="24"/>
          <w:szCs w:val="24"/>
        </w:rPr>
        <w:footnoteReference w:id="12"/>
      </w:r>
      <w:r w:rsidR="00FD2213" w:rsidRPr="008F7A57">
        <w:rPr>
          <w:rFonts w:ascii="Times New Roman" w:hAnsi="Times New Roman" w:cs="Times New Roman"/>
          <w:sz w:val="24"/>
          <w:szCs w:val="24"/>
        </w:rPr>
        <w:t xml:space="preserve"> (dalej jako RODO) oraz ustawa z dnia 10 maja 2018 r. </w:t>
      </w:r>
      <w:r w:rsidR="00FD2213" w:rsidRPr="008F7A57">
        <w:rPr>
          <w:rFonts w:ascii="Times New Roman" w:hAnsi="Times New Roman" w:cs="Times New Roman"/>
          <w:i/>
          <w:sz w:val="24"/>
          <w:szCs w:val="24"/>
        </w:rPr>
        <w:t>o ochronie danych osobowych</w:t>
      </w:r>
      <w:r w:rsidR="00FD2213" w:rsidRPr="008F7A57">
        <w:rPr>
          <w:rStyle w:val="Odwoanieprzypisudolnego"/>
          <w:rFonts w:ascii="Times New Roman" w:hAnsi="Times New Roman" w:cs="Times New Roman"/>
          <w:sz w:val="24"/>
          <w:szCs w:val="24"/>
        </w:rPr>
        <w:footnoteReference w:id="13"/>
      </w:r>
      <w:r w:rsidR="00FD2213" w:rsidRPr="008F7A57">
        <w:rPr>
          <w:rFonts w:ascii="Times New Roman" w:hAnsi="Times New Roman" w:cs="Times New Roman"/>
          <w:sz w:val="24"/>
          <w:szCs w:val="24"/>
        </w:rPr>
        <w:t xml:space="preserve"> (dalej jako u.o.d.o)</w:t>
      </w:r>
      <w:r w:rsidR="00B34151">
        <w:rPr>
          <w:rFonts w:ascii="Times New Roman" w:hAnsi="Times New Roman" w:cs="Times New Roman"/>
          <w:sz w:val="24"/>
          <w:szCs w:val="24"/>
        </w:rPr>
        <w:t>. Przepisy te</w:t>
      </w:r>
      <w:r w:rsidR="008C0214">
        <w:rPr>
          <w:rFonts w:ascii="Times New Roman" w:hAnsi="Times New Roman" w:cs="Times New Roman"/>
          <w:sz w:val="24"/>
          <w:szCs w:val="24"/>
        </w:rPr>
        <w:t>j ostatniej</w:t>
      </w:r>
      <w:r w:rsidR="002C3F11">
        <w:rPr>
          <w:rFonts w:ascii="Times New Roman" w:hAnsi="Times New Roman" w:cs="Times New Roman"/>
          <w:sz w:val="24"/>
          <w:szCs w:val="24"/>
        </w:rPr>
        <w:t xml:space="preserve">, </w:t>
      </w:r>
      <w:r w:rsidR="00B34151">
        <w:rPr>
          <w:rFonts w:ascii="Times New Roman" w:hAnsi="Times New Roman" w:cs="Times New Roman"/>
          <w:sz w:val="24"/>
          <w:szCs w:val="24"/>
        </w:rPr>
        <w:t xml:space="preserve">wprowadziły </w:t>
      </w:r>
      <w:r w:rsidR="002C3F11">
        <w:rPr>
          <w:rFonts w:ascii="Times New Roman" w:hAnsi="Times New Roman" w:cs="Times New Roman"/>
          <w:sz w:val="24"/>
          <w:szCs w:val="24"/>
        </w:rPr>
        <w:t>m</w:t>
      </w:r>
      <w:r w:rsidR="00A13DAA">
        <w:rPr>
          <w:rFonts w:ascii="Times New Roman" w:hAnsi="Times New Roman" w:cs="Times New Roman"/>
          <w:sz w:val="24"/>
          <w:szCs w:val="24"/>
        </w:rPr>
        <w:t>.</w:t>
      </w:r>
      <w:r w:rsidR="002C3F11">
        <w:rPr>
          <w:rFonts w:ascii="Times New Roman" w:hAnsi="Times New Roman" w:cs="Times New Roman"/>
          <w:sz w:val="24"/>
          <w:szCs w:val="24"/>
        </w:rPr>
        <w:t xml:space="preserve">in. </w:t>
      </w:r>
      <w:r w:rsidR="00B34151">
        <w:rPr>
          <w:rFonts w:ascii="Times New Roman" w:hAnsi="Times New Roman" w:cs="Times New Roman"/>
          <w:sz w:val="24"/>
          <w:szCs w:val="24"/>
        </w:rPr>
        <w:t xml:space="preserve">zmianę terminologiczną zastępując </w:t>
      </w:r>
      <w:r w:rsidR="008C0214">
        <w:rPr>
          <w:rFonts w:ascii="Times New Roman" w:hAnsi="Times New Roman" w:cs="Times New Roman"/>
          <w:sz w:val="24"/>
          <w:szCs w:val="24"/>
        </w:rPr>
        <w:t xml:space="preserve">stosowane do tej pory w prawie polskim </w:t>
      </w:r>
      <w:r w:rsidR="00B34151">
        <w:rPr>
          <w:rFonts w:ascii="Times New Roman" w:hAnsi="Times New Roman" w:cs="Times New Roman"/>
          <w:sz w:val="24"/>
          <w:szCs w:val="24"/>
        </w:rPr>
        <w:t>określenie „administrator bezpieczeństwa informacji” terminem „inspektor ochrony danych”</w:t>
      </w:r>
      <w:r w:rsidR="008C0214">
        <w:rPr>
          <w:rFonts w:ascii="Times New Roman" w:hAnsi="Times New Roman" w:cs="Times New Roman"/>
          <w:sz w:val="24"/>
          <w:szCs w:val="24"/>
        </w:rPr>
        <w:t xml:space="preserve"> </w:t>
      </w:r>
      <w:r w:rsidR="006232EB">
        <w:rPr>
          <w:rFonts w:ascii="Times New Roman" w:hAnsi="Times New Roman" w:cs="Times New Roman"/>
          <w:sz w:val="24"/>
          <w:szCs w:val="24"/>
        </w:rPr>
        <w:t xml:space="preserve">(dalej jako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006232EB">
        <w:rPr>
          <w:rFonts w:ascii="Times New Roman" w:hAnsi="Times New Roman" w:cs="Times New Roman"/>
          <w:sz w:val="24"/>
          <w:szCs w:val="24"/>
        </w:rPr>
        <w:t>)</w:t>
      </w:r>
      <w:r w:rsidR="002C3F11">
        <w:rPr>
          <w:rFonts w:ascii="Times New Roman" w:hAnsi="Times New Roman" w:cs="Times New Roman"/>
          <w:sz w:val="24"/>
          <w:szCs w:val="24"/>
        </w:rPr>
        <w:t>,</w:t>
      </w:r>
      <w:r w:rsidR="006232EB">
        <w:rPr>
          <w:rFonts w:ascii="Times New Roman" w:hAnsi="Times New Roman" w:cs="Times New Roman"/>
          <w:sz w:val="24"/>
          <w:szCs w:val="24"/>
        </w:rPr>
        <w:t xml:space="preserve"> </w:t>
      </w:r>
      <w:r w:rsidR="008C0214">
        <w:rPr>
          <w:rFonts w:ascii="Times New Roman" w:hAnsi="Times New Roman" w:cs="Times New Roman"/>
          <w:sz w:val="24"/>
          <w:szCs w:val="24"/>
        </w:rPr>
        <w:t>zapewniając tym samym spójność pojęciową prawa polskiego i RODO</w:t>
      </w:r>
      <w:r w:rsidR="00B34151">
        <w:rPr>
          <w:rStyle w:val="Odwoanieprzypisudolnego"/>
          <w:rFonts w:ascii="Times New Roman" w:hAnsi="Times New Roman" w:cs="Times New Roman"/>
          <w:sz w:val="24"/>
          <w:szCs w:val="24"/>
        </w:rPr>
        <w:footnoteReference w:id="14"/>
      </w:r>
      <w:r w:rsidR="00B34151">
        <w:rPr>
          <w:rFonts w:ascii="Times New Roman" w:hAnsi="Times New Roman" w:cs="Times New Roman"/>
          <w:sz w:val="24"/>
          <w:szCs w:val="24"/>
        </w:rPr>
        <w:t>.</w:t>
      </w:r>
    </w:p>
    <w:p w14:paraId="560DCDED" w14:textId="77777777" w:rsidR="009D3665" w:rsidRDefault="009D3665" w:rsidP="009D3665">
      <w:pPr>
        <w:pStyle w:val="Bezodstpw"/>
      </w:pPr>
    </w:p>
    <w:p w14:paraId="6AA1D908" w14:textId="77777777" w:rsidR="009D3665" w:rsidRDefault="002D23A5">
      <w:pPr>
        <w:rPr>
          <w:rFonts w:ascii="Times New Roman" w:hAnsi="Times New Roman" w:cs="Times New Roman"/>
          <w:b/>
          <w:sz w:val="24"/>
          <w:szCs w:val="24"/>
        </w:rPr>
      </w:pPr>
      <w:r>
        <w:rPr>
          <w:rFonts w:ascii="Times New Roman" w:hAnsi="Times New Roman" w:cs="Times New Roman"/>
          <w:b/>
          <w:sz w:val="24"/>
          <w:szCs w:val="24"/>
        </w:rPr>
        <w:t xml:space="preserve">2. </w:t>
      </w:r>
      <w:r w:rsidR="00204501">
        <w:rPr>
          <w:rFonts w:ascii="Times New Roman" w:hAnsi="Times New Roman" w:cs="Times New Roman"/>
          <w:b/>
          <w:sz w:val="24"/>
          <w:szCs w:val="24"/>
        </w:rPr>
        <w:t>Pracodawca jako p</w:t>
      </w:r>
      <w:r w:rsidR="009D3665" w:rsidRPr="009D3665">
        <w:rPr>
          <w:rFonts w:ascii="Times New Roman" w:hAnsi="Times New Roman" w:cs="Times New Roman"/>
          <w:b/>
          <w:sz w:val="24"/>
          <w:szCs w:val="24"/>
        </w:rPr>
        <w:t>odmiot zatrudniający inspektora ochrony dany</w:t>
      </w:r>
      <w:r>
        <w:rPr>
          <w:rFonts w:ascii="Times New Roman" w:hAnsi="Times New Roman" w:cs="Times New Roman"/>
          <w:b/>
          <w:sz w:val="24"/>
          <w:szCs w:val="24"/>
        </w:rPr>
        <w:t>ch.</w:t>
      </w:r>
    </w:p>
    <w:p w14:paraId="5E10033D" w14:textId="77777777" w:rsidR="004C38B7" w:rsidRDefault="004C38B7" w:rsidP="0058741B">
      <w:pPr>
        <w:pStyle w:val="Bezodstpw"/>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eastAsia="pl-PL"/>
        </w:rPr>
        <w:t xml:space="preserve">Wyznaczenie </w:t>
      </w:r>
      <w:proofErr w:type="spellStart"/>
      <w:r w:rsidR="006232EB" w:rsidRPr="006232EB">
        <w:rPr>
          <w:rFonts w:ascii="Times New Roman" w:eastAsia="Calibri" w:hAnsi="Times New Roman" w:cs="Times New Roman"/>
          <w:i/>
          <w:sz w:val="24"/>
          <w:szCs w:val="24"/>
          <w:lang w:eastAsia="pl-PL"/>
        </w:rPr>
        <w:t>i.o.d</w:t>
      </w:r>
      <w:proofErr w:type="spellEnd"/>
      <w:r w:rsidR="006232EB" w:rsidRPr="006232EB">
        <w:rPr>
          <w:rFonts w:ascii="Times New Roman" w:eastAsia="Calibri" w:hAnsi="Times New Roman" w:cs="Times New Roman"/>
          <w:i/>
          <w:sz w:val="24"/>
          <w:szCs w:val="24"/>
          <w:lang w:eastAsia="pl-PL"/>
        </w:rPr>
        <w:t>.</w:t>
      </w:r>
      <w:r w:rsidR="006232E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osobowych </w:t>
      </w:r>
      <w:r w:rsidR="008C0214">
        <w:rPr>
          <w:rFonts w:ascii="Times New Roman" w:eastAsia="Calibri" w:hAnsi="Times New Roman" w:cs="Times New Roman"/>
          <w:sz w:val="24"/>
          <w:szCs w:val="24"/>
          <w:lang w:eastAsia="pl-PL"/>
        </w:rPr>
        <w:t xml:space="preserve">w obecnym stanie prawnym </w:t>
      </w:r>
      <w:r w:rsidR="00F51226">
        <w:rPr>
          <w:rFonts w:ascii="Times New Roman" w:eastAsia="Calibri" w:hAnsi="Times New Roman" w:cs="Times New Roman"/>
          <w:sz w:val="24"/>
          <w:szCs w:val="24"/>
          <w:lang w:eastAsia="pl-PL"/>
        </w:rPr>
        <w:t>jest</w:t>
      </w:r>
      <w:r>
        <w:rPr>
          <w:rFonts w:ascii="Times New Roman" w:eastAsia="Calibri" w:hAnsi="Times New Roman" w:cs="Times New Roman"/>
          <w:sz w:val="24"/>
          <w:szCs w:val="24"/>
          <w:lang w:eastAsia="pl-PL"/>
        </w:rPr>
        <w:t xml:space="preserve"> obligatoryjne lub fakultatywne.</w:t>
      </w:r>
      <w:r w:rsidR="00F51226">
        <w:rPr>
          <w:rFonts w:ascii="Times New Roman" w:eastAsia="Calibri" w:hAnsi="Times New Roman" w:cs="Times New Roman"/>
          <w:sz w:val="24"/>
          <w:szCs w:val="24"/>
          <w:lang w:eastAsia="pl-PL"/>
        </w:rPr>
        <w:t xml:space="preserve"> </w:t>
      </w:r>
      <w:r w:rsidR="009D3665" w:rsidRPr="009D3665">
        <w:rPr>
          <w:rFonts w:ascii="Times New Roman" w:eastAsia="Calibri" w:hAnsi="Times New Roman" w:cs="Times New Roman"/>
          <w:sz w:val="24"/>
          <w:szCs w:val="24"/>
          <w:lang w:eastAsia="pl-PL"/>
        </w:rPr>
        <w:t xml:space="preserve">W świetle przepisu art.  8 </w:t>
      </w:r>
      <w:r w:rsidR="005C2B6D">
        <w:rPr>
          <w:rFonts w:ascii="Times New Roman" w:eastAsia="Calibri" w:hAnsi="Times New Roman" w:cs="Times New Roman"/>
          <w:sz w:val="24"/>
          <w:szCs w:val="24"/>
          <w:lang w:eastAsia="pl-PL"/>
        </w:rPr>
        <w:t xml:space="preserve">u.o.d.o. </w:t>
      </w:r>
      <w:r w:rsidR="00075F10">
        <w:rPr>
          <w:rFonts w:ascii="Times New Roman" w:eastAsia="Calibri" w:hAnsi="Times New Roman" w:cs="Times New Roman"/>
          <w:sz w:val="24"/>
          <w:szCs w:val="24"/>
          <w:lang w:eastAsia="pl-PL"/>
        </w:rPr>
        <w:t xml:space="preserve">podmiotami zobowiązanymi do wyznaczenia </w:t>
      </w:r>
      <w:proofErr w:type="spellStart"/>
      <w:r w:rsidR="006232EB" w:rsidRPr="006232EB">
        <w:rPr>
          <w:rFonts w:ascii="Times New Roman" w:eastAsia="Calibri" w:hAnsi="Times New Roman" w:cs="Times New Roman"/>
          <w:i/>
          <w:sz w:val="24"/>
          <w:szCs w:val="24"/>
          <w:lang w:eastAsia="pl-PL"/>
        </w:rPr>
        <w:t>i.o.d</w:t>
      </w:r>
      <w:proofErr w:type="spellEnd"/>
      <w:r w:rsidR="006232EB" w:rsidRPr="006232EB">
        <w:rPr>
          <w:rFonts w:ascii="Times New Roman" w:eastAsia="Calibri" w:hAnsi="Times New Roman" w:cs="Times New Roman"/>
          <w:i/>
          <w:sz w:val="24"/>
          <w:szCs w:val="24"/>
          <w:lang w:eastAsia="pl-PL"/>
        </w:rPr>
        <w:t>.</w:t>
      </w:r>
      <w:r w:rsidR="00075F10" w:rsidRPr="009D3665">
        <w:rPr>
          <w:rFonts w:ascii="Times New Roman" w:eastAsia="Calibri" w:hAnsi="Times New Roman" w:cs="Times New Roman"/>
          <w:sz w:val="24"/>
          <w:szCs w:val="24"/>
          <w:lang w:eastAsia="pl-PL"/>
        </w:rPr>
        <w:t xml:space="preserve"> </w:t>
      </w:r>
      <w:r w:rsidR="00075F10">
        <w:rPr>
          <w:rFonts w:ascii="Times New Roman" w:eastAsia="Calibri" w:hAnsi="Times New Roman" w:cs="Times New Roman"/>
          <w:sz w:val="24"/>
          <w:szCs w:val="24"/>
          <w:lang w:eastAsia="pl-PL"/>
        </w:rPr>
        <w:t>w</w:t>
      </w:r>
      <w:r w:rsidR="00075F10" w:rsidRPr="009D3665">
        <w:rPr>
          <w:rFonts w:ascii="Times New Roman" w:eastAsia="Calibri" w:hAnsi="Times New Roman" w:cs="Times New Roman"/>
          <w:sz w:val="24"/>
          <w:szCs w:val="24"/>
          <w:lang w:eastAsia="pl-PL"/>
        </w:rPr>
        <w:t xml:space="preserve"> przypadkach i na zasadach określonych w art. 37 RODO</w:t>
      </w:r>
      <w:r w:rsidR="00075F10">
        <w:rPr>
          <w:rFonts w:ascii="Times New Roman" w:eastAsia="Calibri" w:hAnsi="Times New Roman" w:cs="Times New Roman"/>
          <w:sz w:val="24"/>
          <w:szCs w:val="24"/>
          <w:lang w:eastAsia="pl-PL"/>
        </w:rPr>
        <w:t xml:space="preserve">  są </w:t>
      </w:r>
      <w:r w:rsidR="009D3665" w:rsidRPr="009D3665">
        <w:rPr>
          <w:rFonts w:ascii="Times New Roman" w:eastAsia="Calibri" w:hAnsi="Times New Roman" w:cs="Times New Roman"/>
          <w:sz w:val="24"/>
          <w:szCs w:val="24"/>
          <w:lang w:eastAsia="pl-PL"/>
        </w:rPr>
        <w:t xml:space="preserve">administrator danych osobowych i podmiot przetwarzający </w:t>
      </w:r>
      <w:r w:rsidR="00075F10">
        <w:rPr>
          <w:rFonts w:ascii="Times New Roman" w:eastAsia="Calibri" w:hAnsi="Times New Roman" w:cs="Times New Roman"/>
          <w:sz w:val="24"/>
          <w:szCs w:val="24"/>
          <w:lang w:eastAsia="pl-PL"/>
        </w:rPr>
        <w:t>dane</w:t>
      </w:r>
      <w:r w:rsidR="002C3F11">
        <w:rPr>
          <w:rStyle w:val="Odwoanieprzypisudolnego"/>
          <w:rFonts w:ascii="Times New Roman" w:eastAsia="Calibri" w:hAnsi="Times New Roman" w:cs="Times New Roman"/>
          <w:sz w:val="24"/>
          <w:szCs w:val="24"/>
          <w:lang w:eastAsia="pl-PL"/>
        </w:rPr>
        <w:footnoteReference w:id="15"/>
      </w:r>
      <w:r w:rsidR="00075F10">
        <w:rPr>
          <w:rFonts w:ascii="Times New Roman" w:eastAsia="Calibri" w:hAnsi="Times New Roman" w:cs="Times New Roman"/>
          <w:sz w:val="24"/>
          <w:szCs w:val="24"/>
          <w:lang w:eastAsia="pl-PL"/>
        </w:rPr>
        <w:t>.</w:t>
      </w:r>
      <w:r w:rsidR="006B4582">
        <w:rPr>
          <w:rFonts w:ascii="Times New Roman" w:eastAsia="Calibri" w:hAnsi="Times New Roman" w:cs="Times New Roman"/>
          <w:sz w:val="24"/>
          <w:szCs w:val="24"/>
          <w:lang w:eastAsia="pl-PL"/>
        </w:rPr>
        <w:t xml:space="preserve"> Zgodnie z art. 37 ust. 1 RODO ww. podmioty </w:t>
      </w:r>
      <w:r w:rsidR="006B4582" w:rsidRPr="006B4582">
        <w:rPr>
          <w:rFonts w:ascii="Times New Roman" w:eastAsia="Calibri" w:hAnsi="Times New Roman" w:cs="Times New Roman"/>
          <w:sz w:val="24"/>
          <w:szCs w:val="24"/>
          <w:lang w:eastAsia="pl-PL"/>
        </w:rPr>
        <w:t>wyznaczają inspektora, zawsze gdy:</w:t>
      </w:r>
      <w:r w:rsidR="00E47E2D">
        <w:rPr>
          <w:rFonts w:ascii="Times New Roman" w:eastAsia="Calibri" w:hAnsi="Times New Roman" w:cs="Times New Roman"/>
          <w:sz w:val="24"/>
          <w:szCs w:val="24"/>
          <w:lang w:eastAsia="pl-PL"/>
        </w:rPr>
        <w:t xml:space="preserve"> </w:t>
      </w:r>
      <w:r w:rsidR="006B4582" w:rsidRPr="006B4582">
        <w:rPr>
          <w:rFonts w:ascii="Times New Roman" w:eastAsia="Calibri" w:hAnsi="Times New Roman" w:cs="Times New Roman"/>
          <w:sz w:val="24"/>
          <w:szCs w:val="24"/>
          <w:lang w:eastAsia="pl-PL"/>
        </w:rPr>
        <w:t xml:space="preserve">a) przetwarzania dokonują organ lub podmiot publiczny, </w:t>
      </w:r>
      <w:r w:rsidR="006B4582" w:rsidRPr="006B4582">
        <w:rPr>
          <w:rFonts w:ascii="Times New Roman" w:eastAsia="Calibri" w:hAnsi="Times New Roman" w:cs="Times New Roman"/>
          <w:sz w:val="24"/>
          <w:szCs w:val="24"/>
          <w:lang w:eastAsia="pl-PL"/>
        </w:rPr>
        <w:lastRenderedPageBreak/>
        <w:t>z wyjątkiem sądów w zakresie sprawowania przez nie wymiaru sprawiedliwości; b) główna działalność administratora lub podmiotu przetwarzającego polega na operacjach przetwarzania, które ze względu na swój charakter, zakres lub cele wymagają regularnego i systematycznego monitorowania osób, których dane dotyczą, na dużą skalę; lub c) główna działalność administratora lub podmiotu przetwarzającego polega na przetwarzaniu na dużą skalę szczególnych kategorii danych osobowych, o których mowa w art. 9</w:t>
      </w:r>
      <w:r w:rsidR="006B4582">
        <w:rPr>
          <w:rFonts w:ascii="Times New Roman" w:eastAsia="Calibri" w:hAnsi="Times New Roman" w:cs="Times New Roman"/>
          <w:sz w:val="24"/>
          <w:szCs w:val="24"/>
          <w:lang w:eastAsia="pl-PL"/>
        </w:rPr>
        <w:t xml:space="preserve"> RODO</w:t>
      </w:r>
      <w:r w:rsidR="006B4582" w:rsidRPr="006B4582">
        <w:rPr>
          <w:rFonts w:ascii="Times New Roman" w:eastAsia="Calibri" w:hAnsi="Times New Roman" w:cs="Times New Roman"/>
          <w:sz w:val="24"/>
          <w:szCs w:val="24"/>
          <w:lang w:eastAsia="pl-PL"/>
        </w:rPr>
        <w:t>, lub danych osobowych dotyczących wyroków skazujących i czynów zabronionych, o czym mowa w art. 10</w:t>
      </w:r>
      <w:r w:rsidR="006B4582">
        <w:rPr>
          <w:rFonts w:ascii="Times New Roman" w:eastAsia="Calibri" w:hAnsi="Times New Roman" w:cs="Times New Roman"/>
          <w:sz w:val="24"/>
          <w:szCs w:val="24"/>
          <w:lang w:eastAsia="pl-PL"/>
        </w:rPr>
        <w:t xml:space="preserve"> RODO</w:t>
      </w:r>
      <w:r w:rsidR="006B4582">
        <w:rPr>
          <w:rStyle w:val="Odwoanieprzypisudolnego"/>
          <w:rFonts w:ascii="Times New Roman" w:eastAsia="Calibri" w:hAnsi="Times New Roman" w:cs="Times New Roman"/>
          <w:sz w:val="24"/>
          <w:szCs w:val="24"/>
          <w:lang w:eastAsia="pl-PL"/>
        </w:rPr>
        <w:footnoteReference w:id="16"/>
      </w:r>
      <w:r w:rsidR="006B4582" w:rsidRPr="006B4582">
        <w:rPr>
          <w:rFonts w:ascii="Times New Roman" w:eastAsia="Calibri" w:hAnsi="Times New Roman" w:cs="Times New Roman"/>
          <w:sz w:val="24"/>
          <w:szCs w:val="24"/>
          <w:lang w:eastAsia="pl-PL"/>
        </w:rPr>
        <w:t>.</w:t>
      </w:r>
      <w:r w:rsidR="0033160E" w:rsidRPr="0033160E">
        <w:rPr>
          <w:rFonts w:ascii="Times New Roman" w:eastAsia="Calibri" w:hAnsi="Times New Roman" w:cs="Times New Roman"/>
          <w:sz w:val="24"/>
          <w:szCs w:val="24"/>
          <w:lang w:eastAsia="pl-PL"/>
        </w:rPr>
        <w:t xml:space="preserve"> Ustawodawca krajowy doprecyzował w art.  9 u.o.d.o., że przez organy </w:t>
      </w:r>
      <w:r w:rsidR="00502B01">
        <w:rPr>
          <w:rFonts w:ascii="Times New Roman" w:eastAsia="Calibri" w:hAnsi="Times New Roman" w:cs="Times New Roman"/>
          <w:sz w:val="24"/>
          <w:szCs w:val="24"/>
          <w:lang w:eastAsia="pl-PL"/>
        </w:rPr>
        <w:t xml:space="preserve">                        </w:t>
      </w:r>
      <w:r w:rsidR="0033160E" w:rsidRPr="0033160E">
        <w:rPr>
          <w:rFonts w:ascii="Times New Roman" w:eastAsia="Calibri" w:hAnsi="Times New Roman" w:cs="Times New Roman"/>
          <w:sz w:val="24"/>
          <w:szCs w:val="24"/>
          <w:lang w:eastAsia="pl-PL"/>
        </w:rPr>
        <w:t xml:space="preserve">i podmioty publiczne obowiązane do wyznaczenia </w:t>
      </w:r>
      <w:proofErr w:type="spellStart"/>
      <w:r w:rsidR="006232EB" w:rsidRPr="006232EB">
        <w:rPr>
          <w:rFonts w:ascii="Times New Roman" w:eastAsia="Calibri" w:hAnsi="Times New Roman" w:cs="Times New Roman"/>
          <w:i/>
          <w:sz w:val="24"/>
          <w:szCs w:val="24"/>
          <w:lang w:eastAsia="pl-PL"/>
        </w:rPr>
        <w:t>i.o.d</w:t>
      </w:r>
      <w:proofErr w:type="spellEnd"/>
      <w:r w:rsidR="006232EB" w:rsidRPr="006232EB">
        <w:rPr>
          <w:rFonts w:ascii="Times New Roman" w:eastAsia="Calibri" w:hAnsi="Times New Roman" w:cs="Times New Roman"/>
          <w:i/>
          <w:sz w:val="24"/>
          <w:szCs w:val="24"/>
          <w:lang w:eastAsia="pl-PL"/>
        </w:rPr>
        <w:t>.</w:t>
      </w:r>
      <w:r w:rsidR="0033160E" w:rsidRPr="0033160E">
        <w:rPr>
          <w:rFonts w:ascii="Times New Roman" w:eastAsia="Calibri" w:hAnsi="Times New Roman" w:cs="Times New Roman"/>
          <w:sz w:val="24"/>
          <w:szCs w:val="24"/>
          <w:lang w:eastAsia="pl-PL"/>
        </w:rPr>
        <w:t>, o których mowa w art. 37 ust. 1 lit. a RODO, rozumie się:</w:t>
      </w:r>
      <w:r w:rsidR="003516BC">
        <w:rPr>
          <w:rFonts w:ascii="Times New Roman" w:eastAsia="Calibri" w:hAnsi="Times New Roman" w:cs="Times New Roman"/>
          <w:sz w:val="24"/>
          <w:szCs w:val="24"/>
          <w:lang w:eastAsia="pl-PL"/>
        </w:rPr>
        <w:t xml:space="preserve"> </w:t>
      </w:r>
      <w:r w:rsidR="0033160E" w:rsidRPr="0033160E">
        <w:rPr>
          <w:rFonts w:ascii="Times New Roman" w:eastAsia="Calibri" w:hAnsi="Times New Roman" w:cs="Times New Roman"/>
          <w:sz w:val="24"/>
          <w:szCs w:val="24"/>
          <w:lang w:eastAsia="pl-PL"/>
        </w:rPr>
        <w:t>1) jednostki sektora finansów publicznych</w:t>
      </w:r>
      <w:r w:rsidR="00883698">
        <w:rPr>
          <w:rStyle w:val="Odwoanieprzypisudolnego"/>
          <w:rFonts w:ascii="Times New Roman" w:eastAsia="Calibri" w:hAnsi="Times New Roman" w:cs="Times New Roman"/>
          <w:sz w:val="24"/>
          <w:szCs w:val="24"/>
          <w:lang w:eastAsia="pl-PL"/>
        </w:rPr>
        <w:footnoteReference w:id="17"/>
      </w:r>
      <w:r w:rsidR="0033160E" w:rsidRPr="0033160E">
        <w:rPr>
          <w:rFonts w:ascii="Times New Roman" w:eastAsia="Calibri" w:hAnsi="Times New Roman" w:cs="Times New Roman"/>
          <w:sz w:val="24"/>
          <w:szCs w:val="24"/>
          <w:lang w:eastAsia="pl-PL"/>
        </w:rPr>
        <w:t>; 2) instytuty badawcze</w:t>
      </w:r>
      <w:r w:rsidR="00883698">
        <w:rPr>
          <w:rStyle w:val="Odwoanieprzypisudolnego"/>
          <w:rFonts w:ascii="Times New Roman" w:eastAsia="Calibri" w:hAnsi="Times New Roman" w:cs="Times New Roman"/>
          <w:sz w:val="24"/>
          <w:szCs w:val="24"/>
          <w:lang w:eastAsia="pl-PL"/>
        </w:rPr>
        <w:footnoteReference w:id="18"/>
      </w:r>
      <w:r w:rsidR="0033160E" w:rsidRPr="0033160E">
        <w:rPr>
          <w:rFonts w:ascii="Times New Roman" w:eastAsia="Calibri" w:hAnsi="Times New Roman" w:cs="Times New Roman"/>
          <w:sz w:val="24"/>
          <w:szCs w:val="24"/>
          <w:lang w:eastAsia="pl-PL"/>
        </w:rPr>
        <w:t>; 3) Narodowy Bank Polski</w:t>
      </w:r>
      <w:r w:rsidR="004D2600">
        <w:rPr>
          <w:rStyle w:val="Odwoanieprzypisudolnego"/>
          <w:rFonts w:ascii="Times New Roman" w:eastAsia="Calibri" w:hAnsi="Times New Roman" w:cs="Times New Roman"/>
          <w:sz w:val="24"/>
          <w:szCs w:val="24"/>
          <w:lang w:eastAsia="pl-PL"/>
        </w:rPr>
        <w:footnoteReference w:id="19"/>
      </w:r>
      <w:r w:rsidR="0033160E" w:rsidRPr="0033160E">
        <w:rPr>
          <w:rFonts w:ascii="Times New Roman" w:eastAsia="Calibri" w:hAnsi="Times New Roman" w:cs="Times New Roman"/>
          <w:sz w:val="24"/>
          <w:szCs w:val="24"/>
          <w:lang w:eastAsia="pl-PL"/>
        </w:rPr>
        <w:t>.</w:t>
      </w:r>
      <w:r w:rsidR="0033160E">
        <w:rPr>
          <w:rFonts w:ascii="Times New Roman" w:eastAsia="Calibri" w:hAnsi="Times New Roman" w:cs="Times New Roman"/>
          <w:sz w:val="24"/>
          <w:szCs w:val="24"/>
          <w:lang w:eastAsia="pl-PL"/>
        </w:rPr>
        <w:t xml:space="preserve"> Zgodnie z art. 37 ust. 4 RODO, zdanie pierwsze,</w:t>
      </w:r>
      <w:r w:rsidRPr="004C38B7">
        <w:rPr>
          <w:rFonts w:ascii="Times New Roman" w:eastAsia="Calibri" w:hAnsi="Times New Roman" w:cs="Times New Roman"/>
          <w:sz w:val="24"/>
          <w:szCs w:val="24"/>
        </w:rPr>
        <w:t xml:space="preserve"> w przypadkach innych niż wyżej wskazane  administrator, podmiot przetwarzający, zrzeszenia lub inne podmioty reprezentujące określone kategorie administratorów lub podmiotów przetwarzających mogą wyznaczyć lub jeżeli wymaga tego prawo Unii lub prawo państwa członkowskiego, wyznaczają </w:t>
      </w:r>
      <w:proofErr w:type="spellStart"/>
      <w:r w:rsidR="006232EB" w:rsidRPr="006232EB">
        <w:rPr>
          <w:rFonts w:ascii="Times New Roman" w:eastAsia="Calibri" w:hAnsi="Times New Roman" w:cs="Times New Roman"/>
          <w:i/>
          <w:sz w:val="24"/>
          <w:szCs w:val="24"/>
        </w:rPr>
        <w:t>i.o.d</w:t>
      </w:r>
      <w:proofErr w:type="spellEnd"/>
      <w:r w:rsidR="006232EB" w:rsidRPr="006232EB">
        <w:rPr>
          <w:rFonts w:ascii="Times New Roman" w:eastAsia="Calibri" w:hAnsi="Times New Roman" w:cs="Times New Roman"/>
          <w:i/>
          <w:sz w:val="24"/>
          <w:szCs w:val="24"/>
        </w:rPr>
        <w:t>.</w:t>
      </w:r>
    </w:p>
    <w:p w14:paraId="27591440" w14:textId="77777777" w:rsidR="0033160E" w:rsidRPr="0033160E" w:rsidRDefault="00532379" w:rsidP="00B61C64">
      <w:pPr>
        <w:pStyle w:val="Bezodstpw"/>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rPr>
        <w:t xml:space="preserve">Należy podtrzymać wyrażone we wcześniejszej literaturze pogląd uznając, że także w obecnym stanie prawnym przyjęte w RODO określenia administratora </w:t>
      </w:r>
      <w:r w:rsidR="002C3F11">
        <w:rPr>
          <w:rFonts w:ascii="Times New Roman" w:eastAsia="Calibri" w:hAnsi="Times New Roman" w:cs="Times New Roman"/>
          <w:sz w:val="24"/>
          <w:szCs w:val="24"/>
        </w:rPr>
        <w:t xml:space="preserve">danych </w:t>
      </w:r>
      <w:r w:rsidR="00012624">
        <w:rPr>
          <w:rFonts w:ascii="Times New Roman" w:eastAsia="Calibri" w:hAnsi="Times New Roman" w:cs="Times New Roman"/>
          <w:sz w:val="24"/>
          <w:szCs w:val="24"/>
        </w:rPr>
        <w:t>(</w:t>
      </w:r>
      <w:r>
        <w:rPr>
          <w:rFonts w:ascii="Times New Roman" w:eastAsia="Calibri" w:hAnsi="Times New Roman" w:cs="Times New Roman"/>
          <w:sz w:val="24"/>
          <w:szCs w:val="24"/>
        </w:rPr>
        <w:t xml:space="preserve">i podmiotu przetwarzającego </w:t>
      </w:r>
      <w:r w:rsidR="00012624">
        <w:rPr>
          <w:rFonts w:ascii="Times New Roman" w:eastAsia="Calibri" w:hAnsi="Times New Roman" w:cs="Times New Roman"/>
          <w:sz w:val="24"/>
          <w:szCs w:val="24"/>
        </w:rPr>
        <w:t xml:space="preserve">– JB) </w:t>
      </w:r>
      <w:r>
        <w:rPr>
          <w:rFonts w:ascii="Times New Roman" w:eastAsia="Calibri" w:hAnsi="Times New Roman" w:cs="Times New Roman"/>
          <w:sz w:val="24"/>
          <w:szCs w:val="24"/>
        </w:rPr>
        <w:t xml:space="preserve">są wystarczająco pojemne, aby objąć nim pojęcie pracodawcy </w:t>
      </w:r>
      <w:r w:rsidR="004C38B7">
        <w:rPr>
          <w:rFonts w:ascii="Times New Roman" w:eastAsia="Calibri" w:hAnsi="Times New Roman" w:cs="Times New Roman"/>
          <w:sz w:val="24"/>
          <w:szCs w:val="24"/>
        </w:rPr>
        <w:t xml:space="preserve">w rozumieniu art. 3 </w:t>
      </w:r>
      <w:proofErr w:type="spellStart"/>
      <w:r w:rsidR="004C38B7">
        <w:rPr>
          <w:rFonts w:ascii="Times New Roman" w:eastAsia="Calibri" w:hAnsi="Times New Roman" w:cs="Times New Roman"/>
          <w:sz w:val="24"/>
          <w:szCs w:val="24"/>
        </w:rPr>
        <w:t>k.p</w:t>
      </w:r>
      <w:proofErr w:type="spellEnd"/>
      <w:r w:rsidR="004C38B7">
        <w:rPr>
          <w:rFonts w:ascii="Times New Roman" w:eastAsia="Calibri" w:hAnsi="Times New Roman" w:cs="Times New Roman"/>
          <w:sz w:val="24"/>
          <w:szCs w:val="24"/>
        </w:rPr>
        <w:t>.</w:t>
      </w:r>
      <w:r>
        <w:rPr>
          <w:rStyle w:val="Odwoanieprzypisudolnego"/>
          <w:rFonts w:ascii="Times New Roman" w:eastAsia="Calibri" w:hAnsi="Times New Roman" w:cs="Times New Roman"/>
          <w:sz w:val="24"/>
          <w:szCs w:val="24"/>
        </w:rPr>
        <w:footnoteReference w:id="20"/>
      </w:r>
      <w:r>
        <w:rPr>
          <w:rFonts w:ascii="Times New Roman" w:eastAsia="Calibri" w:hAnsi="Times New Roman" w:cs="Times New Roman"/>
          <w:sz w:val="24"/>
          <w:szCs w:val="24"/>
        </w:rPr>
        <w:t>. Pracodawca</w:t>
      </w:r>
      <w:r w:rsidR="004C38B7">
        <w:rPr>
          <w:rFonts w:ascii="Times New Roman" w:eastAsia="Calibri" w:hAnsi="Times New Roman" w:cs="Times New Roman"/>
          <w:sz w:val="24"/>
          <w:szCs w:val="24"/>
        </w:rPr>
        <w:t xml:space="preserve"> może występować jako administratora danych osobowych lub podmiot przetwarzający </w:t>
      </w:r>
      <w:r w:rsidR="00012624">
        <w:rPr>
          <w:rFonts w:ascii="Times New Roman" w:eastAsia="Calibri" w:hAnsi="Times New Roman" w:cs="Times New Roman"/>
          <w:sz w:val="24"/>
          <w:szCs w:val="24"/>
        </w:rPr>
        <w:t xml:space="preserve">dane </w:t>
      </w:r>
      <w:r w:rsidR="004C38B7">
        <w:rPr>
          <w:rFonts w:ascii="Times New Roman" w:eastAsia="Calibri" w:hAnsi="Times New Roman" w:cs="Times New Roman"/>
          <w:sz w:val="24"/>
          <w:szCs w:val="24"/>
        </w:rPr>
        <w:t xml:space="preserve">w dwóch </w:t>
      </w:r>
      <w:r w:rsidR="00502B01">
        <w:rPr>
          <w:rFonts w:ascii="Times New Roman" w:eastAsia="Calibri" w:hAnsi="Times New Roman" w:cs="Times New Roman"/>
          <w:sz w:val="24"/>
          <w:szCs w:val="24"/>
        </w:rPr>
        <w:t>przypadkach</w:t>
      </w:r>
      <w:r w:rsidR="004C38B7">
        <w:rPr>
          <w:rFonts w:ascii="Times New Roman" w:eastAsia="Calibri" w:hAnsi="Times New Roman" w:cs="Times New Roman"/>
          <w:sz w:val="24"/>
          <w:szCs w:val="24"/>
        </w:rPr>
        <w:t xml:space="preserve"> – po pierwsze jako podmiot przetwarzających </w:t>
      </w:r>
      <w:r w:rsidR="004D2600">
        <w:rPr>
          <w:rFonts w:ascii="Times New Roman" w:eastAsia="Calibri" w:hAnsi="Times New Roman" w:cs="Times New Roman"/>
          <w:sz w:val="24"/>
          <w:szCs w:val="24"/>
        </w:rPr>
        <w:t xml:space="preserve">na zasadach określonych w przepisach </w:t>
      </w:r>
      <w:proofErr w:type="spellStart"/>
      <w:r w:rsidR="004D2600">
        <w:rPr>
          <w:rFonts w:ascii="Times New Roman" w:eastAsia="Calibri" w:hAnsi="Times New Roman" w:cs="Times New Roman"/>
          <w:sz w:val="24"/>
          <w:szCs w:val="24"/>
        </w:rPr>
        <w:t>k.p</w:t>
      </w:r>
      <w:proofErr w:type="spellEnd"/>
      <w:r w:rsidR="004D2600">
        <w:rPr>
          <w:rFonts w:ascii="Times New Roman" w:eastAsia="Calibri" w:hAnsi="Times New Roman" w:cs="Times New Roman"/>
          <w:sz w:val="24"/>
          <w:szCs w:val="24"/>
        </w:rPr>
        <w:t xml:space="preserve">. </w:t>
      </w:r>
      <w:r w:rsidR="004C38B7">
        <w:rPr>
          <w:rFonts w:ascii="Times New Roman" w:eastAsia="Calibri" w:hAnsi="Times New Roman" w:cs="Times New Roman"/>
          <w:sz w:val="24"/>
          <w:szCs w:val="24"/>
        </w:rPr>
        <w:t xml:space="preserve">dane osobowe kandydatów do pracy i </w:t>
      </w:r>
      <w:r w:rsidR="00B61C64">
        <w:rPr>
          <w:rFonts w:ascii="Times New Roman" w:eastAsia="Calibri" w:hAnsi="Times New Roman" w:cs="Times New Roman"/>
          <w:sz w:val="24"/>
          <w:szCs w:val="24"/>
        </w:rPr>
        <w:t xml:space="preserve">dane osobowe </w:t>
      </w:r>
      <w:r w:rsidR="004C38B7">
        <w:rPr>
          <w:rFonts w:ascii="Times New Roman" w:eastAsia="Calibri" w:hAnsi="Times New Roman" w:cs="Times New Roman"/>
          <w:sz w:val="24"/>
          <w:szCs w:val="24"/>
        </w:rPr>
        <w:t xml:space="preserve">zatrudnianych przez siebie pracowników– po drugie jako podmiot przetwarzający dane osobowe innych osób fizycznych w związku z prowadzoną przez siebie działalnością – w szczególności jako </w:t>
      </w:r>
      <w:r>
        <w:rPr>
          <w:rFonts w:ascii="Times New Roman" w:eastAsia="Calibri" w:hAnsi="Times New Roman" w:cs="Times New Roman"/>
          <w:sz w:val="24"/>
          <w:szCs w:val="24"/>
        </w:rPr>
        <w:t xml:space="preserve">jeden </w:t>
      </w:r>
      <w:r w:rsidR="004C38B7">
        <w:rPr>
          <w:rFonts w:ascii="Times New Roman" w:eastAsia="Calibri" w:hAnsi="Times New Roman" w:cs="Times New Roman"/>
          <w:sz w:val="24"/>
          <w:szCs w:val="24"/>
        </w:rPr>
        <w:t xml:space="preserve">z podmiotów wymienionych </w:t>
      </w:r>
      <w:r>
        <w:rPr>
          <w:rFonts w:ascii="Times New Roman" w:eastAsia="Calibri" w:hAnsi="Times New Roman" w:cs="Times New Roman"/>
          <w:sz w:val="24"/>
          <w:szCs w:val="24"/>
        </w:rPr>
        <w:t>w art. 37 ust. 1 RODO</w:t>
      </w:r>
      <w:r w:rsidR="00B61C64">
        <w:rPr>
          <w:rStyle w:val="Odwoanieprzypisudolnego"/>
          <w:rFonts w:ascii="Times New Roman" w:eastAsia="Calibri" w:hAnsi="Times New Roman" w:cs="Times New Roman"/>
          <w:sz w:val="24"/>
          <w:szCs w:val="24"/>
        </w:rPr>
        <w:footnoteReference w:id="21"/>
      </w:r>
      <w:r w:rsidR="00B61C64">
        <w:rPr>
          <w:rFonts w:ascii="Times New Roman" w:eastAsia="Calibri" w:hAnsi="Times New Roman" w:cs="Times New Roman"/>
          <w:sz w:val="24"/>
          <w:szCs w:val="24"/>
        </w:rPr>
        <w:t>. Jako taki</w:t>
      </w:r>
      <w:r w:rsidR="00012624">
        <w:rPr>
          <w:rFonts w:ascii="Times New Roman" w:eastAsia="Calibri" w:hAnsi="Times New Roman" w:cs="Times New Roman"/>
          <w:sz w:val="24"/>
          <w:szCs w:val="24"/>
        </w:rPr>
        <w:t>,</w:t>
      </w:r>
      <w:r w:rsidR="00B61C64">
        <w:rPr>
          <w:rFonts w:ascii="Times New Roman" w:eastAsia="Calibri" w:hAnsi="Times New Roman" w:cs="Times New Roman"/>
          <w:sz w:val="24"/>
          <w:szCs w:val="24"/>
        </w:rPr>
        <w:t xml:space="preserve">  wyznaczając i zatrudniając </w:t>
      </w:r>
      <w:proofErr w:type="spellStart"/>
      <w:r w:rsidR="006232EB" w:rsidRPr="006232EB">
        <w:rPr>
          <w:rFonts w:ascii="Times New Roman" w:eastAsia="Calibri" w:hAnsi="Times New Roman" w:cs="Times New Roman"/>
          <w:i/>
          <w:sz w:val="24"/>
          <w:szCs w:val="24"/>
        </w:rPr>
        <w:t>i.o.d</w:t>
      </w:r>
      <w:proofErr w:type="spellEnd"/>
      <w:r w:rsidR="006232EB" w:rsidRPr="006232EB">
        <w:rPr>
          <w:rFonts w:ascii="Times New Roman" w:eastAsia="Calibri" w:hAnsi="Times New Roman" w:cs="Times New Roman"/>
          <w:i/>
          <w:sz w:val="24"/>
          <w:szCs w:val="24"/>
        </w:rPr>
        <w:t>.</w:t>
      </w:r>
      <w:r w:rsidR="00B61C64">
        <w:rPr>
          <w:rFonts w:ascii="Times New Roman" w:eastAsia="Calibri" w:hAnsi="Times New Roman" w:cs="Times New Roman"/>
          <w:sz w:val="24"/>
          <w:szCs w:val="24"/>
        </w:rPr>
        <w:t xml:space="preserve"> w ramach stosunku pracy</w:t>
      </w:r>
      <w:r w:rsidR="00012624">
        <w:rPr>
          <w:rFonts w:ascii="Times New Roman" w:eastAsia="Calibri" w:hAnsi="Times New Roman" w:cs="Times New Roman"/>
          <w:sz w:val="24"/>
          <w:szCs w:val="24"/>
        </w:rPr>
        <w:t>,</w:t>
      </w:r>
      <w:r w:rsidR="00B61C64">
        <w:rPr>
          <w:rFonts w:ascii="Times New Roman" w:eastAsia="Calibri" w:hAnsi="Times New Roman" w:cs="Times New Roman"/>
          <w:sz w:val="24"/>
          <w:szCs w:val="24"/>
        </w:rPr>
        <w:t xml:space="preserve"> staje się dla niego pracodawcą w rozumieniu art. 3 </w:t>
      </w:r>
      <w:proofErr w:type="spellStart"/>
      <w:r w:rsidR="00B61C64">
        <w:rPr>
          <w:rFonts w:ascii="Times New Roman" w:eastAsia="Calibri" w:hAnsi="Times New Roman" w:cs="Times New Roman"/>
          <w:sz w:val="24"/>
          <w:szCs w:val="24"/>
        </w:rPr>
        <w:t>k.p</w:t>
      </w:r>
      <w:proofErr w:type="spellEnd"/>
      <w:r w:rsidR="00B61C64">
        <w:rPr>
          <w:rFonts w:ascii="Times New Roman" w:eastAsia="Calibri" w:hAnsi="Times New Roman" w:cs="Times New Roman"/>
          <w:sz w:val="24"/>
          <w:szCs w:val="24"/>
        </w:rPr>
        <w:t>.</w:t>
      </w:r>
    </w:p>
    <w:p w14:paraId="1F6AB3F8" w14:textId="77777777" w:rsidR="0033160E" w:rsidRPr="0033160E" w:rsidRDefault="0033160E" w:rsidP="0033160E">
      <w:pPr>
        <w:spacing w:after="0" w:line="240" w:lineRule="auto"/>
        <w:jc w:val="both"/>
        <w:rPr>
          <w:rFonts w:ascii="Times New Roman" w:eastAsia="Calibri" w:hAnsi="Times New Roman" w:cs="Times New Roman"/>
          <w:sz w:val="24"/>
          <w:szCs w:val="24"/>
          <w:lang w:eastAsia="pl-PL"/>
        </w:rPr>
      </w:pPr>
    </w:p>
    <w:p w14:paraId="5B86E6F7" w14:textId="77777777" w:rsidR="00D429B4" w:rsidRPr="00AB60EB" w:rsidRDefault="002D23A5">
      <w:pPr>
        <w:rPr>
          <w:rFonts w:ascii="Times New Roman" w:hAnsi="Times New Roman" w:cs="Times New Roman"/>
          <w:b/>
          <w:sz w:val="24"/>
          <w:szCs w:val="24"/>
        </w:rPr>
      </w:pPr>
      <w:r>
        <w:rPr>
          <w:rFonts w:ascii="Times New Roman" w:hAnsi="Times New Roman" w:cs="Times New Roman"/>
          <w:b/>
          <w:sz w:val="24"/>
          <w:szCs w:val="24"/>
        </w:rPr>
        <w:t xml:space="preserve">3. </w:t>
      </w:r>
      <w:r w:rsidR="00D429B4" w:rsidRPr="00AB60EB">
        <w:rPr>
          <w:rFonts w:ascii="Times New Roman" w:hAnsi="Times New Roman" w:cs="Times New Roman"/>
          <w:b/>
          <w:sz w:val="24"/>
          <w:szCs w:val="24"/>
        </w:rPr>
        <w:t>Podstawa prawna zatrudnienia inspektora och</w:t>
      </w:r>
      <w:r w:rsidR="004E134A" w:rsidRPr="00AB60EB">
        <w:rPr>
          <w:rFonts w:ascii="Times New Roman" w:hAnsi="Times New Roman" w:cs="Times New Roman"/>
          <w:b/>
          <w:sz w:val="24"/>
          <w:szCs w:val="24"/>
        </w:rPr>
        <w:t>rony</w:t>
      </w:r>
      <w:r w:rsidR="00D429B4" w:rsidRPr="00AB60EB">
        <w:rPr>
          <w:rFonts w:ascii="Times New Roman" w:hAnsi="Times New Roman" w:cs="Times New Roman"/>
          <w:b/>
          <w:sz w:val="24"/>
          <w:szCs w:val="24"/>
        </w:rPr>
        <w:t xml:space="preserve"> danych osobowych</w:t>
      </w:r>
      <w:r>
        <w:rPr>
          <w:rFonts w:ascii="Times New Roman" w:hAnsi="Times New Roman" w:cs="Times New Roman"/>
          <w:b/>
          <w:sz w:val="24"/>
          <w:szCs w:val="24"/>
        </w:rPr>
        <w:t>.</w:t>
      </w:r>
    </w:p>
    <w:p w14:paraId="61578292" w14:textId="77777777" w:rsidR="00BE1F01" w:rsidRPr="00BE1F01" w:rsidRDefault="00954F11" w:rsidP="00204501">
      <w:pPr>
        <w:pStyle w:val="Bezodstpw"/>
        <w:ind w:firstLine="708"/>
        <w:jc w:val="both"/>
        <w:rPr>
          <w:rFonts w:ascii="Times New Roman" w:hAnsi="Times New Roman" w:cs="Times New Roman"/>
          <w:color w:val="000000"/>
          <w:sz w:val="24"/>
          <w:szCs w:val="24"/>
        </w:rPr>
      </w:pPr>
      <w:r w:rsidRPr="00BE1F01">
        <w:rPr>
          <w:rFonts w:ascii="Times New Roman" w:hAnsi="Times New Roman" w:cs="Times New Roman"/>
          <w:sz w:val="24"/>
          <w:szCs w:val="24"/>
        </w:rPr>
        <w:t xml:space="preserve">Podejmując zamiar ustalenia podstaw prawnych wykonywania funkcji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Pr="00BE1F01">
        <w:rPr>
          <w:rFonts w:ascii="Times New Roman" w:hAnsi="Times New Roman" w:cs="Times New Roman"/>
          <w:sz w:val="24"/>
          <w:szCs w:val="24"/>
        </w:rPr>
        <w:t xml:space="preserve"> i w tym zakresie podstaw prawnych jego zatrudnienia </w:t>
      </w:r>
      <w:r w:rsidR="00B2663C">
        <w:rPr>
          <w:rFonts w:ascii="Times New Roman" w:hAnsi="Times New Roman" w:cs="Times New Roman"/>
          <w:sz w:val="24"/>
          <w:szCs w:val="24"/>
        </w:rPr>
        <w:t>z</w:t>
      </w:r>
      <w:r w:rsidR="00B2663C" w:rsidRPr="00BE1F01">
        <w:rPr>
          <w:rFonts w:ascii="Times New Roman" w:eastAsia="Times New Roman" w:hAnsi="Times New Roman" w:cs="Times New Roman"/>
          <w:sz w:val="24"/>
          <w:szCs w:val="24"/>
          <w:lang w:eastAsia="pl-PL"/>
        </w:rPr>
        <w:t>a</w:t>
      </w:r>
      <w:r w:rsidR="00B2663C">
        <w:rPr>
          <w:rFonts w:ascii="Times New Roman" w:eastAsia="Times New Roman" w:hAnsi="Times New Roman" w:cs="Times New Roman"/>
          <w:sz w:val="24"/>
          <w:szCs w:val="24"/>
          <w:lang w:eastAsia="pl-PL"/>
        </w:rPr>
        <w:t xml:space="preserve"> znamienne należy uznać</w:t>
      </w:r>
      <w:r w:rsidR="00B2663C" w:rsidRPr="00BE1F01">
        <w:rPr>
          <w:rFonts w:ascii="Times New Roman" w:eastAsia="Times New Roman" w:hAnsi="Times New Roman" w:cs="Times New Roman"/>
          <w:sz w:val="24"/>
          <w:szCs w:val="24"/>
          <w:lang w:eastAsia="pl-PL"/>
        </w:rPr>
        <w:t>, że w preambule RODO (</w:t>
      </w:r>
      <w:r w:rsidR="00E91B5A">
        <w:rPr>
          <w:rFonts w:ascii="Times New Roman" w:eastAsia="Times New Roman" w:hAnsi="Times New Roman" w:cs="Times New Roman"/>
          <w:sz w:val="24"/>
          <w:szCs w:val="24"/>
          <w:lang w:eastAsia="pl-PL"/>
        </w:rPr>
        <w:t>M</w:t>
      </w:r>
      <w:r w:rsidR="00B2663C" w:rsidRPr="00BE1F01">
        <w:rPr>
          <w:rFonts w:ascii="Times New Roman" w:eastAsia="Times New Roman" w:hAnsi="Times New Roman" w:cs="Times New Roman"/>
          <w:sz w:val="24"/>
          <w:szCs w:val="24"/>
          <w:lang w:eastAsia="pl-PL"/>
        </w:rPr>
        <w:t xml:space="preserve">otyw 97) </w:t>
      </w:r>
      <w:r w:rsidR="00A13DAA">
        <w:rPr>
          <w:rFonts w:ascii="Times New Roman" w:eastAsia="Times New Roman" w:hAnsi="Times New Roman" w:cs="Times New Roman"/>
          <w:sz w:val="24"/>
          <w:szCs w:val="24"/>
          <w:lang w:eastAsia="pl-PL"/>
        </w:rPr>
        <w:t>prawodawca</w:t>
      </w:r>
      <w:r w:rsidR="00B2663C" w:rsidRPr="00BE1F01">
        <w:rPr>
          <w:rFonts w:ascii="Times New Roman" w:eastAsia="Times New Roman" w:hAnsi="Times New Roman" w:cs="Times New Roman"/>
          <w:sz w:val="24"/>
          <w:szCs w:val="24"/>
          <w:lang w:eastAsia="pl-PL"/>
        </w:rPr>
        <w:t xml:space="preserve"> unijny</w:t>
      </w:r>
      <w:r w:rsidR="00B2663C" w:rsidRPr="00BE1F01">
        <w:rPr>
          <w:rFonts w:ascii="Times New Roman" w:hAnsi="Times New Roman" w:cs="Times New Roman"/>
          <w:sz w:val="24"/>
          <w:szCs w:val="24"/>
        </w:rPr>
        <w:t xml:space="preserve"> stwierdza m.in., że inspektorzy ochrony danych - bez względu na to, czy są </w:t>
      </w:r>
      <w:r w:rsidR="00B2663C" w:rsidRPr="00BE1F01">
        <w:rPr>
          <w:rFonts w:ascii="Times New Roman" w:hAnsi="Times New Roman" w:cs="Times New Roman"/>
          <w:sz w:val="24"/>
          <w:szCs w:val="24"/>
          <w:u w:val="single"/>
        </w:rPr>
        <w:t>pracownikami administratora</w:t>
      </w:r>
      <w:r w:rsidR="00B2663C" w:rsidRPr="00BE1F01">
        <w:rPr>
          <w:rFonts w:ascii="Times New Roman" w:hAnsi="Times New Roman" w:cs="Times New Roman"/>
          <w:sz w:val="24"/>
          <w:szCs w:val="24"/>
        </w:rPr>
        <w:t xml:space="preserve"> (</w:t>
      </w:r>
      <w:proofErr w:type="spellStart"/>
      <w:r w:rsidR="00B2663C" w:rsidRPr="00BE1F01">
        <w:rPr>
          <w:rFonts w:ascii="Times New Roman" w:hAnsi="Times New Roman" w:cs="Times New Roman"/>
          <w:sz w:val="24"/>
          <w:szCs w:val="24"/>
        </w:rPr>
        <w:t>podkr</w:t>
      </w:r>
      <w:proofErr w:type="spellEnd"/>
      <w:r w:rsidR="00B2663C" w:rsidRPr="00BE1F01">
        <w:rPr>
          <w:rFonts w:ascii="Times New Roman" w:hAnsi="Times New Roman" w:cs="Times New Roman"/>
          <w:sz w:val="24"/>
          <w:szCs w:val="24"/>
        </w:rPr>
        <w:t>. JB) - powinni być w stanie wykonywać swoje obowiązki i zadania w sposób niezależny.</w:t>
      </w:r>
      <w:r w:rsidR="00B2663C">
        <w:rPr>
          <w:rFonts w:ascii="Times New Roman" w:hAnsi="Times New Roman" w:cs="Times New Roman"/>
          <w:sz w:val="24"/>
          <w:szCs w:val="24"/>
        </w:rPr>
        <w:t xml:space="preserve"> Następnie należy</w:t>
      </w:r>
      <w:r w:rsidRPr="00BE1F01">
        <w:rPr>
          <w:rFonts w:ascii="Times New Roman" w:hAnsi="Times New Roman" w:cs="Times New Roman"/>
          <w:sz w:val="24"/>
          <w:szCs w:val="24"/>
        </w:rPr>
        <w:t xml:space="preserve"> wskazać, że z</w:t>
      </w:r>
      <w:r w:rsidR="00D429B4" w:rsidRPr="00BE1F01">
        <w:rPr>
          <w:rFonts w:ascii="Times New Roman" w:hAnsi="Times New Roman" w:cs="Times New Roman"/>
          <w:sz w:val="24"/>
          <w:szCs w:val="24"/>
        </w:rPr>
        <w:t>godnie z formułą przyjętą zarówno w</w:t>
      </w:r>
      <w:r w:rsidRPr="00BE1F01">
        <w:rPr>
          <w:rFonts w:ascii="Times New Roman" w:hAnsi="Times New Roman" w:cs="Times New Roman"/>
          <w:sz w:val="24"/>
          <w:szCs w:val="24"/>
        </w:rPr>
        <w:t xml:space="preserve"> </w:t>
      </w:r>
      <w:r w:rsidR="00D429B4" w:rsidRPr="00BE1F01">
        <w:rPr>
          <w:rFonts w:ascii="Times New Roman" w:hAnsi="Times New Roman" w:cs="Times New Roman"/>
          <w:sz w:val="24"/>
          <w:szCs w:val="24"/>
        </w:rPr>
        <w:t>art. 37 ust. 1 RODO jaki i art. 8 u.o.d.o. a</w:t>
      </w:r>
      <w:r w:rsidR="00D429B4" w:rsidRPr="00BE1F01">
        <w:rPr>
          <w:rFonts w:ascii="Times New Roman" w:eastAsia="Times New Roman" w:hAnsi="Times New Roman" w:cs="Times New Roman"/>
          <w:sz w:val="24"/>
          <w:szCs w:val="24"/>
          <w:lang w:eastAsia="pl-PL"/>
        </w:rPr>
        <w:t xml:space="preserve">dministrator </w:t>
      </w:r>
      <w:r w:rsidRPr="00BE1F01">
        <w:rPr>
          <w:rFonts w:ascii="Times New Roman" w:eastAsia="Times New Roman" w:hAnsi="Times New Roman" w:cs="Times New Roman"/>
          <w:sz w:val="24"/>
          <w:szCs w:val="24"/>
          <w:lang w:eastAsia="pl-PL"/>
        </w:rPr>
        <w:t xml:space="preserve">danych osobowych </w:t>
      </w:r>
      <w:r w:rsidR="00D429B4" w:rsidRPr="00BE1F01">
        <w:rPr>
          <w:rFonts w:ascii="Times New Roman" w:eastAsia="Times New Roman" w:hAnsi="Times New Roman" w:cs="Times New Roman"/>
          <w:sz w:val="24"/>
          <w:szCs w:val="24"/>
          <w:lang w:eastAsia="pl-PL"/>
        </w:rPr>
        <w:t xml:space="preserve">i podmiot przetwarzający </w:t>
      </w:r>
      <w:r w:rsidR="004E134A" w:rsidRPr="00BE1F01">
        <w:rPr>
          <w:rFonts w:ascii="Times New Roman" w:eastAsia="Times New Roman" w:hAnsi="Times New Roman" w:cs="Times New Roman"/>
          <w:sz w:val="24"/>
          <w:szCs w:val="24"/>
          <w:lang w:eastAsia="pl-PL"/>
        </w:rPr>
        <w:t>prawnie</w:t>
      </w:r>
      <w:r w:rsidR="00086B0D" w:rsidRPr="00BE1F01">
        <w:rPr>
          <w:rFonts w:ascii="Times New Roman" w:eastAsia="Times New Roman" w:hAnsi="Times New Roman" w:cs="Times New Roman"/>
          <w:sz w:val="24"/>
          <w:szCs w:val="24"/>
          <w:lang w:eastAsia="pl-PL"/>
        </w:rPr>
        <w:t>, którzy są</w:t>
      </w:r>
      <w:r w:rsidR="004E134A" w:rsidRPr="00BE1F01">
        <w:rPr>
          <w:rFonts w:ascii="Times New Roman" w:eastAsia="Times New Roman" w:hAnsi="Times New Roman" w:cs="Times New Roman"/>
          <w:sz w:val="24"/>
          <w:szCs w:val="24"/>
          <w:lang w:eastAsia="pl-PL"/>
        </w:rPr>
        <w:t xml:space="preserve"> do tego </w:t>
      </w:r>
      <w:r w:rsidR="00D429B4" w:rsidRPr="00BE1F01">
        <w:rPr>
          <w:rFonts w:ascii="Times New Roman" w:eastAsia="Times New Roman" w:hAnsi="Times New Roman" w:cs="Times New Roman"/>
          <w:sz w:val="24"/>
          <w:szCs w:val="24"/>
          <w:lang w:eastAsia="pl-PL"/>
        </w:rPr>
        <w:t>zobowiązani</w:t>
      </w:r>
      <w:r w:rsidR="00B2663C">
        <w:rPr>
          <w:rFonts w:ascii="Times New Roman" w:eastAsia="Times New Roman" w:hAnsi="Times New Roman" w:cs="Times New Roman"/>
          <w:sz w:val="24"/>
          <w:szCs w:val="24"/>
          <w:lang w:eastAsia="pl-PL"/>
        </w:rPr>
        <w:t>,</w:t>
      </w:r>
      <w:r w:rsidR="00086B0D" w:rsidRPr="00BE1F01">
        <w:rPr>
          <w:rFonts w:ascii="Times New Roman" w:eastAsia="Times New Roman" w:hAnsi="Times New Roman" w:cs="Times New Roman"/>
          <w:sz w:val="24"/>
          <w:szCs w:val="24"/>
          <w:lang w:eastAsia="pl-PL"/>
        </w:rPr>
        <w:t xml:space="preserve"> </w:t>
      </w:r>
      <w:r w:rsidR="00D429B4" w:rsidRPr="00BE1F01">
        <w:rPr>
          <w:rFonts w:ascii="Times New Roman" w:eastAsia="Times New Roman" w:hAnsi="Times New Roman" w:cs="Times New Roman"/>
          <w:sz w:val="24"/>
          <w:szCs w:val="24"/>
          <w:lang w:eastAsia="pl-PL"/>
        </w:rPr>
        <w:t>„wyznacz</w:t>
      </w:r>
      <w:r w:rsidR="00086B0D" w:rsidRPr="00BE1F01">
        <w:rPr>
          <w:rFonts w:ascii="Times New Roman" w:eastAsia="Times New Roman" w:hAnsi="Times New Roman" w:cs="Times New Roman"/>
          <w:sz w:val="24"/>
          <w:szCs w:val="24"/>
          <w:lang w:eastAsia="pl-PL"/>
        </w:rPr>
        <w:t xml:space="preserve">ają inspektora ochrony danych”. </w:t>
      </w:r>
      <w:r w:rsidR="001602AC" w:rsidRPr="00BE1F01">
        <w:rPr>
          <w:rFonts w:ascii="Times New Roman" w:eastAsia="Times New Roman" w:hAnsi="Times New Roman" w:cs="Times New Roman"/>
          <w:sz w:val="24"/>
          <w:szCs w:val="24"/>
          <w:lang w:eastAsia="pl-PL"/>
        </w:rPr>
        <w:t>Uwagę z</w:t>
      </w:r>
      <w:r w:rsidR="00502B01">
        <w:rPr>
          <w:rFonts w:ascii="Times New Roman" w:eastAsia="Times New Roman" w:hAnsi="Times New Roman" w:cs="Times New Roman"/>
          <w:sz w:val="24"/>
          <w:szCs w:val="24"/>
          <w:lang w:eastAsia="pl-PL"/>
        </w:rPr>
        <w:t xml:space="preserve">wracać może tak wzmiankowanie w </w:t>
      </w:r>
      <w:r w:rsidR="00502B01" w:rsidRPr="00502B01">
        <w:rPr>
          <w:rFonts w:ascii="Times New Roman" w:eastAsia="Times New Roman" w:hAnsi="Times New Roman" w:cs="Times New Roman"/>
          <w:sz w:val="24"/>
          <w:szCs w:val="24"/>
          <w:lang w:eastAsia="pl-PL"/>
        </w:rPr>
        <w:t xml:space="preserve">art. 38 ust. 3 RODO </w:t>
      </w:r>
      <w:r w:rsidR="00502B01">
        <w:rPr>
          <w:rFonts w:ascii="Times New Roman" w:eastAsia="Times New Roman" w:hAnsi="Times New Roman" w:cs="Times New Roman"/>
          <w:sz w:val="24"/>
          <w:szCs w:val="24"/>
          <w:lang w:eastAsia="pl-PL"/>
        </w:rPr>
        <w:t xml:space="preserve">i </w:t>
      </w:r>
      <w:r w:rsidR="001602AC" w:rsidRPr="00BE1F01">
        <w:rPr>
          <w:rFonts w:ascii="Times New Roman" w:eastAsia="Times New Roman" w:hAnsi="Times New Roman" w:cs="Times New Roman"/>
          <w:sz w:val="24"/>
          <w:szCs w:val="24"/>
          <w:lang w:eastAsia="pl-PL"/>
        </w:rPr>
        <w:t>art. 10 ust. 4 u.o.d.o.  o sytuacji  odwołania</w:t>
      </w:r>
      <w:r w:rsidR="00502B01">
        <w:rPr>
          <w:rFonts w:ascii="Times New Roman" w:eastAsia="Times New Roman" w:hAnsi="Times New Roman" w:cs="Times New Roman"/>
          <w:sz w:val="24"/>
          <w:szCs w:val="24"/>
          <w:lang w:eastAsia="pl-PL"/>
        </w:rPr>
        <w:t xml:space="preserve"> inspektora</w:t>
      </w:r>
      <w:r w:rsidR="001602AC" w:rsidRPr="00BE1F01">
        <w:rPr>
          <w:rFonts w:ascii="Times New Roman" w:eastAsia="Times New Roman" w:hAnsi="Times New Roman" w:cs="Times New Roman"/>
          <w:sz w:val="24"/>
          <w:szCs w:val="24"/>
          <w:lang w:eastAsia="pl-PL"/>
        </w:rPr>
        <w:t>.</w:t>
      </w:r>
      <w:r w:rsidR="005C2B6D">
        <w:rPr>
          <w:rFonts w:ascii="Times New Roman" w:hAnsi="Times New Roman" w:cs="Times New Roman"/>
          <w:sz w:val="24"/>
          <w:szCs w:val="24"/>
        </w:rPr>
        <w:t xml:space="preserve"> </w:t>
      </w:r>
      <w:r w:rsidR="00BE30BC" w:rsidRPr="00BE1F01">
        <w:rPr>
          <w:rFonts w:ascii="Times New Roman" w:hAnsi="Times New Roman" w:cs="Times New Roman"/>
          <w:sz w:val="24"/>
          <w:szCs w:val="24"/>
        </w:rPr>
        <w:t xml:space="preserve"> </w:t>
      </w:r>
      <w:r w:rsidR="00B2663C">
        <w:rPr>
          <w:rFonts w:ascii="Times New Roman" w:hAnsi="Times New Roman" w:cs="Times New Roman"/>
          <w:sz w:val="24"/>
          <w:szCs w:val="24"/>
        </w:rPr>
        <w:t xml:space="preserve">W świetle </w:t>
      </w:r>
      <w:r w:rsidR="00D429B4" w:rsidRPr="00BE1F01">
        <w:rPr>
          <w:rFonts w:ascii="Times New Roman" w:eastAsia="Times New Roman" w:hAnsi="Times New Roman" w:cs="Times New Roman"/>
          <w:sz w:val="24"/>
          <w:szCs w:val="24"/>
          <w:lang w:eastAsia="pl-PL"/>
        </w:rPr>
        <w:t xml:space="preserve">zaś z </w:t>
      </w:r>
      <w:r w:rsidR="00BE30BC" w:rsidRPr="00BE1F01">
        <w:rPr>
          <w:rFonts w:ascii="Times New Roman" w:eastAsia="Times New Roman" w:hAnsi="Times New Roman" w:cs="Times New Roman"/>
          <w:sz w:val="24"/>
          <w:szCs w:val="24"/>
          <w:lang w:eastAsia="pl-PL"/>
        </w:rPr>
        <w:t xml:space="preserve">kolei </w:t>
      </w:r>
      <w:r w:rsidR="00D429B4" w:rsidRPr="00BE1F01">
        <w:rPr>
          <w:rFonts w:ascii="Times New Roman" w:eastAsia="Times New Roman" w:hAnsi="Times New Roman" w:cs="Times New Roman"/>
          <w:sz w:val="24"/>
          <w:szCs w:val="24"/>
          <w:lang w:eastAsia="pl-PL"/>
        </w:rPr>
        <w:t>art. 37 ust.</w:t>
      </w:r>
      <w:r w:rsidR="00D22896" w:rsidRPr="00BE1F01">
        <w:rPr>
          <w:rFonts w:ascii="Times New Roman" w:hAnsi="Times New Roman" w:cs="Times New Roman"/>
          <w:sz w:val="24"/>
          <w:szCs w:val="24"/>
        </w:rPr>
        <w:t xml:space="preserve"> </w:t>
      </w:r>
      <w:r w:rsidRPr="00BE1F01">
        <w:rPr>
          <w:rFonts w:ascii="Times New Roman" w:eastAsia="Times New Roman" w:hAnsi="Times New Roman" w:cs="Times New Roman"/>
          <w:sz w:val="24"/>
          <w:szCs w:val="24"/>
          <w:lang w:eastAsia="pl-PL"/>
        </w:rPr>
        <w:t>6</w:t>
      </w:r>
      <w:r w:rsidR="00D429B4" w:rsidRPr="00BE1F01">
        <w:rPr>
          <w:rFonts w:ascii="Times New Roman" w:eastAsia="Times New Roman" w:hAnsi="Times New Roman" w:cs="Times New Roman"/>
          <w:sz w:val="24"/>
          <w:szCs w:val="24"/>
          <w:lang w:eastAsia="pl-PL"/>
        </w:rPr>
        <w:t xml:space="preserve">  RODO </w:t>
      </w:r>
      <w:r w:rsidR="004D2600" w:rsidRPr="00BE1F01">
        <w:rPr>
          <w:rFonts w:ascii="Times New Roman" w:eastAsia="Times New Roman" w:hAnsi="Times New Roman" w:cs="Times New Roman"/>
          <w:sz w:val="24"/>
          <w:szCs w:val="24"/>
          <w:lang w:eastAsia="pl-PL"/>
        </w:rPr>
        <w:t>wyróżnić należy sytuację</w:t>
      </w:r>
      <w:r w:rsidR="00B2663C">
        <w:rPr>
          <w:rFonts w:ascii="Times New Roman" w:eastAsia="Times New Roman" w:hAnsi="Times New Roman" w:cs="Times New Roman"/>
          <w:sz w:val="24"/>
          <w:szCs w:val="24"/>
          <w:lang w:eastAsia="pl-PL"/>
        </w:rPr>
        <w:t>,</w:t>
      </w:r>
      <w:r w:rsidR="004D2600" w:rsidRPr="00BE1F01">
        <w:rPr>
          <w:rFonts w:ascii="Times New Roman" w:eastAsia="Times New Roman" w:hAnsi="Times New Roman" w:cs="Times New Roman"/>
          <w:sz w:val="24"/>
          <w:szCs w:val="24"/>
          <w:lang w:eastAsia="pl-PL"/>
        </w:rPr>
        <w:t xml:space="preserve"> w której </w:t>
      </w:r>
      <w:r w:rsidR="00D429B4" w:rsidRPr="00BE1F01">
        <w:rPr>
          <w:rFonts w:ascii="Times New Roman" w:eastAsia="Times New Roman" w:hAnsi="Times New Roman" w:cs="Times New Roman"/>
          <w:sz w:val="24"/>
          <w:szCs w:val="24"/>
          <w:lang w:eastAsia="pl-PL"/>
        </w:rPr>
        <w:t xml:space="preserve">inspektor ochrony danych </w:t>
      </w:r>
      <w:r w:rsidR="004D2600" w:rsidRPr="00BE1F01">
        <w:rPr>
          <w:rFonts w:ascii="Times New Roman" w:eastAsia="Times New Roman" w:hAnsi="Times New Roman" w:cs="Times New Roman"/>
          <w:sz w:val="24"/>
          <w:szCs w:val="24"/>
          <w:lang w:eastAsia="pl-PL"/>
        </w:rPr>
        <w:t xml:space="preserve">jest </w:t>
      </w:r>
      <w:r w:rsidRPr="00BE1F01">
        <w:rPr>
          <w:rFonts w:ascii="Times New Roman" w:eastAsia="Times New Roman" w:hAnsi="Times New Roman" w:cs="Times New Roman"/>
          <w:sz w:val="24"/>
          <w:szCs w:val="24"/>
          <w:lang w:eastAsia="pl-PL"/>
        </w:rPr>
        <w:lastRenderedPageBreak/>
        <w:t>„</w:t>
      </w:r>
      <w:r w:rsidR="00D429B4" w:rsidRPr="00BE1F01">
        <w:rPr>
          <w:rFonts w:ascii="Times New Roman" w:eastAsia="Times New Roman" w:hAnsi="Times New Roman" w:cs="Times New Roman"/>
          <w:sz w:val="24"/>
          <w:szCs w:val="24"/>
          <w:lang w:eastAsia="pl-PL"/>
        </w:rPr>
        <w:t>członkiem personelu administratora lub podmiotu przetwarzającego</w:t>
      </w:r>
      <w:r w:rsidR="00BE30BC" w:rsidRPr="00BE1F01">
        <w:rPr>
          <w:rFonts w:ascii="Times New Roman" w:eastAsia="Times New Roman" w:hAnsi="Times New Roman" w:cs="Times New Roman"/>
          <w:sz w:val="24"/>
          <w:szCs w:val="24"/>
          <w:lang w:eastAsia="pl-PL"/>
        </w:rPr>
        <w:t>”</w:t>
      </w:r>
      <w:r w:rsidR="00D429B4" w:rsidRPr="00BE1F01">
        <w:rPr>
          <w:rFonts w:ascii="Times New Roman" w:eastAsia="Times New Roman" w:hAnsi="Times New Roman" w:cs="Times New Roman"/>
          <w:sz w:val="24"/>
          <w:szCs w:val="24"/>
          <w:lang w:eastAsia="pl-PL"/>
        </w:rPr>
        <w:t xml:space="preserve"> </w:t>
      </w:r>
      <w:r w:rsidR="004D2600" w:rsidRPr="00BE1F01">
        <w:rPr>
          <w:rFonts w:ascii="Times New Roman" w:eastAsia="Times New Roman" w:hAnsi="Times New Roman" w:cs="Times New Roman"/>
          <w:sz w:val="24"/>
          <w:szCs w:val="24"/>
          <w:lang w:eastAsia="pl-PL"/>
        </w:rPr>
        <w:t xml:space="preserve">i sytuację, w której </w:t>
      </w:r>
      <w:r w:rsidR="00D429B4" w:rsidRPr="00BE1F01">
        <w:rPr>
          <w:rFonts w:ascii="Times New Roman" w:eastAsia="Times New Roman" w:hAnsi="Times New Roman" w:cs="Times New Roman"/>
          <w:sz w:val="24"/>
          <w:szCs w:val="24"/>
          <w:lang w:eastAsia="pl-PL"/>
        </w:rPr>
        <w:t>wykon</w:t>
      </w:r>
      <w:r w:rsidR="004D2600" w:rsidRPr="00BE1F01">
        <w:rPr>
          <w:rFonts w:ascii="Times New Roman" w:eastAsia="Times New Roman" w:hAnsi="Times New Roman" w:cs="Times New Roman"/>
          <w:sz w:val="24"/>
          <w:szCs w:val="24"/>
          <w:lang w:eastAsia="pl-PL"/>
        </w:rPr>
        <w:t>uje on</w:t>
      </w:r>
      <w:r w:rsidR="00D429B4" w:rsidRPr="00BE1F01">
        <w:rPr>
          <w:rFonts w:ascii="Times New Roman" w:eastAsia="Times New Roman" w:hAnsi="Times New Roman" w:cs="Times New Roman"/>
          <w:sz w:val="24"/>
          <w:szCs w:val="24"/>
          <w:lang w:eastAsia="pl-PL"/>
        </w:rPr>
        <w:t xml:space="preserve"> </w:t>
      </w:r>
      <w:r w:rsidRPr="00BE1F01">
        <w:rPr>
          <w:rFonts w:ascii="Times New Roman" w:eastAsia="Times New Roman" w:hAnsi="Times New Roman" w:cs="Times New Roman"/>
          <w:sz w:val="24"/>
          <w:szCs w:val="24"/>
          <w:lang w:eastAsia="pl-PL"/>
        </w:rPr>
        <w:t xml:space="preserve">swoje </w:t>
      </w:r>
      <w:r w:rsidR="00D429B4" w:rsidRPr="00BE1F01">
        <w:rPr>
          <w:rFonts w:ascii="Times New Roman" w:eastAsia="Times New Roman" w:hAnsi="Times New Roman" w:cs="Times New Roman"/>
          <w:sz w:val="24"/>
          <w:szCs w:val="24"/>
          <w:lang w:eastAsia="pl-PL"/>
        </w:rPr>
        <w:t xml:space="preserve">zadania </w:t>
      </w:r>
      <w:r w:rsidR="004D2600" w:rsidRPr="00BE1F01">
        <w:rPr>
          <w:rFonts w:ascii="Times New Roman" w:eastAsia="Times New Roman" w:hAnsi="Times New Roman" w:cs="Times New Roman"/>
          <w:sz w:val="24"/>
          <w:szCs w:val="24"/>
          <w:lang w:eastAsia="pl-PL"/>
        </w:rPr>
        <w:t>„</w:t>
      </w:r>
      <w:r w:rsidR="00D429B4" w:rsidRPr="00BE1F01">
        <w:rPr>
          <w:rFonts w:ascii="Times New Roman" w:eastAsia="Times New Roman" w:hAnsi="Times New Roman" w:cs="Times New Roman"/>
          <w:sz w:val="24"/>
          <w:szCs w:val="24"/>
          <w:lang w:eastAsia="pl-PL"/>
        </w:rPr>
        <w:t>na podstawie umowy o świadczenie usług</w:t>
      </w:r>
      <w:r w:rsidRPr="00BE1F01">
        <w:rPr>
          <w:rFonts w:ascii="Times New Roman" w:eastAsia="Times New Roman" w:hAnsi="Times New Roman" w:cs="Times New Roman"/>
          <w:sz w:val="24"/>
          <w:szCs w:val="24"/>
          <w:lang w:eastAsia="pl-PL"/>
        </w:rPr>
        <w:t>”</w:t>
      </w:r>
      <w:r w:rsidR="00D429B4" w:rsidRPr="00BE1F01">
        <w:rPr>
          <w:rFonts w:ascii="Times New Roman" w:eastAsia="Times New Roman" w:hAnsi="Times New Roman" w:cs="Times New Roman"/>
          <w:sz w:val="24"/>
          <w:szCs w:val="24"/>
          <w:lang w:eastAsia="pl-PL"/>
        </w:rPr>
        <w:t xml:space="preserve">. </w:t>
      </w:r>
      <w:r w:rsidR="00BE30BC" w:rsidRPr="00BE1F01">
        <w:rPr>
          <w:rFonts w:ascii="Times New Roman" w:eastAsia="Times New Roman" w:hAnsi="Times New Roman" w:cs="Times New Roman"/>
          <w:sz w:val="24"/>
          <w:szCs w:val="24"/>
          <w:lang w:eastAsia="pl-PL"/>
        </w:rPr>
        <w:t>Konsekwencją wyznaczenia</w:t>
      </w:r>
      <w:r w:rsidR="001602AC" w:rsidRPr="00BE1F01">
        <w:rPr>
          <w:rFonts w:ascii="Times New Roman" w:hAnsi="Times New Roman" w:cs="Times New Roman"/>
          <w:sz w:val="24"/>
          <w:szCs w:val="24"/>
        </w:rPr>
        <w:t xml:space="preserve">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006232EB">
        <w:rPr>
          <w:rFonts w:ascii="Times New Roman" w:hAnsi="Times New Roman" w:cs="Times New Roman"/>
          <w:sz w:val="24"/>
          <w:szCs w:val="24"/>
        </w:rPr>
        <w:t xml:space="preserve"> </w:t>
      </w:r>
      <w:r w:rsidR="00BE30BC" w:rsidRPr="00BE1F01">
        <w:rPr>
          <w:rFonts w:ascii="Times New Roman" w:eastAsia="Times New Roman" w:hAnsi="Times New Roman" w:cs="Times New Roman"/>
          <w:sz w:val="24"/>
          <w:szCs w:val="24"/>
          <w:lang w:eastAsia="pl-PL"/>
        </w:rPr>
        <w:t xml:space="preserve">jest zatem albo włączenie go w skład personelu administratora danych osobowych lub podmiotu przetwarzającego dane – albo powierzenie mu jego zadań na podstawie umowy o świadczenie usług. </w:t>
      </w:r>
      <w:r w:rsidR="00684A4D" w:rsidRPr="00BE1F01">
        <w:rPr>
          <w:rFonts w:ascii="Times New Roman" w:eastAsia="Times New Roman" w:hAnsi="Times New Roman" w:cs="Times New Roman"/>
          <w:sz w:val="24"/>
          <w:szCs w:val="24"/>
          <w:lang w:eastAsia="pl-PL"/>
        </w:rPr>
        <w:t>O ile wskazanie umowy o świadczenie usług</w:t>
      </w:r>
      <w:r w:rsidR="004D2600" w:rsidRPr="00BE1F01">
        <w:rPr>
          <w:rFonts w:ascii="Times New Roman" w:eastAsia="Times New Roman" w:hAnsi="Times New Roman" w:cs="Times New Roman"/>
          <w:sz w:val="24"/>
          <w:szCs w:val="24"/>
          <w:lang w:eastAsia="pl-PL"/>
        </w:rPr>
        <w:t>,</w:t>
      </w:r>
      <w:r w:rsidR="00684A4D" w:rsidRPr="00BE1F01">
        <w:rPr>
          <w:rFonts w:ascii="Times New Roman" w:eastAsia="Times New Roman" w:hAnsi="Times New Roman" w:cs="Times New Roman"/>
          <w:sz w:val="24"/>
          <w:szCs w:val="24"/>
          <w:lang w:eastAsia="pl-PL"/>
        </w:rPr>
        <w:t xml:space="preserve"> jako podstawy prawnej wykonywania zadań </w:t>
      </w:r>
      <w:proofErr w:type="spellStart"/>
      <w:r w:rsidR="006232EB" w:rsidRPr="006232EB">
        <w:rPr>
          <w:rFonts w:ascii="Times New Roman" w:eastAsia="Times New Roman" w:hAnsi="Times New Roman" w:cs="Times New Roman"/>
          <w:i/>
          <w:sz w:val="24"/>
          <w:szCs w:val="24"/>
          <w:lang w:eastAsia="pl-PL"/>
        </w:rPr>
        <w:t>i.o.d</w:t>
      </w:r>
      <w:proofErr w:type="spellEnd"/>
      <w:r w:rsidR="006232EB" w:rsidRPr="006232EB">
        <w:rPr>
          <w:rFonts w:ascii="Times New Roman" w:eastAsia="Times New Roman" w:hAnsi="Times New Roman" w:cs="Times New Roman"/>
          <w:i/>
          <w:sz w:val="24"/>
          <w:szCs w:val="24"/>
          <w:lang w:eastAsia="pl-PL"/>
        </w:rPr>
        <w:t>.</w:t>
      </w:r>
      <w:r w:rsidR="00684A4D" w:rsidRPr="00BE1F01">
        <w:rPr>
          <w:rFonts w:ascii="Times New Roman" w:eastAsia="Times New Roman" w:hAnsi="Times New Roman" w:cs="Times New Roman"/>
          <w:sz w:val="24"/>
          <w:szCs w:val="24"/>
          <w:lang w:eastAsia="pl-PL"/>
        </w:rPr>
        <w:t xml:space="preserve"> </w:t>
      </w:r>
      <w:r w:rsidR="00A13DAA">
        <w:rPr>
          <w:rFonts w:ascii="Times New Roman" w:eastAsia="Times New Roman" w:hAnsi="Times New Roman" w:cs="Times New Roman"/>
          <w:sz w:val="24"/>
          <w:szCs w:val="24"/>
          <w:lang w:eastAsia="pl-PL"/>
        </w:rPr>
        <w:t xml:space="preserve">wydaje się </w:t>
      </w:r>
      <w:r w:rsidR="00684A4D" w:rsidRPr="00BE1F01">
        <w:rPr>
          <w:rFonts w:ascii="Times New Roman" w:eastAsia="Times New Roman" w:hAnsi="Times New Roman" w:cs="Times New Roman"/>
          <w:sz w:val="24"/>
          <w:szCs w:val="24"/>
          <w:lang w:eastAsia="pl-PL"/>
        </w:rPr>
        <w:t>nie budzi</w:t>
      </w:r>
      <w:r w:rsidR="00A13DAA">
        <w:rPr>
          <w:rFonts w:ascii="Times New Roman" w:eastAsia="Times New Roman" w:hAnsi="Times New Roman" w:cs="Times New Roman"/>
          <w:sz w:val="24"/>
          <w:szCs w:val="24"/>
          <w:lang w:eastAsia="pl-PL"/>
        </w:rPr>
        <w:t>ć</w:t>
      </w:r>
      <w:r w:rsidR="00684A4D" w:rsidRPr="00BE1F01">
        <w:rPr>
          <w:rFonts w:ascii="Times New Roman" w:eastAsia="Times New Roman" w:hAnsi="Times New Roman" w:cs="Times New Roman"/>
          <w:sz w:val="24"/>
          <w:szCs w:val="24"/>
          <w:lang w:eastAsia="pl-PL"/>
        </w:rPr>
        <w:t xml:space="preserve"> wątpliwości interpretacyjnych to </w:t>
      </w:r>
      <w:r w:rsidR="00A13DAA">
        <w:rPr>
          <w:rFonts w:ascii="Times New Roman" w:eastAsia="Times New Roman" w:hAnsi="Times New Roman" w:cs="Times New Roman"/>
          <w:sz w:val="24"/>
          <w:szCs w:val="24"/>
          <w:lang w:eastAsia="pl-PL"/>
        </w:rPr>
        <w:t>wyjaśnienia wymaga sytuacja</w:t>
      </w:r>
      <w:r w:rsidR="00684A4D" w:rsidRPr="00BE1F01">
        <w:rPr>
          <w:rFonts w:ascii="Times New Roman" w:eastAsia="Times New Roman" w:hAnsi="Times New Roman" w:cs="Times New Roman"/>
          <w:sz w:val="24"/>
          <w:szCs w:val="24"/>
          <w:lang w:eastAsia="pl-PL"/>
        </w:rPr>
        <w:t xml:space="preserve"> wyznaczania </w:t>
      </w:r>
      <w:proofErr w:type="spellStart"/>
      <w:r w:rsidR="00A13DAA" w:rsidRPr="00A13DAA">
        <w:rPr>
          <w:rFonts w:ascii="Times New Roman" w:eastAsia="Times New Roman" w:hAnsi="Times New Roman" w:cs="Times New Roman"/>
          <w:i/>
          <w:sz w:val="24"/>
          <w:szCs w:val="24"/>
          <w:lang w:eastAsia="pl-PL"/>
        </w:rPr>
        <w:t>i.o.d</w:t>
      </w:r>
      <w:proofErr w:type="spellEnd"/>
      <w:r w:rsidR="00A13DAA" w:rsidRPr="00A13DAA">
        <w:rPr>
          <w:rFonts w:ascii="Times New Roman" w:eastAsia="Times New Roman" w:hAnsi="Times New Roman" w:cs="Times New Roman"/>
          <w:i/>
          <w:sz w:val="24"/>
          <w:szCs w:val="24"/>
          <w:lang w:eastAsia="pl-PL"/>
        </w:rPr>
        <w:t xml:space="preserve">. </w:t>
      </w:r>
      <w:r w:rsidR="00684A4D" w:rsidRPr="00BE1F01">
        <w:rPr>
          <w:rFonts w:ascii="Times New Roman" w:eastAsia="Times New Roman" w:hAnsi="Times New Roman" w:cs="Times New Roman"/>
          <w:sz w:val="24"/>
          <w:szCs w:val="24"/>
          <w:lang w:eastAsia="pl-PL"/>
        </w:rPr>
        <w:t>skutkująca włączeniem go do personelu</w:t>
      </w:r>
      <w:r w:rsidR="00684A4D" w:rsidRPr="00BE1F01">
        <w:rPr>
          <w:rFonts w:ascii="Times New Roman" w:hAnsi="Times New Roman" w:cs="Times New Roman"/>
          <w:sz w:val="24"/>
          <w:szCs w:val="24"/>
        </w:rPr>
        <w:t xml:space="preserve"> </w:t>
      </w:r>
      <w:r w:rsidR="00684A4D" w:rsidRPr="00BE1F01">
        <w:rPr>
          <w:rFonts w:ascii="Times New Roman" w:eastAsia="Times New Roman" w:hAnsi="Times New Roman" w:cs="Times New Roman"/>
          <w:sz w:val="24"/>
          <w:szCs w:val="24"/>
          <w:lang w:eastAsia="pl-PL"/>
        </w:rPr>
        <w:t>administratora danych osobowych lub podmiotu przetwarzającego dane.  Należy zauważyć, że t</w:t>
      </w:r>
      <w:r w:rsidR="008C0214" w:rsidRPr="00BE1F01">
        <w:rPr>
          <w:rFonts w:ascii="Times New Roman" w:eastAsia="Times New Roman" w:hAnsi="Times New Roman" w:cs="Times New Roman"/>
          <w:sz w:val="24"/>
          <w:szCs w:val="24"/>
          <w:lang w:eastAsia="pl-PL"/>
        </w:rPr>
        <w:t>ermin „personel” nie zostaje</w:t>
      </w:r>
      <w:r w:rsidR="000654DB" w:rsidRPr="00BE1F01">
        <w:rPr>
          <w:rFonts w:ascii="Times New Roman" w:eastAsia="Times New Roman" w:hAnsi="Times New Roman" w:cs="Times New Roman"/>
          <w:sz w:val="24"/>
          <w:szCs w:val="24"/>
          <w:lang w:eastAsia="pl-PL"/>
        </w:rPr>
        <w:t xml:space="preserve"> w tym przypadku</w:t>
      </w:r>
      <w:r w:rsidR="008C0214" w:rsidRPr="00BE1F01">
        <w:rPr>
          <w:rFonts w:ascii="Times New Roman" w:eastAsia="Times New Roman" w:hAnsi="Times New Roman" w:cs="Times New Roman"/>
          <w:sz w:val="24"/>
          <w:szCs w:val="24"/>
          <w:lang w:eastAsia="pl-PL"/>
        </w:rPr>
        <w:t xml:space="preserve"> prawnie zdefiniowany. </w:t>
      </w:r>
      <w:r w:rsidR="000654DB" w:rsidRPr="00BE1F01">
        <w:rPr>
          <w:rFonts w:ascii="Times New Roman" w:eastAsia="Times New Roman" w:hAnsi="Times New Roman" w:cs="Times New Roman"/>
          <w:sz w:val="24"/>
          <w:szCs w:val="24"/>
          <w:lang w:eastAsia="pl-PL"/>
        </w:rPr>
        <w:t>Odwołując się do potocznego, językowego kręgu znaczeń z nim wiązanych należy wskazać, że  „p</w:t>
      </w:r>
      <w:r w:rsidR="008C0214" w:rsidRPr="00BE1F01">
        <w:rPr>
          <w:rFonts w:ascii="Times New Roman" w:eastAsia="Times New Roman" w:hAnsi="Times New Roman" w:cs="Times New Roman"/>
          <w:sz w:val="24"/>
          <w:szCs w:val="24"/>
          <w:lang w:eastAsia="pl-PL"/>
        </w:rPr>
        <w:t>ersonel</w:t>
      </w:r>
      <w:r w:rsidR="000654DB" w:rsidRPr="00BE1F01">
        <w:rPr>
          <w:rFonts w:ascii="Times New Roman" w:eastAsia="Times New Roman" w:hAnsi="Times New Roman" w:cs="Times New Roman"/>
          <w:sz w:val="24"/>
          <w:szCs w:val="24"/>
          <w:lang w:eastAsia="pl-PL"/>
        </w:rPr>
        <w:t>”</w:t>
      </w:r>
      <w:r w:rsidR="008C0214" w:rsidRPr="00BE1F01">
        <w:rPr>
          <w:rFonts w:ascii="Times New Roman" w:eastAsia="Times New Roman" w:hAnsi="Times New Roman" w:cs="Times New Roman"/>
          <w:sz w:val="24"/>
          <w:szCs w:val="24"/>
          <w:lang w:eastAsia="pl-PL"/>
        </w:rPr>
        <w:t xml:space="preserve"> </w:t>
      </w:r>
      <w:r w:rsidR="000654DB" w:rsidRPr="00BE1F01">
        <w:rPr>
          <w:rFonts w:ascii="Times New Roman" w:eastAsia="Times New Roman" w:hAnsi="Times New Roman" w:cs="Times New Roman"/>
          <w:sz w:val="24"/>
          <w:szCs w:val="24"/>
          <w:lang w:eastAsia="pl-PL"/>
        </w:rPr>
        <w:t xml:space="preserve">to </w:t>
      </w:r>
      <w:r w:rsidR="008C0214" w:rsidRPr="00BE1F01">
        <w:rPr>
          <w:rFonts w:ascii="Times New Roman" w:eastAsia="Times New Roman" w:hAnsi="Times New Roman" w:cs="Times New Roman"/>
          <w:sz w:val="24"/>
          <w:szCs w:val="24"/>
          <w:lang w:eastAsia="pl-PL"/>
        </w:rPr>
        <w:t>„zespół pracowników w biurze, instytucji, sklepie itp.”</w:t>
      </w:r>
      <w:r w:rsidR="008C0214" w:rsidRPr="00BE1F01">
        <w:rPr>
          <w:rStyle w:val="Odwoanieprzypisudolnego"/>
          <w:rFonts w:ascii="Times New Roman" w:eastAsia="Times New Roman" w:hAnsi="Times New Roman" w:cs="Times New Roman"/>
          <w:sz w:val="24"/>
          <w:szCs w:val="24"/>
          <w:lang w:eastAsia="pl-PL"/>
        </w:rPr>
        <w:footnoteReference w:id="22"/>
      </w:r>
      <w:r w:rsidR="008C0214" w:rsidRPr="00BE1F01">
        <w:rPr>
          <w:rFonts w:ascii="Times New Roman" w:eastAsia="Times New Roman" w:hAnsi="Times New Roman" w:cs="Times New Roman"/>
          <w:sz w:val="24"/>
          <w:szCs w:val="24"/>
          <w:lang w:eastAsia="pl-PL"/>
        </w:rPr>
        <w:t xml:space="preserve"> lub</w:t>
      </w:r>
      <w:r w:rsidR="000654DB" w:rsidRPr="00BE1F01">
        <w:rPr>
          <w:rFonts w:ascii="Times New Roman" w:eastAsia="Times New Roman" w:hAnsi="Times New Roman" w:cs="Times New Roman"/>
          <w:sz w:val="24"/>
          <w:szCs w:val="24"/>
          <w:lang w:eastAsia="pl-PL"/>
        </w:rPr>
        <w:t>,</w:t>
      </w:r>
      <w:r w:rsidR="008C0214" w:rsidRPr="00BE1F01">
        <w:rPr>
          <w:rFonts w:ascii="Times New Roman" w:eastAsia="Times New Roman" w:hAnsi="Times New Roman" w:cs="Times New Roman"/>
          <w:sz w:val="24"/>
          <w:szCs w:val="24"/>
          <w:lang w:eastAsia="pl-PL"/>
        </w:rPr>
        <w:t xml:space="preserve"> bardziej precyzyjnie</w:t>
      </w:r>
      <w:r w:rsidR="000654DB" w:rsidRPr="00BE1F01">
        <w:rPr>
          <w:rFonts w:ascii="Times New Roman" w:eastAsia="Times New Roman" w:hAnsi="Times New Roman" w:cs="Times New Roman"/>
          <w:sz w:val="24"/>
          <w:szCs w:val="24"/>
          <w:lang w:eastAsia="pl-PL"/>
        </w:rPr>
        <w:t>,</w:t>
      </w:r>
      <w:r w:rsidR="008C0214" w:rsidRPr="00BE1F01">
        <w:rPr>
          <w:rFonts w:ascii="Times New Roman" w:eastAsia="Times New Roman" w:hAnsi="Times New Roman" w:cs="Times New Roman"/>
          <w:sz w:val="24"/>
          <w:szCs w:val="24"/>
          <w:lang w:eastAsia="pl-PL"/>
        </w:rPr>
        <w:t xml:space="preserve"> „</w:t>
      </w:r>
      <w:r w:rsidR="008C0214" w:rsidRPr="00BE1F01">
        <w:rPr>
          <w:rFonts w:ascii="Times New Roman" w:hAnsi="Times New Roman" w:cs="Times New Roman"/>
          <w:color w:val="000000"/>
          <w:sz w:val="24"/>
          <w:szCs w:val="24"/>
        </w:rPr>
        <w:t>zespół pracowników jakiejś instytucji, najczęściej publicznej, których celem jest wykonywanie ściśle określonych zadań nienależących do kierownika tej instytucji”</w:t>
      </w:r>
      <w:r w:rsidR="008C0214" w:rsidRPr="00BE1F01">
        <w:rPr>
          <w:rStyle w:val="Odwoanieprzypisudolnego"/>
          <w:rFonts w:ascii="Times New Roman" w:hAnsi="Times New Roman" w:cs="Times New Roman"/>
          <w:color w:val="000000"/>
          <w:sz w:val="24"/>
          <w:szCs w:val="24"/>
        </w:rPr>
        <w:footnoteReference w:id="23"/>
      </w:r>
      <w:r w:rsidR="008C0214" w:rsidRPr="00BE1F01">
        <w:rPr>
          <w:rFonts w:ascii="Times New Roman" w:hAnsi="Times New Roman" w:cs="Times New Roman"/>
          <w:color w:val="000000"/>
          <w:sz w:val="24"/>
          <w:szCs w:val="24"/>
        </w:rPr>
        <w:t xml:space="preserve">. Termin </w:t>
      </w:r>
      <w:r w:rsidR="00684A4D" w:rsidRPr="00BE1F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personel</w:t>
      </w:r>
      <w:r w:rsidR="00684A4D" w:rsidRPr="00BE1F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 xml:space="preserve"> funkcjonuje w języku polskim</w:t>
      </w:r>
      <w:r w:rsidR="00B2663C">
        <w:rPr>
          <w:rFonts w:ascii="Times New Roman" w:hAnsi="Times New Roman" w:cs="Times New Roman"/>
          <w:color w:val="000000"/>
          <w:sz w:val="24"/>
          <w:szCs w:val="24"/>
        </w:rPr>
        <w:t xml:space="preserve"> także</w:t>
      </w:r>
      <w:r w:rsidR="008C0214" w:rsidRPr="00BE1F01">
        <w:rPr>
          <w:rFonts w:ascii="Times New Roman" w:hAnsi="Times New Roman" w:cs="Times New Roman"/>
          <w:color w:val="000000"/>
          <w:sz w:val="24"/>
          <w:szCs w:val="24"/>
        </w:rPr>
        <w:t xml:space="preserve"> jako synonim </w:t>
      </w:r>
      <w:r w:rsidR="00502B01">
        <w:rPr>
          <w:rFonts w:ascii="Times New Roman" w:hAnsi="Times New Roman" w:cs="Times New Roman"/>
          <w:color w:val="000000"/>
          <w:sz w:val="24"/>
          <w:szCs w:val="24"/>
        </w:rPr>
        <w:t>„</w:t>
      </w:r>
      <w:r w:rsidR="004D2600" w:rsidRPr="00BE1F01">
        <w:rPr>
          <w:rFonts w:ascii="Times New Roman" w:hAnsi="Times New Roman" w:cs="Times New Roman"/>
          <w:color w:val="000000"/>
          <w:sz w:val="24"/>
          <w:szCs w:val="24"/>
        </w:rPr>
        <w:t>pracowników</w:t>
      </w:r>
      <w:r w:rsidR="00502B01">
        <w:rPr>
          <w:rFonts w:ascii="Times New Roman" w:hAnsi="Times New Roman" w:cs="Times New Roman"/>
          <w:color w:val="000000"/>
          <w:sz w:val="24"/>
          <w:szCs w:val="24"/>
        </w:rPr>
        <w:t>”</w:t>
      </w:r>
      <w:r w:rsidR="004D2600" w:rsidRPr="00BE1F01">
        <w:rPr>
          <w:rFonts w:ascii="Times New Roman" w:hAnsi="Times New Roman" w:cs="Times New Roman"/>
          <w:color w:val="000000"/>
          <w:sz w:val="24"/>
          <w:szCs w:val="24"/>
        </w:rPr>
        <w:t>,</w:t>
      </w:r>
      <w:r w:rsidR="006232EB">
        <w:rPr>
          <w:rFonts w:ascii="Times New Roman" w:hAnsi="Times New Roman" w:cs="Times New Roman"/>
          <w:color w:val="000000"/>
          <w:sz w:val="24"/>
          <w:szCs w:val="24"/>
        </w:rPr>
        <w:t xml:space="preserve"> </w:t>
      </w:r>
      <w:r w:rsidR="00502B01">
        <w:rPr>
          <w:rFonts w:ascii="Times New Roman" w:hAnsi="Times New Roman" w:cs="Times New Roman"/>
          <w:color w:val="000000"/>
          <w:sz w:val="24"/>
          <w:szCs w:val="24"/>
        </w:rPr>
        <w:t>„</w:t>
      </w:r>
      <w:r w:rsidR="004D2600" w:rsidRPr="00BE1F01">
        <w:rPr>
          <w:rFonts w:ascii="Times New Roman" w:hAnsi="Times New Roman" w:cs="Times New Roman"/>
          <w:color w:val="000000"/>
          <w:sz w:val="24"/>
          <w:szCs w:val="24"/>
        </w:rPr>
        <w:t>załogi</w:t>
      </w:r>
      <w:r w:rsidR="00502B01">
        <w:rPr>
          <w:rFonts w:ascii="Times New Roman" w:hAnsi="Times New Roman" w:cs="Times New Roman"/>
          <w:color w:val="000000"/>
          <w:sz w:val="24"/>
          <w:szCs w:val="24"/>
        </w:rPr>
        <w:t>”</w:t>
      </w:r>
      <w:r w:rsidR="004D2600" w:rsidRPr="00BE1F01">
        <w:rPr>
          <w:rFonts w:ascii="Times New Roman" w:hAnsi="Times New Roman" w:cs="Times New Roman"/>
          <w:color w:val="000000"/>
          <w:sz w:val="24"/>
          <w:szCs w:val="24"/>
        </w:rPr>
        <w:t xml:space="preserve">, </w:t>
      </w:r>
      <w:r w:rsidR="00502B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obsady</w:t>
      </w:r>
      <w:r w:rsidR="00502B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 xml:space="preserve">, </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osób zatrudnianych</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 xml:space="preserve">, </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ogółu pracowników</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 xml:space="preserve">, </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grupy osób pracujących w jednym miejscu</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 xml:space="preserve"> lub </w:t>
      </w:r>
      <w:r w:rsidR="00502B01">
        <w:rPr>
          <w:rFonts w:ascii="Times New Roman" w:hAnsi="Times New Roman" w:cs="Times New Roman"/>
          <w:color w:val="000000"/>
          <w:sz w:val="24"/>
          <w:szCs w:val="24"/>
        </w:rPr>
        <w:t>„</w:t>
      </w:r>
      <w:r w:rsidR="008C0214" w:rsidRPr="00BE1F01">
        <w:rPr>
          <w:rFonts w:ascii="Times New Roman" w:hAnsi="Times New Roman" w:cs="Times New Roman"/>
          <w:color w:val="000000"/>
          <w:sz w:val="24"/>
          <w:szCs w:val="24"/>
        </w:rPr>
        <w:t>kadry pracowniczej</w:t>
      </w:r>
      <w:r w:rsidR="00502B01">
        <w:rPr>
          <w:rFonts w:ascii="Times New Roman" w:hAnsi="Times New Roman" w:cs="Times New Roman"/>
          <w:color w:val="000000"/>
          <w:sz w:val="24"/>
          <w:szCs w:val="24"/>
        </w:rPr>
        <w:t>”</w:t>
      </w:r>
      <w:r w:rsidR="000654DB" w:rsidRPr="00BE1F01">
        <w:rPr>
          <w:rStyle w:val="Odwoanieprzypisudolnego"/>
          <w:rFonts w:ascii="Times New Roman" w:hAnsi="Times New Roman" w:cs="Times New Roman"/>
          <w:color w:val="000000"/>
          <w:sz w:val="24"/>
          <w:szCs w:val="24"/>
        </w:rPr>
        <w:footnoteReference w:id="24"/>
      </w:r>
      <w:r w:rsidR="008C0214" w:rsidRPr="00BE1F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 xml:space="preserve"> </w:t>
      </w:r>
      <w:r w:rsidR="00A13DAA">
        <w:rPr>
          <w:rFonts w:ascii="Times New Roman" w:hAnsi="Times New Roman" w:cs="Times New Roman"/>
          <w:color w:val="000000"/>
          <w:sz w:val="24"/>
          <w:szCs w:val="24"/>
        </w:rPr>
        <w:t>Dostrzegalne jest zatem</w:t>
      </w:r>
      <w:r w:rsidR="00684A4D" w:rsidRPr="00BE1F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 xml:space="preserve"> że potoczne rozumieniu </w:t>
      </w:r>
      <w:r w:rsidR="00684A4D" w:rsidRPr="00BE1F01">
        <w:rPr>
          <w:rFonts w:ascii="Times New Roman" w:hAnsi="Times New Roman" w:cs="Times New Roman"/>
          <w:color w:val="000000"/>
          <w:sz w:val="24"/>
          <w:szCs w:val="24"/>
        </w:rPr>
        <w:t>terminu „</w:t>
      </w:r>
      <w:r w:rsidR="000654DB" w:rsidRPr="00BE1F01">
        <w:rPr>
          <w:rFonts w:ascii="Times New Roman" w:hAnsi="Times New Roman" w:cs="Times New Roman"/>
          <w:color w:val="000000"/>
          <w:sz w:val="24"/>
          <w:szCs w:val="24"/>
        </w:rPr>
        <w:t>personel</w:t>
      </w:r>
      <w:r w:rsidR="00684A4D" w:rsidRPr="00BE1F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 xml:space="preserve"> </w:t>
      </w:r>
      <w:r w:rsidR="00684A4D" w:rsidRPr="00BE1F01">
        <w:rPr>
          <w:rFonts w:ascii="Times New Roman" w:hAnsi="Times New Roman" w:cs="Times New Roman"/>
          <w:color w:val="000000"/>
          <w:sz w:val="24"/>
          <w:szCs w:val="24"/>
        </w:rPr>
        <w:t>akcentuje</w:t>
      </w:r>
      <w:r w:rsidR="000654DB" w:rsidRPr="00BE1F01">
        <w:rPr>
          <w:rFonts w:ascii="Times New Roman" w:hAnsi="Times New Roman" w:cs="Times New Roman"/>
          <w:color w:val="000000"/>
          <w:sz w:val="24"/>
          <w:szCs w:val="24"/>
        </w:rPr>
        <w:t xml:space="preserve"> z jednej strony </w:t>
      </w:r>
      <w:r w:rsidR="00684A4D" w:rsidRPr="00BE1F01">
        <w:rPr>
          <w:rFonts w:ascii="Times New Roman" w:hAnsi="Times New Roman" w:cs="Times New Roman"/>
          <w:color w:val="000000"/>
          <w:sz w:val="24"/>
          <w:szCs w:val="24"/>
        </w:rPr>
        <w:t xml:space="preserve">jego </w:t>
      </w:r>
      <w:r w:rsidR="000654DB" w:rsidRPr="00BE1F01">
        <w:rPr>
          <w:rFonts w:ascii="Times New Roman" w:hAnsi="Times New Roman" w:cs="Times New Roman"/>
          <w:color w:val="000000"/>
          <w:sz w:val="24"/>
          <w:szCs w:val="24"/>
        </w:rPr>
        <w:t xml:space="preserve">aspekt </w:t>
      </w:r>
      <w:r w:rsidR="00684A4D" w:rsidRPr="00BE1F01">
        <w:rPr>
          <w:rFonts w:ascii="Times New Roman" w:hAnsi="Times New Roman" w:cs="Times New Roman"/>
          <w:color w:val="000000"/>
          <w:sz w:val="24"/>
          <w:szCs w:val="24"/>
        </w:rPr>
        <w:t>zbiorowy</w:t>
      </w:r>
      <w:r w:rsidR="000654DB" w:rsidRPr="00BE1F01">
        <w:rPr>
          <w:rFonts w:ascii="Times New Roman" w:hAnsi="Times New Roman" w:cs="Times New Roman"/>
          <w:color w:val="000000"/>
          <w:sz w:val="24"/>
          <w:szCs w:val="24"/>
        </w:rPr>
        <w:t xml:space="preserve"> </w:t>
      </w:r>
      <w:r w:rsidR="00684A4D" w:rsidRPr="00BE1F01">
        <w:rPr>
          <w:rFonts w:ascii="Times New Roman" w:hAnsi="Times New Roman" w:cs="Times New Roman"/>
          <w:color w:val="000000"/>
          <w:sz w:val="24"/>
          <w:szCs w:val="24"/>
        </w:rPr>
        <w:t xml:space="preserve">(różnie określana </w:t>
      </w:r>
      <w:r w:rsidR="000654DB" w:rsidRPr="00BE1F01">
        <w:rPr>
          <w:rFonts w:ascii="Times New Roman" w:hAnsi="Times New Roman" w:cs="Times New Roman"/>
          <w:color w:val="000000"/>
          <w:sz w:val="24"/>
          <w:szCs w:val="24"/>
        </w:rPr>
        <w:t>zbiorowości ludzi wykonujących</w:t>
      </w:r>
      <w:r w:rsidR="00684A4D" w:rsidRPr="00BE1F01">
        <w:rPr>
          <w:rFonts w:ascii="Times New Roman" w:hAnsi="Times New Roman" w:cs="Times New Roman"/>
          <w:color w:val="000000"/>
          <w:sz w:val="24"/>
          <w:szCs w:val="24"/>
        </w:rPr>
        <w:t xml:space="preserve"> wspólnie</w:t>
      </w:r>
      <w:r w:rsidR="000654DB" w:rsidRPr="00BE1F01">
        <w:rPr>
          <w:rFonts w:ascii="Times New Roman" w:hAnsi="Times New Roman" w:cs="Times New Roman"/>
          <w:color w:val="000000"/>
          <w:sz w:val="24"/>
          <w:szCs w:val="24"/>
        </w:rPr>
        <w:t xml:space="preserve"> pracę</w:t>
      </w:r>
      <w:r w:rsidR="00821AEC" w:rsidRPr="00BE1F01">
        <w:rPr>
          <w:rFonts w:ascii="Times New Roman" w:hAnsi="Times New Roman" w:cs="Times New Roman"/>
          <w:color w:val="000000"/>
          <w:sz w:val="24"/>
          <w:szCs w:val="24"/>
        </w:rPr>
        <w:t xml:space="preserve"> w ramach jakiejś struktury organizacyjnej</w:t>
      </w:r>
      <w:r w:rsidR="00684A4D" w:rsidRPr="00BE1F01">
        <w:rPr>
          <w:rFonts w:ascii="Times New Roman" w:hAnsi="Times New Roman" w:cs="Times New Roman"/>
          <w:color w:val="000000"/>
          <w:sz w:val="24"/>
          <w:szCs w:val="24"/>
        </w:rPr>
        <w:t>),</w:t>
      </w:r>
      <w:r w:rsidR="000654DB" w:rsidRPr="00BE1F01">
        <w:rPr>
          <w:rFonts w:ascii="Times New Roman" w:hAnsi="Times New Roman" w:cs="Times New Roman"/>
          <w:color w:val="000000"/>
          <w:sz w:val="24"/>
          <w:szCs w:val="24"/>
        </w:rPr>
        <w:t xml:space="preserve"> z drugiej </w:t>
      </w:r>
      <w:r w:rsidR="00684A4D" w:rsidRPr="00BE1F01">
        <w:rPr>
          <w:rFonts w:ascii="Times New Roman" w:hAnsi="Times New Roman" w:cs="Times New Roman"/>
          <w:color w:val="000000"/>
          <w:sz w:val="24"/>
          <w:szCs w:val="24"/>
        </w:rPr>
        <w:t xml:space="preserve">zaś strony </w:t>
      </w:r>
      <w:r w:rsidR="000654DB" w:rsidRPr="00BE1F01">
        <w:rPr>
          <w:rFonts w:ascii="Times New Roman" w:hAnsi="Times New Roman" w:cs="Times New Roman"/>
          <w:color w:val="000000"/>
          <w:sz w:val="24"/>
          <w:szCs w:val="24"/>
        </w:rPr>
        <w:t>status pracowniczy</w:t>
      </w:r>
      <w:r w:rsidR="00684A4D" w:rsidRPr="00BE1F01">
        <w:rPr>
          <w:rFonts w:ascii="Times New Roman" w:hAnsi="Times New Roman" w:cs="Times New Roman"/>
          <w:color w:val="000000"/>
          <w:sz w:val="24"/>
          <w:szCs w:val="24"/>
        </w:rPr>
        <w:t xml:space="preserve"> członków personelu</w:t>
      </w:r>
      <w:r w:rsidR="000654DB" w:rsidRPr="00BE1F01">
        <w:rPr>
          <w:rFonts w:ascii="Times New Roman" w:hAnsi="Times New Roman" w:cs="Times New Roman"/>
          <w:color w:val="000000"/>
          <w:sz w:val="24"/>
          <w:szCs w:val="24"/>
        </w:rPr>
        <w:t>.</w:t>
      </w:r>
      <w:r w:rsidR="00684A4D" w:rsidRPr="00BE1F01">
        <w:rPr>
          <w:rFonts w:ascii="Times New Roman" w:hAnsi="Times New Roman" w:cs="Times New Roman"/>
          <w:color w:val="000000"/>
          <w:sz w:val="24"/>
          <w:szCs w:val="24"/>
        </w:rPr>
        <w:t xml:space="preserve"> </w:t>
      </w:r>
      <w:r w:rsidR="00012624">
        <w:rPr>
          <w:rFonts w:ascii="Times New Roman" w:hAnsi="Times New Roman" w:cs="Times New Roman"/>
          <w:color w:val="000000"/>
          <w:sz w:val="24"/>
          <w:szCs w:val="24"/>
        </w:rPr>
        <w:t>Jednocześnie należy podkreślić, że p</w:t>
      </w:r>
      <w:r w:rsidR="00684A4D" w:rsidRPr="00BE1F01">
        <w:rPr>
          <w:rFonts w:ascii="Times New Roman" w:hAnsi="Times New Roman" w:cs="Times New Roman"/>
          <w:color w:val="000000"/>
          <w:sz w:val="24"/>
          <w:szCs w:val="24"/>
        </w:rPr>
        <w:t xml:space="preserve">rzytaczany wyżej </w:t>
      </w:r>
      <w:r w:rsidR="00E91B5A">
        <w:rPr>
          <w:rFonts w:ascii="Times New Roman" w:hAnsi="Times New Roman" w:cs="Times New Roman"/>
          <w:color w:val="000000"/>
          <w:sz w:val="24"/>
          <w:szCs w:val="24"/>
        </w:rPr>
        <w:t>M</w:t>
      </w:r>
      <w:r w:rsidR="00684A4D" w:rsidRPr="00BE1F01">
        <w:rPr>
          <w:rFonts w:ascii="Times New Roman" w:hAnsi="Times New Roman" w:cs="Times New Roman"/>
          <w:color w:val="000000"/>
          <w:sz w:val="24"/>
          <w:szCs w:val="24"/>
        </w:rPr>
        <w:t xml:space="preserve">otyw 97 </w:t>
      </w:r>
      <w:r w:rsidR="00B81C43" w:rsidRPr="00BE1F01">
        <w:rPr>
          <w:rFonts w:ascii="Times New Roman" w:hAnsi="Times New Roman" w:cs="Times New Roman"/>
          <w:color w:val="000000"/>
          <w:sz w:val="24"/>
          <w:szCs w:val="24"/>
        </w:rPr>
        <w:t xml:space="preserve">preambuły </w:t>
      </w:r>
      <w:r w:rsidR="00684A4D" w:rsidRPr="00BE1F01">
        <w:rPr>
          <w:rFonts w:ascii="Times New Roman" w:hAnsi="Times New Roman" w:cs="Times New Roman"/>
          <w:color w:val="000000"/>
          <w:sz w:val="24"/>
          <w:szCs w:val="24"/>
        </w:rPr>
        <w:t xml:space="preserve"> RODO wprost wskazuje na to, że w intencji prawodawcy unijnego osoby fizyczne, zatrudniane jako inspektorzy ochrony danych mogą mieć w szczególności status pracowników</w:t>
      </w:r>
      <w:r w:rsidR="0079213D" w:rsidRPr="00BE1F01">
        <w:rPr>
          <w:rStyle w:val="Odwoanieprzypisudolnego"/>
          <w:rFonts w:ascii="Times New Roman" w:hAnsi="Times New Roman" w:cs="Times New Roman"/>
          <w:color w:val="000000"/>
          <w:sz w:val="24"/>
          <w:szCs w:val="24"/>
        </w:rPr>
        <w:footnoteReference w:id="25"/>
      </w:r>
      <w:r w:rsidR="00684A4D" w:rsidRPr="00BE1F01">
        <w:rPr>
          <w:rFonts w:ascii="Times New Roman" w:hAnsi="Times New Roman" w:cs="Times New Roman"/>
          <w:color w:val="000000"/>
          <w:sz w:val="24"/>
          <w:szCs w:val="24"/>
        </w:rPr>
        <w:t xml:space="preserve">. </w:t>
      </w:r>
      <w:r w:rsidR="00821AEC" w:rsidRPr="00BE1F01">
        <w:rPr>
          <w:rFonts w:ascii="Times New Roman" w:hAnsi="Times New Roman" w:cs="Times New Roman"/>
          <w:color w:val="000000"/>
          <w:sz w:val="24"/>
          <w:szCs w:val="24"/>
        </w:rPr>
        <w:t xml:space="preserve">Powyższe pozwala sformułować wniosek, że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821AEC" w:rsidRPr="00BE1F01">
        <w:rPr>
          <w:rFonts w:ascii="Times New Roman" w:hAnsi="Times New Roman" w:cs="Times New Roman"/>
          <w:color w:val="000000"/>
          <w:sz w:val="24"/>
          <w:szCs w:val="24"/>
        </w:rPr>
        <w:t xml:space="preserve"> pełni swą funkcję albo na zasadach pracowniczych</w:t>
      </w:r>
      <w:r w:rsidR="004D2600" w:rsidRPr="00BE1F01">
        <w:rPr>
          <w:rFonts w:ascii="Times New Roman" w:hAnsi="Times New Roman" w:cs="Times New Roman"/>
          <w:color w:val="000000"/>
          <w:sz w:val="24"/>
          <w:szCs w:val="24"/>
        </w:rPr>
        <w:t>, w ramach stosunku pracy</w:t>
      </w:r>
      <w:r w:rsidR="00821AEC" w:rsidRPr="00BE1F01">
        <w:rPr>
          <w:rFonts w:ascii="Times New Roman" w:hAnsi="Times New Roman" w:cs="Times New Roman"/>
          <w:color w:val="000000"/>
          <w:sz w:val="24"/>
          <w:szCs w:val="24"/>
        </w:rPr>
        <w:t xml:space="preserve"> albo na podstawie umowy o świadczenie usług</w:t>
      </w:r>
      <w:r w:rsidR="00821AEC" w:rsidRPr="00BE1F01">
        <w:rPr>
          <w:rStyle w:val="Odwoanieprzypisudolnego"/>
          <w:rFonts w:ascii="Times New Roman" w:hAnsi="Times New Roman" w:cs="Times New Roman"/>
          <w:color w:val="000000"/>
          <w:sz w:val="24"/>
          <w:szCs w:val="24"/>
        </w:rPr>
        <w:footnoteReference w:id="26"/>
      </w:r>
      <w:r w:rsidR="00821AEC" w:rsidRPr="00BE1F01">
        <w:rPr>
          <w:rFonts w:ascii="Times New Roman" w:hAnsi="Times New Roman" w:cs="Times New Roman"/>
          <w:color w:val="000000"/>
          <w:sz w:val="24"/>
          <w:szCs w:val="24"/>
        </w:rPr>
        <w:t xml:space="preserve">. </w:t>
      </w:r>
      <w:r w:rsidR="00684A4D" w:rsidRPr="00BE1F01">
        <w:rPr>
          <w:rFonts w:ascii="Times New Roman" w:hAnsi="Times New Roman" w:cs="Times New Roman"/>
          <w:color w:val="000000"/>
          <w:sz w:val="24"/>
          <w:szCs w:val="24"/>
        </w:rPr>
        <w:t xml:space="preserve">W braku szczególnej definicji pojęcia pracownika, należy się w tym względzie odwołać do  </w:t>
      </w:r>
      <w:r w:rsidR="00F97839" w:rsidRPr="00BE1F01">
        <w:rPr>
          <w:rFonts w:ascii="Times New Roman" w:hAnsi="Times New Roman" w:cs="Times New Roman"/>
          <w:color w:val="000000"/>
          <w:sz w:val="24"/>
          <w:szCs w:val="24"/>
        </w:rPr>
        <w:t xml:space="preserve">przepisów krajowych przyjmując jego rozumienie wynikające z przepisów kodeksu pracy. </w:t>
      </w:r>
      <w:r w:rsidR="00B81C43" w:rsidRPr="00BE1F01">
        <w:rPr>
          <w:rFonts w:ascii="Times New Roman" w:hAnsi="Times New Roman" w:cs="Times New Roman"/>
          <w:color w:val="000000"/>
          <w:sz w:val="24"/>
          <w:szCs w:val="24"/>
        </w:rPr>
        <w:t xml:space="preserve">Zgodnie z art. 2 </w:t>
      </w:r>
      <w:proofErr w:type="spellStart"/>
      <w:r w:rsidR="00B81C43" w:rsidRPr="00BE1F01">
        <w:rPr>
          <w:rFonts w:ascii="Times New Roman" w:hAnsi="Times New Roman" w:cs="Times New Roman"/>
          <w:color w:val="000000"/>
          <w:sz w:val="24"/>
          <w:szCs w:val="24"/>
        </w:rPr>
        <w:t>k</w:t>
      </w:r>
      <w:r w:rsidR="004D2600" w:rsidRPr="00BE1F01">
        <w:rPr>
          <w:rFonts w:ascii="Times New Roman" w:hAnsi="Times New Roman" w:cs="Times New Roman"/>
          <w:color w:val="000000"/>
          <w:sz w:val="24"/>
          <w:szCs w:val="24"/>
        </w:rPr>
        <w:t>.</w:t>
      </w:r>
      <w:r w:rsidR="00B81C43" w:rsidRPr="00BE1F01">
        <w:rPr>
          <w:rFonts w:ascii="Times New Roman" w:hAnsi="Times New Roman" w:cs="Times New Roman"/>
          <w:color w:val="000000"/>
          <w:sz w:val="24"/>
          <w:szCs w:val="24"/>
        </w:rPr>
        <w:t>p</w:t>
      </w:r>
      <w:proofErr w:type="spellEnd"/>
      <w:r w:rsidR="00B81C43" w:rsidRPr="00BE1F01">
        <w:rPr>
          <w:rFonts w:ascii="Times New Roman" w:hAnsi="Times New Roman" w:cs="Times New Roman"/>
          <w:color w:val="000000"/>
          <w:sz w:val="24"/>
          <w:szCs w:val="24"/>
        </w:rPr>
        <w:t xml:space="preserve">. pracownikiem jest </w:t>
      </w:r>
      <w:r w:rsidR="00821AEC" w:rsidRPr="00BE1F01">
        <w:rPr>
          <w:rFonts w:ascii="Times New Roman" w:hAnsi="Times New Roman" w:cs="Times New Roman"/>
          <w:color w:val="000000"/>
          <w:sz w:val="24"/>
          <w:szCs w:val="24"/>
        </w:rPr>
        <w:t xml:space="preserve">zatem </w:t>
      </w:r>
      <w:r w:rsidR="00B81C43" w:rsidRPr="00BE1F01">
        <w:rPr>
          <w:rFonts w:ascii="Times New Roman" w:hAnsi="Times New Roman" w:cs="Times New Roman"/>
          <w:color w:val="000000"/>
          <w:sz w:val="24"/>
          <w:szCs w:val="24"/>
        </w:rPr>
        <w:t>osoba zatrudniona na podstawie umowy o pracę, powołania, wyboru, mianowania lub spółdzielczej umowy o pracę. P</w:t>
      </w:r>
      <w:r w:rsidR="00F97839" w:rsidRPr="00BE1F01">
        <w:rPr>
          <w:rFonts w:ascii="Times New Roman" w:hAnsi="Times New Roman" w:cs="Times New Roman"/>
          <w:color w:val="000000"/>
          <w:sz w:val="24"/>
          <w:szCs w:val="24"/>
        </w:rPr>
        <w:t xml:space="preserve">rzepisy </w:t>
      </w:r>
      <w:r w:rsidR="00B81C43" w:rsidRPr="00BE1F01">
        <w:rPr>
          <w:rFonts w:ascii="Times New Roman" w:hAnsi="Times New Roman" w:cs="Times New Roman"/>
          <w:color w:val="000000"/>
          <w:sz w:val="24"/>
          <w:szCs w:val="24"/>
        </w:rPr>
        <w:t>określające status</w:t>
      </w:r>
      <w:r w:rsidR="006232EB">
        <w:rPr>
          <w:rFonts w:ascii="Times New Roman" w:hAnsi="Times New Roman" w:cs="Times New Roman"/>
          <w:color w:val="000000"/>
          <w:sz w:val="24"/>
          <w:szCs w:val="24"/>
        </w:rPr>
        <w:t xml:space="preserve">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B81C43" w:rsidRPr="00BE1F01">
        <w:rPr>
          <w:rFonts w:ascii="Times New Roman" w:hAnsi="Times New Roman" w:cs="Times New Roman"/>
          <w:color w:val="000000"/>
          <w:sz w:val="24"/>
          <w:szCs w:val="24"/>
        </w:rPr>
        <w:t xml:space="preserve"> </w:t>
      </w:r>
      <w:r w:rsidR="00F97839" w:rsidRPr="00BE1F01">
        <w:rPr>
          <w:rFonts w:ascii="Times New Roman" w:hAnsi="Times New Roman" w:cs="Times New Roman"/>
          <w:color w:val="000000"/>
          <w:sz w:val="24"/>
          <w:szCs w:val="24"/>
        </w:rPr>
        <w:t xml:space="preserve">nie </w:t>
      </w:r>
      <w:r w:rsidR="00A13DAA">
        <w:rPr>
          <w:rFonts w:ascii="Times New Roman" w:hAnsi="Times New Roman" w:cs="Times New Roman"/>
          <w:color w:val="000000"/>
          <w:sz w:val="24"/>
          <w:szCs w:val="24"/>
        </w:rPr>
        <w:t>wskazują</w:t>
      </w:r>
      <w:r w:rsidR="00F97839" w:rsidRPr="00BE1F01">
        <w:rPr>
          <w:rFonts w:ascii="Times New Roman" w:hAnsi="Times New Roman" w:cs="Times New Roman"/>
          <w:color w:val="000000"/>
          <w:sz w:val="24"/>
          <w:szCs w:val="24"/>
        </w:rPr>
        <w:t xml:space="preserve"> podstawy prawnej nawiązania </w:t>
      </w:r>
      <w:r w:rsidR="00502B01">
        <w:rPr>
          <w:rFonts w:ascii="Times New Roman" w:hAnsi="Times New Roman" w:cs="Times New Roman"/>
          <w:color w:val="000000"/>
          <w:sz w:val="24"/>
          <w:szCs w:val="24"/>
        </w:rPr>
        <w:t xml:space="preserve">z nim </w:t>
      </w:r>
      <w:r w:rsidR="00F97839" w:rsidRPr="00BE1F01">
        <w:rPr>
          <w:rFonts w:ascii="Times New Roman" w:hAnsi="Times New Roman" w:cs="Times New Roman"/>
          <w:color w:val="000000"/>
          <w:sz w:val="24"/>
          <w:szCs w:val="24"/>
        </w:rPr>
        <w:t xml:space="preserve">stosunku pracy. </w:t>
      </w:r>
      <w:r w:rsidR="00684A4D" w:rsidRPr="00BE1F01">
        <w:rPr>
          <w:rFonts w:ascii="Times New Roman" w:hAnsi="Times New Roman" w:cs="Times New Roman"/>
          <w:color w:val="000000"/>
          <w:sz w:val="24"/>
          <w:szCs w:val="24"/>
        </w:rPr>
        <w:t xml:space="preserve">Odnosząc się </w:t>
      </w:r>
      <w:r w:rsidR="00B81C43" w:rsidRPr="00BE1F01">
        <w:rPr>
          <w:rFonts w:ascii="Times New Roman" w:hAnsi="Times New Roman" w:cs="Times New Roman"/>
          <w:color w:val="000000"/>
          <w:sz w:val="24"/>
          <w:szCs w:val="24"/>
        </w:rPr>
        <w:t xml:space="preserve">w tym zakresie </w:t>
      </w:r>
      <w:r w:rsidR="00684A4D" w:rsidRPr="00BE1F01">
        <w:rPr>
          <w:rFonts w:ascii="Times New Roman" w:hAnsi="Times New Roman" w:cs="Times New Roman"/>
          <w:color w:val="000000"/>
          <w:sz w:val="24"/>
          <w:szCs w:val="24"/>
        </w:rPr>
        <w:t xml:space="preserve">do ustalenia treści pojęć </w:t>
      </w:r>
      <w:r w:rsidR="00F97839" w:rsidRPr="00BE1F01">
        <w:rPr>
          <w:rFonts w:ascii="Times New Roman" w:hAnsi="Times New Roman" w:cs="Times New Roman"/>
          <w:color w:val="000000"/>
          <w:sz w:val="24"/>
          <w:szCs w:val="24"/>
        </w:rPr>
        <w:t>„</w:t>
      </w:r>
      <w:r w:rsidR="00684A4D" w:rsidRPr="00BE1F01">
        <w:rPr>
          <w:rFonts w:ascii="Times New Roman" w:hAnsi="Times New Roman" w:cs="Times New Roman"/>
          <w:color w:val="000000"/>
          <w:sz w:val="24"/>
          <w:szCs w:val="24"/>
        </w:rPr>
        <w:t>wyznaczania</w:t>
      </w:r>
      <w:r w:rsidR="00F97839" w:rsidRPr="00BE1F01">
        <w:rPr>
          <w:rFonts w:ascii="Times New Roman" w:hAnsi="Times New Roman" w:cs="Times New Roman"/>
          <w:color w:val="000000"/>
          <w:sz w:val="24"/>
          <w:szCs w:val="24"/>
        </w:rPr>
        <w:t>” lub „włączania</w:t>
      </w:r>
      <w:r w:rsidR="00684A4D" w:rsidRPr="00BE1F01">
        <w:rPr>
          <w:rFonts w:ascii="Times New Roman" w:hAnsi="Times New Roman" w:cs="Times New Roman"/>
          <w:color w:val="000000"/>
          <w:sz w:val="24"/>
          <w:szCs w:val="24"/>
        </w:rPr>
        <w:t xml:space="preserve"> do personelu</w:t>
      </w:r>
      <w:r w:rsidR="00F97839" w:rsidRPr="00BE1F01">
        <w:rPr>
          <w:rFonts w:ascii="Times New Roman" w:hAnsi="Times New Roman" w:cs="Times New Roman"/>
          <w:color w:val="000000"/>
          <w:sz w:val="24"/>
          <w:szCs w:val="24"/>
        </w:rPr>
        <w:t xml:space="preserve">” </w:t>
      </w:r>
      <w:r w:rsidR="00B81C43" w:rsidRPr="00BE1F01">
        <w:rPr>
          <w:rFonts w:ascii="Times New Roman" w:hAnsi="Times New Roman" w:cs="Times New Roman"/>
          <w:color w:val="000000"/>
          <w:sz w:val="24"/>
          <w:szCs w:val="24"/>
        </w:rPr>
        <w:t xml:space="preserve">należy przyjąć, że </w:t>
      </w:r>
      <w:r w:rsidR="00F97839" w:rsidRPr="00BE1F01">
        <w:rPr>
          <w:rFonts w:ascii="Times New Roman" w:hAnsi="Times New Roman" w:cs="Times New Roman"/>
          <w:color w:val="000000"/>
          <w:sz w:val="24"/>
          <w:szCs w:val="24"/>
        </w:rPr>
        <w:t xml:space="preserve">oznaczają one pewne czynności technicznoorganizacyjne pracodawcy związane z wyborem lub wskazaniem konkretnej, spełniającej wymogi  osoby fizycznej, która ma być zatrudniona na stanowisku </w:t>
      </w:r>
      <w:r w:rsidR="004D2600" w:rsidRPr="00BE1F01">
        <w:rPr>
          <w:rFonts w:ascii="Times New Roman" w:hAnsi="Times New Roman" w:cs="Times New Roman"/>
          <w:color w:val="000000"/>
          <w:sz w:val="24"/>
          <w:szCs w:val="24"/>
        </w:rPr>
        <w:t xml:space="preserve">pracy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4D2600" w:rsidRPr="00BE1F01">
        <w:rPr>
          <w:rStyle w:val="Odwoanieprzypisudolnego"/>
          <w:rFonts w:ascii="Times New Roman" w:hAnsi="Times New Roman" w:cs="Times New Roman"/>
          <w:color w:val="000000"/>
          <w:sz w:val="24"/>
          <w:szCs w:val="24"/>
        </w:rPr>
        <w:footnoteReference w:id="27"/>
      </w:r>
      <w:r w:rsidR="00F97839" w:rsidRPr="00BE1F01">
        <w:rPr>
          <w:rFonts w:ascii="Times New Roman" w:hAnsi="Times New Roman" w:cs="Times New Roman"/>
          <w:color w:val="000000"/>
          <w:sz w:val="24"/>
          <w:szCs w:val="24"/>
        </w:rPr>
        <w:t>.</w:t>
      </w:r>
      <w:r w:rsidR="00BE1F01">
        <w:rPr>
          <w:rFonts w:ascii="Times New Roman" w:hAnsi="Times New Roman" w:cs="Times New Roman"/>
          <w:color w:val="000000"/>
          <w:sz w:val="24"/>
          <w:szCs w:val="24"/>
        </w:rPr>
        <w:t>W szczególności pojęciu wyznaczania należy przypisać rozumienie potoczne</w:t>
      </w:r>
      <w:r w:rsidR="00BE1F01" w:rsidRPr="00BE1F01">
        <w:t xml:space="preserve"> </w:t>
      </w:r>
      <w:r w:rsidR="00BE1F01">
        <w:t xml:space="preserve"> </w:t>
      </w:r>
      <w:r w:rsidR="00BE1F01" w:rsidRPr="00BE1F01">
        <w:rPr>
          <w:rFonts w:ascii="Times New Roman" w:hAnsi="Times New Roman" w:cs="Times New Roman"/>
          <w:sz w:val="24"/>
          <w:szCs w:val="24"/>
        </w:rPr>
        <w:t>łącząc je z działani</w:t>
      </w:r>
      <w:r w:rsidR="00BE1F01">
        <w:rPr>
          <w:rFonts w:ascii="Times New Roman" w:hAnsi="Times New Roman" w:cs="Times New Roman"/>
          <w:sz w:val="24"/>
          <w:szCs w:val="24"/>
        </w:rPr>
        <w:t>ami,</w:t>
      </w:r>
      <w:r w:rsidR="00BE1F01" w:rsidRPr="00BE1F01">
        <w:rPr>
          <w:rFonts w:ascii="Times New Roman" w:hAnsi="Times New Roman" w:cs="Times New Roman"/>
          <w:sz w:val="24"/>
          <w:szCs w:val="24"/>
        </w:rPr>
        <w:t xml:space="preserve"> w wyniku </w:t>
      </w:r>
      <w:r w:rsidR="00BE1F01">
        <w:rPr>
          <w:rFonts w:ascii="Times New Roman" w:hAnsi="Times New Roman" w:cs="Times New Roman"/>
          <w:sz w:val="24"/>
          <w:szCs w:val="24"/>
        </w:rPr>
        <w:t xml:space="preserve">których </w:t>
      </w:r>
      <w:r w:rsidR="00BE1F01" w:rsidRPr="00BE1F01">
        <w:rPr>
          <w:rFonts w:ascii="Times New Roman" w:hAnsi="Times New Roman" w:cs="Times New Roman"/>
          <w:sz w:val="24"/>
          <w:szCs w:val="24"/>
        </w:rPr>
        <w:t>danej osobie zostaje</w:t>
      </w:r>
      <w:r w:rsidR="00BE1F01">
        <w:t xml:space="preserve"> </w:t>
      </w:r>
      <w:r w:rsidR="00BE1F01" w:rsidRPr="00BE1F01">
        <w:rPr>
          <w:rFonts w:ascii="Times New Roman" w:hAnsi="Times New Roman" w:cs="Times New Roman"/>
          <w:color w:val="000000"/>
          <w:sz w:val="24"/>
          <w:szCs w:val="24"/>
        </w:rPr>
        <w:t xml:space="preserve">powierzona jakaś funkcja, </w:t>
      </w:r>
      <w:r w:rsidR="00BE1F01" w:rsidRPr="00BE1F01">
        <w:rPr>
          <w:rFonts w:ascii="Times New Roman" w:hAnsi="Times New Roman" w:cs="Times New Roman"/>
          <w:color w:val="000000"/>
          <w:sz w:val="24"/>
          <w:szCs w:val="24"/>
        </w:rPr>
        <w:lastRenderedPageBreak/>
        <w:t>jakieś stanowisko, zadanie</w:t>
      </w:r>
      <w:r w:rsidR="00BE1F01">
        <w:rPr>
          <w:rStyle w:val="Odwoanieprzypisudolnego"/>
          <w:rFonts w:ascii="Times New Roman" w:hAnsi="Times New Roman" w:cs="Times New Roman"/>
          <w:color w:val="000000"/>
          <w:sz w:val="24"/>
          <w:szCs w:val="24"/>
        </w:rPr>
        <w:footnoteReference w:id="28"/>
      </w:r>
      <w:r w:rsidR="00BE1F01">
        <w:rPr>
          <w:rFonts w:ascii="Times New Roman" w:hAnsi="Times New Roman" w:cs="Times New Roman"/>
          <w:color w:val="000000"/>
          <w:sz w:val="24"/>
          <w:szCs w:val="24"/>
        </w:rPr>
        <w:t>. W</w:t>
      </w:r>
      <w:r w:rsidR="00805BEF" w:rsidRPr="00BE1F01">
        <w:rPr>
          <w:rFonts w:ascii="Times New Roman" w:hAnsi="Times New Roman" w:cs="Times New Roman"/>
          <w:color w:val="000000"/>
          <w:sz w:val="24"/>
          <w:szCs w:val="24"/>
        </w:rPr>
        <w:t xml:space="preserve"> tym sensie </w:t>
      </w:r>
      <w:r w:rsidR="00BE1F01" w:rsidRPr="00BE1F01">
        <w:rPr>
          <w:rFonts w:ascii="Times New Roman" w:hAnsi="Times New Roman" w:cs="Times New Roman"/>
          <w:color w:val="000000"/>
          <w:sz w:val="24"/>
          <w:szCs w:val="24"/>
        </w:rPr>
        <w:t xml:space="preserve">w zakresie </w:t>
      </w:r>
      <w:r w:rsidR="00805BEF" w:rsidRPr="00BE1F01">
        <w:rPr>
          <w:rFonts w:ascii="Times New Roman" w:hAnsi="Times New Roman" w:cs="Times New Roman"/>
          <w:color w:val="000000"/>
          <w:sz w:val="24"/>
          <w:szCs w:val="24"/>
        </w:rPr>
        <w:t>wyznaczani</w:t>
      </w:r>
      <w:r w:rsidR="00BE1F01" w:rsidRPr="00BE1F01">
        <w:rPr>
          <w:rFonts w:ascii="Times New Roman" w:hAnsi="Times New Roman" w:cs="Times New Roman"/>
          <w:color w:val="000000"/>
          <w:sz w:val="24"/>
          <w:szCs w:val="24"/>
        </w:rPr>
        <w:t>a i włączania</w:t>
      </w:r>
      <w:r w:rsidR="00805BEF" w:rsidRPr="00BE1F01">
        <w:rPr>
          <w:rFonts w:ascii="Times New Roman" w:hAnsi="Times New Roman" w:cs="Times New Roman"/>
          <w:color w:val="000000"/>
          <w:sz w:val="24"/>
          <w:szCs w:val="24"/>
        </w:rPr>
        <w:t xml:space="preserve"> do personelu mieszczą się min. działa</w:t>
      </w:r>
      <w:r w:rsidR="00BE1F01" w:rsidRPr="00BE1F01">
        <w:rPr>
          <w:rFonts w:ascii="Times New Roman" w:hAnsi="Times New Roman" w:cs="Times New Roman"/>
          <w:color w:val="000000"/>
          <w:sz w:val="24"/>
          <w:szCs w:val="24"/>
        </w:rPr>
        <w:t>nia</w:t>
      </w:r>
      <w:r w:rsidR="00805BEF" w:rsidRPr="00BE1F01">
        <w:rPr>
          <w:rFonts w:ascii="Times New Roman" w:hAnsi="Times New Roman" w:cs="Times New Roman"/>
          <w:color w:val="000000"/>
          <w:sz w:val="24"/>
          <w:szCs w:val="24"/>
        </w:rPr>
        <w:t xml:space="preserve"> określan</w:t>
      </w:r>
      <w:r w:rsidR="00BE1F01" w:rsidRPr="00BE1F01">
        <w:rPr>
          <w:rFonts w:ascii="Times New Roman" w:hAnsi="Times New Roman" w:cs="Times New Roman"/>
          <w:color w:val="000000"/>
          <w:sz w:val="24"/>
          <w:szCs w:val="24"/>
        </w:rPr>
        <w:t>e</w:t>
      </w:r>
      <w:r w:rsidR="00805BEF" w:rsidRPr="00BE1F01">
        <w:rPr>
          <w:rFonts w:ascii="Times New Roman" w:hAnsi="Times New Roman" w:cs="Times New Roman"/>
          <w:color w:val="000000"/>
          <w:sz w:val="24"/>
          <w:szCs w:val="24"/>
        </w:rPr>
        <w:t xml:space="preserve"> </w:t>
      </w:r>
      <w:r w:rsidR="00BE1F01" w:rsidRPr="00BE1F01">
        <w:rPr>
          <w:rFonts w:ascii="Times New Roman" w:hAnsi="Times New Roman" w:cs="Times New Roman"/>
          <w:color w:val="000000"/>
          <w:sz w:val="24"/>
          <w:szCs w:val="24"/>
        </w:rPr>
        <w:t>w zarządzaniu zasobami ludzkimi</w:t>
      </w:r>
      <w:r w:rsidR="00805BEF" w:rsidRPr="00BE1F01">
        <w:rPr>
          <w:rFonts w:ascii="Times New Roman" w:hAnsi="Times New Roman" w:cs="Times New Roman"/>
          <w:color w:val="000000"/>
          <w:sz w:val="24"/>
          <w:szCs w:val="24"/>
        </w:rPr>
        <w:t xml:space="preserve"> jako rekrutacja i selekcja kandydatów do pracy czy też awans pionowy lub poziomy w ramach danej struktury organizacyjnej.</w:t>
      </w:r>
      <w:r w:rsidR="00502B01">
        <w:rPr>
          <w:rFonts w:ascii="Times New Roman" w:hAnsi="Times New Roman" w:cs="Times New Roman"/>
          <w:color w:val="000000"/>
          <w:sz w:val="24"/>
          <w:szCs w:val="24"/>
        </w:rPr>
        <w:t xml:space="preserve"> </w:t>
      </w:r>
      <w:r w:rsidR="00805BEF" w:rsidRPr="00BE1F01">
        <w:rPr>
          <w:rFonts w:ascii="Times New Roman" w:hAnsi="Times New Roman" w:cs="Times New Roman"/>
          <w:color w:val="000000"/>
          <w:sz w:val="24"/>
          <w:szCs w:val="24"/>
        </w:rPr>
        <w:t xml:space="preserve">Konsekwencją wyznaczenia może być zatem albo włączenie w skład personelu administratora danych poprzez zatrudnienie danej osoby, jako pracownika na stanowisku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6232EB">
        <w:rPr>
          <w:rFonts w:ascii="Times New Roman" w:hAnsi="Times New Roman" w:cs="Times New Roman"/>
          <w:color w:val="000000"/>
          <w:sz w:val="24"/>
          <w:szCs w:val="24"/>
        </w:rPr>
        <w:t xml:space="preserve"> </w:t>
      </w:r>
      <w:r w:rsidR="00805BEF" w:rsidRPr="00BE1F01">
        <w:rPr>
          <w:rFonts w:ascii="Times New Roman" w:hAnsi="Times New Roman" w:cs="Times New Roman"/>
          <w:color w:val="000000"/>
          <w:sz w:val="24"/>
          <w:szCs w:val="24"/>
        </w:rPr>
        <w:t xml:space="preserve">albo </w:t>
      </w:r>
      <w:r w:rsidR="00BE1F01" w:rsidRPr="00BE1F01">
        <w:rPr>
          <w:rFonts w:ascii="Times New Roman" w:hAnsi="Times New Roman" w:cs="Times New Roman"/>
          <w:color w:val="000000"/>
          <w:sz w:val="24"/>
          <w:szCs w:val="24"/>
        </w:rPr>
        <w:t xml:space="preserve">też </w:t>
      </w:r>
      <w:r w:rsidR="00805BEF" w:rsidRPr="00BE1F01">
        <w:rPr>
          <w:rFonts w:ascii="Times New Roman" w:hAnsi="Times New Roman" w:cs="Times New Roman"/>
          <w:color w:val="000000"/>
          <w:sz w:val="24"/>
          <w:szCs w:val="24"/>
        </w:rPr>
        <w:t xml:space="preserve">powierzenie zadań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6232EB">
        <w:rPr>
          <w:rFonts w:ascii="Times New Roman" w:hAnsi="Times New Roman" w:cs="Times New Roman"/>
          <w:color w:val="000000"/>
          <w:sz w:val="24"/>
          <w:szCs w:val="24"/>
        </w:rPr>
        <w:t xml:space="preserve"> prac</w:t>
      </w:r>
      <w:r w:rsidR="00805BEF" w:rsidRPr="00BE1F01">
        <w:rPr>
          <w:rFonts w:ascii="Times New Roman" w:hAnsi="Times New Roman" w:cs="Times New Roman"/>
          <w:color w:val="000000"/>
          <w:sz w:val="24"/>
          <w:szCs w:val="24"/>
        </w:rPr>
        <w:t>ownikowi już zatrudnionemu u tego administratora</w:t>
      </w:r>
      <w:r w:rsidR="00AA5331" w:rsidRPr="00BE1F01">
        <w:rPr>
          <w:rFonts w:ascii="Times New Roman" w:hAnsi="Times New Roman" w:cs="Times New Roman"/>
          <w:color w:val="000000"/>
          <w:sz w:val="24"/>
          <w:szCs w:val="24"/>
        </w:rPr>
        <w:t xml:space="preserve"> na innym stanowisku pracy</w:t>
      </w:r>
      <w:r w:rsidR="00502B01">
        <w:rPr>
          <w:rFonts w:ascii="Times New Roman" w:hAnsi="Times New Roman" w:cs="Times New Roman"/>
          <w:color w:val="000000"/>
          <w:sz w:val="24"/>
          <w:szCs w:val="24"/>
        </w:rPr>
        <w:t>. To ostatnie oznaczać może</w:t>
      </w:r>
      <w:r w:rsidR="00AA5331" w:rsidRPr="00BE1F01">
        <w:rPr>
          <w:rFonts w:ascii="Times New Roman" w:hAnsi="Times New Roman" w:cs="Times New Roman"/>
          <w:color w:val="000000"/>
          <w:sz w:val="24"/>
          <w:szCs w:val="24"/>
        </w:rPr>
        <w:t xml:space="preserve"> </w:t>
      </w:r>
      <w:r w:rsidR="00BE1F01" w:rsidRPr="00BE1F01">
        <w:rPr>
          <w:rFonts w:ascii="Times New Roman" w:hAnsi="Times New Roman" w:cs="Times New Roman"/>
          <w:color w:val="000000"/>
          <w:sz w:val="24"/>
          <w:szCs w:val="24"/>
        </w:rPr>
        <w:t xml:space="preserve">z kolei </w:t>
      </w:r>
      <w:r w:rsidR="00AA5331" w:rsidRPr="00BE1F01">
        <w:rPr>
          <w:rFonts w:ascii="Times New Roman" w:hAnsi="Times New Roman" w:cs="Times New Roman"/>
          <w:color w:val="000000"/>
          <w:sz w:val="24"/>
          <w:szCs w:val="24"/>
        </w:rPr>
        <w:t>albo sytuacj</w:t>
      </w:r>
      <w:r w:rsidR="00502B01">
        <w:rPr>
          <w:rFonts w:ascii="Times New Roman" w:hAnsi="Times New Roman" w:cs="Times New Roman"/>
          <w:color w:val="000000"/>
          <w:sz w:val="24"/>
          <w:szCs w:val="24"/>
        </w:rPr>
        <w:t>ę</w:t>
      </w:r>
      <w:r w:rsidR="00AA5331" w:rsidRPr="00BE1F01">
        <w:rPr>
          <w:rFonts w:ascii="Times New Roman" w:hAnsi="Times New Roman" w:cs="Times New Roman"/>
          <w:color w:val="000000"/>
          <w:sz w:val="24"/>
          <w:szCs w:val="24"/>
        </w:rPr>
        <w:t xml:space="preserve"> łączenia na polecenie pracodawcy obowiązków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BE1F01" w:rsidRPr="00BE1F01">
        <w:rPr>
          <w:rFonts w:ascii="Times New Roman" w:hAnsi="Times New Roman" w:cs="Times New Roman"/>
          <w:color w:val="000000"/>
          <w:sz w:val="24"/>
          <w:szCs w:val="24"/>
        </w:rPr>
        <w:t xml:space="preserve"> </w:t>
      </w:r>
      <w:r w:rsidR="00AA5331" w:rsidRPr="00BE1F01">
        <w:rPr>
          <w:rFonts w:ascii="Times New Roman" w:hAnsi="Times New Roman" w:cs="Times New Roman"/>
          <w:color w:val="000000"/>
          <w:sz w:val="24"/>
          <w:szCs w:val="24"/>
        </w:rPr>
        <w:t>z obowiązkami dotychczasowym</w:t>
      </w:r>
      <w:r w:rsidR="00502B01">
        <w:rPr>
          <w:rFonts w:ascii="Times New Roman" w:hAnsi="Times New Roman" w:cs="Times New Roman"/>
          <w:color w:val="000000"/>
          <w:sz w:val="24"/>
          <w:szCs w:val="24"/>
        </w:rPr>
        <w:t>i na danym</w:t>
      </w:r>
      <w:r w:rsidR="00AA5331" w:rsidRPr="00BE1F01">
        <w:rPr>
          <w:rFonts w:ascii="Times New Roman" w:hAnsi="Times New Roman" w:cs="Times New Roman"/>
          <w:color w:val="000000"/>
          <w:sz w:val="24"/>
          <w:szCs w:val="24"/>
        </w:rPr>
        <w:t xml:space="preserve"> stanowisku pracy (jeśli byłoby to </w:t>
      </w:r>
      <w:r w:rsidR="00B2663C">
        <w:rPr>
          <w:rFonts w:ascii="Times New Roman" w:hAnsi="Times New Roman" w:cs="Times New Roman"/>
          <w:color w:val="000000"/>
          <w:sz w:val="24"/>
          <w:szCs w:val="24"/>
        </w:rPr>
        <w:t xml:space="preserve">w świetle przepisów prawa </w:t>
      </w:r>
      <w:r w:rsidR="00AA5331" w:rsidRPr="00BE1F01">
        <w:rPr>
          <w:rFonts w:ascii="Times New Roman" w:hAnsi="Times New Roman" w:cs="Times New Roman"/>
          <w:color w:val="000000"/>
          <w:sz w:val="24"/>
          <w:szCs w:val="24"/>
        </w:rPr>
        <w:t>akceptowalne)</w:t>
      </w:r>
      <w:r w:rsidR="00012624">
        <w:rPr>
          <w:rFonts w:ascii="Times New Roman" w:hAnsi="Times New Roman" w:cs="Times New Roman"/>
          <w:color w:val="000000"/>
          <w:sz w:val="24"/>
          <w:szCs w:val="24"/>
        </w:rPr>
        <w:t>,</w:t>
      </w:r>
      <w:r w:rsidR="00AA5331" w:rsidRPr="00BE1F01">
        <w:rPr>
          <w:rFonts w:ascii="Times New Roman" w:hAnsi="Times New Roman" w:cs="Times New Roman"/>
          <w:color w:val="000000"/>
          <w:sz w:val="24"/>
          <w:szCs w:val="24"/>
        </w:rPr>
        <w:t xml:space="preserve"> albo z sytuacją awansu poziomego lub pionowego i podjęcia obowiązków pracy na stanowisku </w:t>
      </w:r>
      <w:proofErr w:type="spellStart"/>
      <w:r w:rsidR="006232EB" w:rsidRPr="006232EB">
        <w:rPr>
          <w:rFonts w:ascii="Times New Roman" w:hAnsi="Times New Roman" w:cs="Times New Roman"/>
          <w:i/>
          <w:color w:val="000000"/>
          <w:sz w:val="24"/>
          <w:szCs w:val="24"/>
        </w:rPr>
        <w:t>i.o.d</w:t>
      </w:r>
      <w:proofErr w:type="spellEnd"/>
      <w:r w:rsidR="006232EB" w:rsidRPr="006232EB">
        <w:rPr>
          <w:rFonts w:ascii="Times New Roman" w:hAnsi="Times New Roman" w:cs="Times New Roman"/>
          <w:i/>
          <w:color w:val="000000"/>
          <w:sz w:val="24"/>
          <w:szCs w:val="24"/>
        </w:rPr>
        <w:t>.</w:t>
      </w:r>
      <w:r w:rsidR="00AA5331" w:rsidRPr="00BE1F01">
        <w:rPr>
          <w:rFonts w:ascii="Times New Roman" w:hAnsi="Times New Roman" w:cs="Times New Roman"/>
          <w:color w:val="000000"/>
          <w:sz w:val="24"/>
          <w:szCs w:val="24"/>
        </w:rPr>
        <w:t xml:space="preserve"> przez pracownika zatrudnianego do tej pory na innym stanowisku pracy</w:t>
      </w:r>
      <w:r w:rsidR="00502B01">
        <w:rPr>
          <w:rFonts w:ascii="Times New Roman" w:hAnsi="Times New Roman" w:cs="Times New Roman"/>
          <w:color w:val="000000"/>
          <w:sz w:val="24"/>
          <w:szCs w:val="24"/>
        </w:rPr>
        <w:t xml:space="preserve"> (zmiana rodzaju pracy umówionej)</w:t>
      </w:r>
      <w:r w:rsidR="00805BEF" w:rsidRPr="00BE1F01">
        <w:rPr>
          <w:rStyle w:val="Odwoanieprzypisudolnego"/>
          <w:rFonts w:ascii="Times New Roman" w:hAnsi="Times New Roman" w:cs="Times New Roman"/>
          <w:color w:val="000000"/>
          <w:sz w:val="24"/>
          <w:szCs w:val="24"/>
        </w:rPr>
        <w:footnoteReference w:id="29"/>
      </w:r>
      <w:r w:rsidR="00805BEF" w:rsidRPr="00BE1F01">
        <w:rPr>
          <w:rFonts w:ascii="Times New Roman" w:hAnsi="Times New Roman" w:cs="Times New Roman"/>
          <w:color w:val="000000"/>
          <w:sz w:val="24"/>
          <w:szCs w:val="24"/>
        </w:rPr>
        <w:t>.</w:t>
      </w:r>
    </w:p>
    <w:p w14:paraId="75390A01" w14:textId="77777777" w:rsidR="007701DF" w:rsidRDefault="00B2663C" w:rsidP="00821AEC">
      <w:pPr>
        <w:pStyle w:val="Bezodstpw"/>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W określeniu</w:t>
      </w:r>
      <w:r w:rsidR="003D1C97" w:rsidRPr="00BE1F01">
        <w:rPr>
          <w:rFonts w:ascii="Times New Roman" w:hAnsi="Times New Roman" w:cs="Times New Roman"/>
          <w:color w:val="000000"/>
          <w:sz w:val="24"/>
          <w:szCs w:val="24"/>
        </w:rPr>
        <w:t xml:space="preserve"> podstawy nawiązania stosunku pracy z </w:t>
      </w:r>
      <w:proofErr w:type="spellStart"/>
      <w:r w:rsidR="00AD2F20" w:rsidRPr="00AD2F20">
        <w:rPr>
          <w:rFonts w:ascii="Times New Roman" w:hAnsi="Times New Roman" w:cs="Times New Roman"/>
          <w:i/>
          <w:color w:val="000000"/>
          <w:sz w:val="24"/>
          <w:szCs w:val="24"/>
        </w:rPr>
        <w:t>i.o.d</w:t>
      </w:r>
      <w:proofErr w:type="spellEnd"/>
      <w:r w:rsidR="00AD2F20" w:rsidRPr="00AD2F20">
        <w:rPr>
          <w:rFonts w:ascii="Times New Roman" w:hAnsi="Times New Roman" w:cs="Times New Roman"/>
          <w:i/>
          <w:color w:val="000000"/>
          <w:sz w:val="24"/>
          <w:szCs w:val="24"/>
        </w:rPr>
        <w:t>.</w:t>
      </w:r>
      <w:r w:rsidR="003D1C97" w:rsidRPr="00BE1F01">
        <w:rPr>
          <w:rFonts w:ascii="Times New Roman" w:hAnsi="Times New Roman" w:cs="Times New Roman"/>
          <w:color w:val="000000"/>
          <w:sz w:val="24"/>
          <w:szCs w:val="24"/>
        </w:rPr>
        <w:t xml:space="preserve"> należy podnieść przede wszystkim, że i</w:t>
      </w:r>
      <w:r w:rsidR="00F97839" w:rsidRPr="00BE1F01">
        <w:rPr>
          <w:rFonts w:ascii="Times New Roman" w:hAnsi="Times New Roman" w:cs="Times New Roman"/>
          <w:color w:val="000000"/>
          <w:sz w:val="24"/>
          <w:szCs w:val="24"/>
        </w:rPr>
        <w:t xml:space="preserve">ncydentalne zastosowanie </w:t>
      </w:r>
      <w:r w:rsidR="00F97839" w:rsidRPr="00BE1F01">
        <w:rPr>
          <w:rFonts w:ascii="Times New Roman" w:eastAsia="Times New Roman" w:hAnsi="Times New Roman" w:cs="Times New Roman"/>
          <w:sz w:val="24"/>
          <w:szCs w:val="24"/>
          <w:lang w:eastAsia="pl-PL"/>
        </w:rPr>
        <w:t xml:space="preserve">w </w:t>
      </w:r>
      <w:r w:rsidR="00BB6C23" w:rsidRPr="00BE1F01">
        <w:rPr>
          <w:rFonts w:ascii="Times New Roman" w:eastAsia="Times New Roman" w:hAnsi="Times New Roman" w:cs="Times New Roman"/>
          <w:sz w:val="24"/>
          <w:szCs w:val="24"/>
          <w:lang w:eastAsia="pl-PL"/>
        </w:rPr>
        <w:t xml:space="preserve">art. 38 ust. 3 RODO i </w:t>
      </w:r>
      <w:r w:rsidR="00F97839" w:rsidRPr="00BE1F01">
        <w:rPr>
          <w:rFonts w:ascii="Times New Roman" w:eastAsia="Times New Roman" w:hAnsi="Times New Roman" w:cs="Times New Roman"/>
          <w:sz w:val="24"/>
          <w:szCs w:val="24"/>
          <w:lang w:eastAsia="pl-PL"/>
        </w:rPr>
        <w:t xml:space="preserve">art. 10 ust. 4 u.o.d.o </w:t>
      </w:r>
      <w:r w:rsidR="00BB6C23" w:rsidRPr="00BE1F01">
        <w:rPr>
          <w:rFonts w:ascii="Times New Roman" w:eastAsia="Times New Roman" w:hAnsi="Times New Roman" w:cs="Times New Roman"/>
          <w:sz w:val="24"/>
          <w:szCs w:val="24"/>
          <w:lang w:eastAsia="pl-PL"/>
        </w:rPr>
        <w:t xml:space="preserve">sformułowań wskazujących na sytuacje </w:t>
      </w:r>
      <w:r w:rsidR="00F97839" w:rsidRPr="00BE1F01">
        <w:rPr>
          <w:rFonts w:ascii="Times New Roman" w:eastAsia="Times New Roman" w:hAnsi="Times New Roman" w:cs="Times New Roman"/>
          <w:sz w:val="24"/>
          <w:szCs w:val="24"/>
          <w:lang w:eastAsia="pl-PL"/>
        </w:rPr>
        <w:t>„odwołani</w:t>
      </w:r>
      <w:r w:rsidR="00BB6C23" w:rsidRPr="00BE1F01">
        <w:rPr>
          <w:rFonts w:ascii="Times New Roman" w:eastAsia="Times New Roman" w:hAnsi="Times New Roman" w:cs="Times New Roman"/>
          <w:sz w:val="24"/>
          <w:szCs w:val="24"/>
          <w:lang w:eastAsia="pl-PL"/>
        </w:rPr>
        <w:t>a”</w:t>
      </w:r>
      <w:r w:rsidR="00F97839" w:rsidRPr="00BE1F01">
        <w:rPr>
          <w:rFonts w:ascii="Times New Roman" w:eastAsia="Times New Roman" w:hAnsi="Times New Roman" w:cs="Times New Roman"/>
          <w:sz w:val="24"/>
          <w:szCs w:val="24"/>
          <w:lang w:eastAsia="pl-PL"/>
        </w:rPr>
        <w:t xml:space="preserve">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AD2F20">
        <w:rPr>
          <w:rFonts w:ascii="Times New Roman" w:eastAsia="Times New Roman" w:hAnsi="Times New Roman" w:cs="Times New Roman"/>
          <w:sz w:val="24"/>
          <w:szCs w:val="24"/>
          <w:lang w:eastAsia="pl-PL"/>
        </w:rPr>
        <w:t xml:space="preserve"> n</w:t>
      </w:r>
      <w:r w:rsidR="00F97839" w:rsidRPr="00BE1F01">
        <w:rPr>
          <w:rFonts w:ascii="Times New Roman" w:eastAsia="Times New Roman" w:hAnsi="Times New Roman" w:cs="Times New Roman"/>
          <w:sz w:val="24"/>
          <w:szCs w:val="24"/>
          <w:lang w:eastAsia="pl-PL"/>
        </w:rPr>
        <w:t>ie może być interpretowane</w:t>
      </w:r>
      <w:r w:rsidR="00BB6C23" w:rsidRPr="00BE1F01">
        <w:rPr>
          <w:rFonts w:ascii="Times New Roman" w:eastAsia="Times New Roman" w:hAnsi="Times New Roman" w:cs="Times New Roman"/>
          <w:sz w:val="24"/>
          <w:szCs w:val="24"/>
          <w:lang w:eastAsia="pl-PL"/>
        </w:rPr>
        <w:t xml:space="preserve"> w ten sposób, że </w:t>
      </w:r>
      <w:r w:rsidR="00F97839" w:rsidRPr="00BE1F01">
        <w:rPr>
          <w:rFonts w:ascii="Times New Roman" w:eastAsia="Times New Roman" w:hAnsi="Times New Roman" w:cs="Times New Roman"/>
          <w:sz w:val="24"/>
          <w:szCs w:val="24"/>
          <w:lang w:eastAsia="pl-PL"/>
        </w:rPr>
        <w:t xml:space="preserve">wcześniej ów </w:t>
      </w:r>
      <w:r w:rsidR="00BB6C23" w:rsidRPr="00BE1F01">
        <w:rPr>
          <w:rFonts w:ascii="Times New Roman" w:eastAsia="Times New Roman" w:hAnsi="Times New Roman" w:cs="Times New Roman"/>
          <w:sz w:val="24"/>
          <w:szCs w:val="24"/>
          <w:lang w:eastAsia="pl-PL"/>
        </w:rPr>
        <w:t>inspektor</w:t>
      </w:r>
      <w:r w:rsidR="00F97839" w:rsidRPr="00BE1F01">
        <w:rPr>
          <w:rFonts w:ascii="Times New Roman" w:eastAsia="Times New Roman" w:hAnsi="Times New Roman" w:cs="Times New Roman"/>
          <w:sz w:val="24"/>
          <w:szCs w:val="24"/>
          <w:lang w:eastAsia="pl-PL"/>
        </w:rPr>
        <w:t xml:space="preserve"> został zatrudniony na </w:t>
      </w:r>
      <w:r w:rsidR="00BB6C23" w:rsidRPr="00BE1F01">
        <w:rPr>
          <w:rFonts w:ascii="Times New Roman" w:eastAsia="Times New Roman" w:hAnsi="Times New Roman" w:cs="Times New Roman"/>
          <w:sz w:val="24"/>
          <w:szCs w:val="24"/>
          <w:lang w:eastAsia="pl-PL"/>
        </w:rPr>
        <w:t>podstawie</w:t>
      </w:r>
      <w:r w:rsidR="00F97839" w:rsidRPr="00BE1F01">
        <w:rPr>
          <w:rFonts w:ascii="Times New Roman" w:eastAsia="Times New Roman" w:hAnsi="Times New Roman" w:cs="Times New Roman"/>
          <w:sz w:val="24"/>
          <w:szCs w:val="24"/>
          <w:lang w:eastAsia="pl-PL"/>
        </w:rPr>
        <w:t xml:space="preserve"> powołania </w:t>
      </w:r>
      <w:r w:rsidR="00BB6C23" w:rsidRPr="00BE1F01">
        <w:rPr>
          <w:rFonts w:ascii="Times New Roman" w:eastAsia="Times New Roman" w:hAnsi="Times New Roman" w:cs="Times New Roman"/>
          <w:sz w:val="24"/>
          <w:szCs w:val="24"/>
          <w:lang w:eastAsia="pl-PL"/>
        </w:rPr>
        <w:t xml:space="preserve">w rozumieniu przepisów art. 2 </w:t>
      </w:r>
      <w:proofErr w:type="spellStart"/>
      <w:r w:rsidR="00BB6C23" w:rsidRPr="00BE1F01">
        <w:rPr>
          <w:rFonts w:ascii="Times New Roman" w:eastAsia="Times New Roman" w:hAnsi="Times New Roman" w:cs="Times New Roman"/>
          <w:sz w:val="24"/>
          <w:szCs w:val="24"/>
          <w:lang w:eastAsia="pl-PL"/>
        </w:rPr>
        <w:t>k.p</w:t>
      </w:r>
      <w:proofErr w:type="spellEnd"/>
      <w:r w:rsidR="00BB6C23" w:rsidRPr="00BE1F01">
        <w:rPr>
          <w:rFonts w:ascii="Times New Roman" w:eastAsia="Times New Roman" w:hAnsi="Times New Roman" w:cs="Times New Roman"/>
          <w:sz w:val="24"/>
          <w:szCs w:val="24"/>
          <w:lang w:eastAsia="pl-PL"/>
        </w:rPr>
        <w:t>.</w:t>
      </w:r>
      <w:r w:rsidR="00BB6C23" w:rsidRPr="00BE1F01">
        <w:rPr>
          <w:rStyle w:val="Odwoanieprzypisudolnego"/>
          <w:rFonts w:ascii="Times New Roman" w:eastAsia="Times New Roman" w:hAnsi="Times New Roman" w:cs="Times New Roman"/>
          <w:sz w:val="24"/>
          <w:szCs w:val="24"/>
          <w:lang w:eastAsia="pl-PL"/>
        </w:rPr>
        <w:footnoteReference w:id="30"/>
      </w:r>
      <w:r w:rsidR="00805BEF" w:rsidRPr="00BE1F01">
        <w:rPr>
          <w:rFonts w:ascii="Times New Roman" w:eastAsia="Times New Roman" w:hAnsi="Times New Roman" w:cs="Times New Roman"/>
          <w:sz w:val="24"/>
          <w:szCs w:val="24"/>
          <w:lang w:eastAsia="pl-PL"/>
        </w:rPr>
        <w:t xml:space="preserve">. </w:t>
      </w:r>
      <w:r w:rsidR="003D1C97" w:rsidRPr="00BE1F01">
        <w:rPr>
          <w:rFonts w:ascii="Times New Roman" w:eastAsia="Times New Roman" w:hAnsi="Times New Roman" w:cs="Times New Roman"/>
          <w:sz w:val="24"/>
          <w:szCs w:val="24"/>
          <w:lang w:eastAsia="pl-PL"/>
        </w:rPr>
        <w:t xml:space="preserve">Zgodnie z art.  68.  §  1 </w:t>
      </w:r>
      <w:proofErr w:type="spellStart"/>
      <w:r w:rsidR="003D1C97" w:rsidRPr="00BE1F01">
        <w:rPr>
          <w:rFonts w:ascii="Times New Roman" w:eastAsia="Times New Roman" w:hAnsi="Times New Roman" w:cs="Times New Roman"/>
          <w:sz w:val="24"/>
          <w:szCs w:val="24"/>
          <w:lang w:eastAsia="pl-PL"/>
        </w:rPr>
        <w:t>k.p</w:t>
      </w:r>
      <w:proofErr w:type="spellEnd"/>
      <w:r w:rsidR="003D1C97" w:rsidRPr="00BE1F01">
        <w:rPr>
          <w:rFonts w:ascii="Times New Roman" w:eastAsia="Times New Roman" w:hAnsi="Times New Roman" w:cs="Times New Roman"/>
          <w:sz w:val="24"/>
          <w:szCs w:val="24"/>
          <w:lang w:eastAsia="pl-PL"/>
        </w:rPr>
        <w:t xml:space="preserve">.  stosunek pracy nawiązuje się na podstawie powołania w przypadkach określonych w odrębnych przepisach. Przepisy takie muszą zatem wprost wskazywać </w:t>
      </w:r>
      <w:r w:rsidR="0046231F">
        <w:rPr>
          <w:rFonts w:ascii="Times New Roman" w:eastAsia="Times New Roman" w:hAnsi="Times New Roman" w:cs="Times New Roman"/>
          <w:sz w:val="24"/>
          <w:szCs w:val="24"/>
          <w:lang w:eastAsia="pl-PL"/>
        </w:rPr>
        <w:t xml:space="preserve">na </w:t>
      </w:r>
      <w:r w:rsidR="003D1C97" w:rsidRPr="00BE1F01">
        <w:rPr>
          <w:rFonts w:ascii="Times New Roman" w:eastAsia="Times New Roman" w:hAnsi="Times New Roman" w:cs="Times New Roman"/>
          <w:sz w:val="24"/>
          <w:szCs w:val="24"/>
          <w:lang w:eastAsia="pl-PL"/>
        </w:rPr>
        <w:t>powołanie,</w:t>
      </w:r>
      <w:r w:rsidR="00D97E83">
        <w:rPr>
          <w:rFonts w:ascii="Times New Roman" w:eastAsia="Times New Roman" w:hAnsi="Times New Roman" w:cs="Times New Roman"/>
          <w:sz w:val="24"/>
          <w:szCs w:val="24"/>
          <w:lang w:eastAsia="pl-PL"/>
        </w:rPr>
        <w:t xml:space="preserve"> </w:t>
      </w:r>
      <w:r w:rsidR="003D1C97" w:rsidRPr="00BE1F01">
        <w:rPr>
          <w:rFonts w:ascii="Times New Roman" w:eastAsia="Times New Roman" w:hAnsi="Times New Roman" w:cs="Times New Roman"/>
          <w:sz w:val="24"/>
          <w:szCs w:val="24"/>
          <w:lang w:eastAsia="pl-PL"/>
        </w:rPr>
        <w:t>jako podstawę nawiązania stosunku pracy</w:t>
      </w:r>
      <w:r w:rsidR="000A7C4A" w:rsidRPr="00BE1F01">
        <w:rPr>
          <w:rFonts w:ascii="Times New Roman" w:eastAsia="Times New Roman" w:hAnsi="Times New Roman" w:cs="Times New Roman"/>
          <w:sz w:val="24"/>
          <w:szCs w:val="24"/>
          <w:lang w:eastAsia="pl-PL"/>
        </w:rPr>
        <w:t xml:space="preserve"> </w:t>
      </w:r>
      <w:r w:rsidR="00AD2F20">
        <w:rPr>
          <w:rFonts w:ascii="Times New Roman" w:eastAsia="Times New Roman" w:hAnsi="Times New Roman" w:cs="Times New Roman"/>
          <w:sz w:val="24"/>
          <w:szCs w:val="24"/>
          <w:lang w:eastAsia="pl-PL"/>
        </w:rPr>
        <w:t xml:space="preserve">              </w:t>
      </w:r>
      <w:r w:rsidR="000A7C4A" w:rsidRPr="00BE1F01">
        <w:rPr>
          <w:rFonts w:ascii="Times New Roman" w:eastAsia="Times New Roman" w:hAnsi="Times New Roman" w:cs="Times New Roman"/>
          <w:sz w:val="24"/>
          <w:szCs w:val="24"/>
          <w:lang w:eastAsia="pl-PL"/>
        </w:rPr>
        <w:t>z danym pracownikiem</w:t>
      </w:r>
      <w:r w:rsidR="000A7C4A" w:rsidRPr="00BE1F01">
        <w:rPr>
          <w:rStyle w:val="Odwoanieprzypisudolnego"/>
          <w:rFonts w:ascii="Times New Roman" w:eastAsia="Times New Roman" w:hAnsi="Times New Roman" w:cs="Times New Roman"/>
          <w:sz w:val="24"/>
          <w:szCs w:val="24"/>
          <w:lang w:eastAsia="pl-PL"/>
        </w:rPr>
        <w:footnoteReference w:id="31"/>
      </w:r>
      <w:r w:rsidR="000A7C4A" w:rsidRPr="00BE1F01">
        <w:rPr>
          <w:rFonts w:ascii="Times New Roman" w:eastAsia="Times New Roman" w:hAnsi="Times New Roman" w:cs="Times New Roman"/>
          <w:sz w:val="24"/>
          <w:szCs w:val="24"/>
          <w:lang w:eastAsia="pl-PL"/>
        </w:rPr>
        <w:t>.</w:t>
      </w:r>
      <w:r w:rsidR="00AA5331" w:rsidRPr="00BE1F01">
        <w:rPr>
          <w:rFonts w:ascii="Times New Roman" w:eastAsia="Times New Roman" w:hAnsi="Times New Roman" w:cs="Times New Roman"/>
          <w:sz w:val="24"/>
          <w:szCs w:val="24"/>
          <w:lang w:eastAsia="pl-PL"/>
        </w:rPr>
        <w:t xml:space="preserve"> Sytuacja taka nie występuje w przypadku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AA5331" w:rsidRPr="00BE1F01">
        <w:rPr>
          <w:rFonts w:ascii="Times New Roman" w:eastAsia="Times New Roman" w:hAnsi="Times New Roman" w:cs="Times New Roman"/>
          <w:sz w:val="24"/>
          <w:szCs w:val="24"/>
          <w:lang w:eastAsia="pl-PL"/>
        </w:rPr>
        <w:t xml:space="preserve"> Właściwą podstawą nawiązania z nim stosunku pracy będzie zatem umowa o pracę</w:t>
      </w:r>
      <w:r w:rsidR="0058741B" w:rsidRPr="00BE1F01">
        <w:rPr>
          <w:rStyle w:val="Odwoanieprzypisudolnego"/>
          <w:rFonts w:ascii="Times New Roman" w:eastAsia="Times New Roman" w:hAnsi="Times New Roman" w:cs="Times New Roman"/>
          <w:sz w:val="24"/>
          <w:szCs w:val="24"/>
          <w:lang w:eastAsia="pl-PL"/>
        </w:rPr>
        <w:footnoteReference w:id="32"/>
      </w:r>
      <w:r w:rsidR="00AA5331" w:rsidRPr="00BE1F01">
        <w:rPr>
          <w:rFonts w:ascii="Times New Roman" w:eastAsia="Times New Roman" w:hAnsi="Times New Roman" w:cs="Times New Roman"/>
          <w:sz w:val="24"/>
          <w:szCs w:val="24"/>
          <w:lang w:eastAsia="pl-PL"/>
        </w:rPr>
        <w:t xml:space="preserve">. </w:t>
      </w:r>
      <w:r w:rsidR="007701DF">
        <w:rPr>
          <w:rFonts w:ascii="Times New Roman" w:eastAsia="Times New Roman" w:hAnsi="Times New Roman" w:cs="Times New Roman"/>
          <w:sz w:val="24"/>
          <w:szCs w:val="24"/>
          <w:lang w:eastAsia="pl-PL"/>
        </w:rPr>
        <w:t xml:space="preserve">W </w:t>
      </w:r>
      <w:r w:rsidR="00E91B5A">
        <w:rPr>
          <w:rFonts w:ascii="Times New Roman" w:eastAsia="Times New Roman" w:hAnsi="Times New Roman" w:cs="Times New Roman"/>
          <w:sz w:val="24"/>
          <w:szCs w:val="24"/>
          <w:lang w:eastAsia="pl-PL"/>
        </w:rPr>
        <w:t xml:space="preserve">treści </w:t>
      </w:r>
      <w:r w:rsidR="007701DF">
        <w:rPr>
          <w:rFonts w:ascii="Times New Roman" w:eastAsia="Times New Roman" w:hAnsi="Times New Roman" w:cs="Times New Roman"/>
          <w:sz w:val="24"/>
          <w:szCs w:val="24"/>
          <w:lang w:eastAsia="pl-PL"/>
        </w:rPr>
        <w:t>umow</w:t>
      </w:r>
      <w:r w:rsidR="00E91B5A">
        <w:rPr>
          <w:rFonts w:ascii="Times New Roman" w:eastAsia="Times New Roman" w:hAnsi="Times New Roman" w:cs="Times New Roman"/>
          <w:sz w:val="24"/>
          <w:szCs w:val="24"/>
          <w:lang w:eastAsia="pl-PL"/>
        </w:rPr>
        <w:t>y</w:t>
      </w:r>
      <w:r w:rsidR="007701DF">
        <w:rPr>
          <w:rFonts w:ascii="Times New Roman" w:eastAsia="Times New Roman" w:hAnsi="Times New Roman" w:cs="Times New Roman"/>
          <w:sz w:val="24"/>
          <w:szCs w:val="24"/>
          <w:lang w:eastAsia="pl-PL"/>
        </w:rPr>
        <w:t xml:space="preserve"> o prac</w:t>
      </w:r>
      <w:r w:rsidR="00BE1F01">
        <w:rPr>
          <w:rFonts w:ascii="Times New Roman" w:eastAsia="Times New Roman" w:hAnsi="Times New Roman" w:cs="Times New Roman"/>
          <w:sz w:val="24"/>
          <w:szCs w:val="24"/>
          <w:lang w:eastAsia="pl-PL"/>
        </w:rPr>
        <w:t>ę</w:t>
      </w:r>
      <w:r w:rsidR="007701DF">
        <w:rPr>
          <w:rFonts w:ascii="Times New Roman" w:eastAsia="Times New Roman" w:hAnsi="Times New Roman" w:cs="Times New Roman"/>
          <w:sz w:val="24"/>
          <w:szCs w:val="24"/>
          <w:lang w:eastAsia="pl-PL"/>
        </w:rPr>
        <w:t xml:space="preserve"> strony ustalają w szczególności rodzaj pracy umówionej. Należy uznać, że w związku</w:t>
      </w:r>
      <w:r w:rsidR="00AD2F20">
        <w:rPr>
          <w:rFonts w:ascii="Times New Roman" w:eastAsia="Times New Roman" w:hAnsi="Times New Roman" w:cs="Times New Roman"/>
          <w:sz w:val="24"/>
          <w:szCs w:val="24"/>
          <w:lang w:eastAsia="pl-PL"/>
        </w:rPr>
        <w:t xml:space="preserve">                      </w:t>
      </w:r>
      <w:r w:rsidR="007701DF">
        <w:rPr>
          <w:rFonts w:ascii="Times New Roman" w:eastAsia="Times New Roman" w:hAnsi="Times New Roman" w:cs="Times New Roman"/>
          <w:sz w:val="24"/>
          <w:szCs w:val="24"/>
          <w:lang w:eastAsia="pl-PL"/>
        </w:rPr>
        <w:t xml:space="preserve"> z istnieniem przepisów prawa określających podstawowe zadania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7701DF">
        <w:rPr>
          <w:rFonts w:ascii="Times New Roman" w:eastAsia="Times New Roman" w:hAnsi="Times New Roman" w:cs="Times New Roman"/>
          <w:sz w:val="24"/>
          <w:szCs w:val="24"/>
          <w:lang w:eastAsia="pl-PL"/>
        </w:rPr>
        <w:t xml:space="preserve"> wystarczające jest wskazanie w jej treści tak właśnie nazwanego stanowiska pracy ( inspektor ochrony danych).</w:t>
      </w:r>
      <w:r w:rsidR="007701DF" w:rsidRPr="007701DF">
        <w:rPr>
          <w:rFonts w:ascii="Times New Roman" w:eastAsia="Calibri" w:hAnsi="Times New Roman" w:cs="Times New Roman"/>
          <w:sz w:val="24"/>
          <w:szCs w:val="24"/>
        </w:rPr>
        <w:t xml:space="preserve"> </w:t>
      </w:r>
      <w:r w:rsidR="00D97E83">
        <w:rPr>
          <w:rFonts w:ascii="Times New Roman" w:eastAsia="Calibri" w:hAnsi="Times New Roman" w:cs="Times New Roman"/>
          <w:sz w:val="24"/>
          <w:szCs w:val="24"/>
        </w:rPr>
        <w:t xml:space="preserve">Można uznać, że w przypadku </w:t>
      </w:r>
      <w:proofErr w:type="spellStart"/>
      <w:r w:rsidR="00AD2F20" w:rsidRPr="00AD2F20">
        <w:rPr>
          <w:rFonts w:ascii="Times New Roman" w:eastAsia="Calibri" w:hAnsi="Times New Roman" w:cs="Times New Roman"/>
          <w:i/>
          <w:sz w:val="24"/>
          <w:szCs w:val="24"/>
        </w:rPr>
        <w:t>i.o.d</w:t>
      </w:r>
      <w:proofErr w:type="spellEnd"/>
      <w:r w:rsidR="00AD2F20" w:rsidRPr="00AD2F20">
        <w:rPr>
          <w:rFonts w:ascii="Times New Roman" w:eastAsia="Calibri" w:hAnsi="Times New Roman" w:cs="Times New Roman"/>
          <w:i/>
          <w:sz w:val="24"/>
          <w:szCs w:val="24"/>
        </w:rPr>
        <w:t>.</w:t>
      </w:r>
      <w:r w:rsidR="00D97E83">
        <w:rPr>
          <w:rFonts w:ascii="Times New Roman" w:eastAsia="Calibri" w:hAnsi="Times New Roman" w:cs="Times New Roman"/>
          <w:sz w:val="24"/>
          <w:szCs w:val="24"/>
        </w:rPr>
        <w:t xml:space="preserve"> mamy do czynienia z zawodem o przedmiocie prawnie definiowanym. </w:t>
      </w:r>
      <w:r w:rsidR="007701DF" w:rsidRPr="007701DF">
        <w:rPr>
          <w:rFonts w:ascii="Times New Roman" w:eastAsia="Calibri" w:hAnsi="Times New Roman" w:cs="Times New Roman"/>
          <w:sz w:val="24"/>
          <w:szCs w:val="24"/>
        </w:rPr>
        <w:t xml:space="preserve">Zgodnie </w:t>
      </w:r>
      <w:r w:rsidR="00D97E83">
        <w:rPr>
          <w:rFonts w:ascii="Times New Roman" w:eastAsia="Calibri" w:hAnsi="Times New Roman" w:cs="Times New Roman"/>
          <w:sz w:val="24"/>
          <w:szCs w:val="24"/>
        </w:rPr>
        <w:t xml:space="preserve">z </w:t>
      </w:r>
      <w:r w:rsidR="007701DF" w:rsidRPr="007701DF">
        <w:rPr>
          <w:rFonts w:ascii="Times New Roman" w:eastAsia="Calibri" w:hAnsi="Times New Roman" w:cs="Times New Roman"/>
          <w:sz w:val="24"/>
          <w:szCs w:val="24"/>
        </w:rPr>
        <w:t xml:space="preserve"> art. </w:t>
      </w:r>
      <w:r w:rsidR="00204501">
        <w:rPr>
          <w:rFonts w:ascii="Times New Roman" w:eastAsia="Calibri" w:hAnsi="Times New Roman" w:cs="Times New Roman"/>
          <w:sz w:val="24"/>
          <w:szCs w:val="24"/>
        </w:rPr>
        <w:t xml:space="preserve">39 </w:t>
      </w:r>
      <w:r w:rsidR="007701DF" w:rsidRPr="007701DF">
        <w:rPr>
          <w:rFonts w:ascii="Times New Roman" w:eastAsia="Calibri" w:hAnsi="Times New Roman" w:cs="Times New Roman"/>
          <w:sz w:val="24"/>
          <w:szCs w:val="24"/>
        </w:rPr>
        <w:t xml:space="preserve">ust. 1 RODO inspektor ochrony danych ma następujące zadania: a) informowanie administratora, podmiotu przetwarzającego oraz pracowników, którzy przetwarzają dane osobowe, o obowiązkach spoczywających na nich na mocy niniejszego rozporządzenia oraz innych przepisów Unii lub państw członkowskich o ochronie danych i doradzanie im w tej sprawie; b) monitorowanie przestrzegania niniejszego </w:t>
      </w:r>
      <w:r w:rsidR="007701DF" w:rsidRPr="007701DF">
        <w:rPr>
          <w:rFonts w:ascii="Times New Roman" w:eastAsia="Calibri" w:hAnsi="Times New Roman" w:cs="Times New Roman"/>
          <w:sz w:val="24"/>
          <w:szCs w:val="24"/>
        </w:rPr>
        <w:lastRenderedPageBreak/>
        <w:t>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c) udzielanie na żądanie zaleceń co do oceny skutków dla ochrony danych oraz monitorowanie jej wykonania zgodnie z art. 35</w:t>
      </w:r>
      <w:r w:rsidR="007701DF">
        <w:rPr>
          <w:rStyle w:val="Odwoanieprzypisudolnego"/>
          <w:rFonts w:ascii="Times New Roman" w:eastAsia="Calibri" w:hAnsi="Times New Roman" w:cs="Times New Roman"/>
          <w:sz w:val="24"/>
          <w:szCs w:val="24"/>
        </w:rPr>
        <w:footnoteReference w:id="33"/>
      </w:r>
      <w:r w:rsidR="007701DF" w:rsidRPr="007701DF">
        <w:rPr>
          <w:rFonts w:ascii="Times New Roman" w:eastAsia="Calibri" w:hAnsi="Times New Roman" w:cs="Times New Roman"/>
          <w:sz w:val="24"/>
          <w:szCs w:val="24"/>
        </w:rPr>
        <w:t>; d) współpraca z organem nadzorczym; e) pełnienie funkcji punktu kontaktowego dla organu nadzorczego w kwestiach związanych z przetwarzaniem, w tym z uprzednimi konsultacjami, o których mowa w art. 36</w:t>
      </w:r>
      <w:r w:rsidR="007701DF">
        <w:rPr>
          <w:rStyle w:val="Odwoanieprzypisudolnego"/>
          <w:rFonts w:ascii="Times New Roman" w:eastAsia="Calibri" w:hAnsi="Times New Roman" w:cs="Times New Roman"/>
          <w:sz w:val="24"/>
          <w:szCs w:val="24"/>
        </w:rPr>
        <w:footnoteReference w:id="34"/>
      </w:r>
      <w:r w:rsidR="007701DF" w:rsidRPr="007701DF">
        <w:rPr>
          <w:rFonts w:ascii="Times New Roman" w:eastAsia="Calibri" w:hAnsi="Times New Roman" w:cs="Times New Roman"/>
          <w:sz w:val="24"/>
          <w:szCs w:val="24"/>
        </w:rPr>
        <w:t xml:space="preserve">, oraz w stosownych przypadkach prowadzenie konsultacji we wszelkich innych sprawach. </w:t>
      </w:r>
    </w:p>
    <w:p w14:paraId="2841C8F1" w14:textId="77777777" w:rsidR="004779E9" w:rsidRDefault="004779E9" w:rsidP="00821AEC">
      <w:pPr>
        <w:pStyle w:val="Bezodstpw"/>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Zgodnie z art. 38 ust. </w:t>
      </w:r>
      <w:r w:rsidRPr="004779E9">
        <w:rPr>
          <w:rFonts w:ascii="Times New Roman" w:eastAsia="Calibri" w:hAnsi="Times New Roman" w:cs="Times New Roman"/>
          <w:sz w:val="24"/>
          <w:szCs w:val="24"/>
        </w:rPr>
        <w:t>6</w:t>
      </w:r>
      <w:r>
        <w:rPr>
          <w:rFonts w:ascii="Times New Roman" w:eastAsia="Calibri" w:hAnsi="Times New Roman" w:cs="Times New Roman"/>
          <w:sz w:val="24"/>
          <w:szCs w:val="24"/>
        </w:rPr>
        <w:t xml:space="preserve"> RODO i</w:t>
      </w:r>
      <w:r w:rsidRPr="004779E9">
        <w:rPr>
          <w:rFonts w:ascii="Times New Roman" w:eastAsia="Calibri" w:hAnsi="Times New Roman" w:cs="Times New Roman"/>
          <w:sz w:val="24"/>
          <w:szCs w:val="24"/>
        </w:rPr>
        <w:t xml:space="preserve">nspektor ochrony danych może wykonywać inne zadania i obowiązki. </w:t>
      </w:r>
      <w:r>
        <w:rPr>
          <w:rFonts w:ascii="Times New Roman" w:eastAsia="Calibri" w:hAnsi="Times New Roman" w:cs="Times New Roman"/>
          <w:sz w:val="24"/>
          <w:szCs w:val="24"/>
        </w:rPr>
        <w:t>Pracodawca w takiej sytuacji ma obowiązek zapewnić</w:t>
      </w:r>
      <w:r w:rsidRPr="004779E9">
        <w:rPr>
          <w:rFonts w:ascii="Times New Roman" w:eastAsia="Calibri" w:hAnsi="Times New Roman" w:cs="Times New Roman"/>
          <w:sz w:val="24"/>
          <w:szCs w:val="24"/>
        </w:rPr>
        <w:t>, by takie zadania</w:t>
      </w:r>
      <w:r>
        <w:rPr>
          <w:rFonts w:ascii="Times New Roman" w:eastAsia="Calibri" w:hAnsi="Times New Roman" w:cs="Times New Roman"/>
          <w:sz w:val="24"/>
          <w:szCs w:val="24"/>
        </w:rPr>
        <w:t xml:space="preserve">         </w:t>
      </w:r>
      <w:r w:rsidRPr="004779E9">
        <w:rPr>
          <w:rFonts w:ascii="Times New Roman" w:eastAsia="Calibri" w:hAnsi="Times New Roman" w:cs="Times New Roman"/>
          <w:sz w:val="24"/>
          <w:szCs w:val="24"/>
        </w:rPr>
        <w:t xml:space="preserve"> i obowiązki nie powodowały konfliktu interesów</w:t>
      </w:r>
      <w:r>
        <w:rPr>
          <w:rFonts w:ascii="Times New Roman" w:eastAsia="Calibri" w:hAnsi="Times New Roman" w:cs="Times New Roman"/>
          <w:sz w:val="24"/>
          <w:szCs w:val="24"/>
        </w:rPr>
        <w:t xml:space="preserve">. Należy zatem w szczególność uznać, że </w:t>
      </w:r>
      <w:r w:rsidR="00C11189">
        <w:rPr>
          <w:rFonts w:ascii="Times New Roman" w:eastAsia="Calibri" w:hAnsi="Times New Roman" w:cs="Times New Roman"/>
          <w:sz w:val="24"/>
          <w:szCs w:val="24"/>
        </w:rPr>
        <w:t xml:space="preserve">ze względów praktycznych </w:t>
      </w:r>
      <w:r>
        <w:rPr>
          <w:rFonts w:ascii="Times New Roman" w:eastAsia="Calibri" w:hAnsi="Times New Roman" w:cs="Times New Roman"/>
          <w:sz w:val="24"/>
          <w:szCs w:val="24"/>
        </w:rPr>
        <w:t xml:space="preserve">wykonywanie innych zadań i obowiązków nie może utrudniać lub uniemożliwiać spełniania zadań przypisanych </w:t>
      </w:r>
      <w:proofErr w:type="spellStart"/>
      <w:r w:rsidR="001058D6" w:rsidRPr="001058D6">
        <w:rPr>
          <w:rFonts w:ascii="Times New Roman" w:eastAsia="Calibri" w:hAnsi="Times New Roman" w:cs="Times New Roman"/>
          <w:i/>
          <w:sz w:val="24"/>
          <w:szCs w:val="24"/>
        </w:rPr>
        <w:t>i.o.d</w:t>
      </w:r>
      <w:proofErr w:type="spellEnd"/>
      <w:r w:rsidR="001058D6" w:rsidRPr="001058D6">
        <w:rPr>
          <w:rFonts w:ascii="Times New Roman" w:eastAsia="Calibri" w:hAnsi="Times New Roman" w:cs="Times New Roman"/>
          <w:i/>
          <w:sz w:val="24"/>
          <w:szCs w:val="24"/>
        </w:rPr>
        <w:t>.</w:t>
      </w:r>
      <w:r w:rsidR="001058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ich aspekcie organizacyjnym </w:t>
      </w:r>
      <w:r w:rsidR="00864D70">
        <w:rPr>
          <w:rFonts w:ascii="Times New Roman" w:eastAsia="Calibri" w:hAnsi="Times New Roman" w:cs="Times New Roman"/>
          <w:sz w:val="24"/>
          <w:szCs w:val="24"/>
        </w:rPr>
        <w:t xml:space="preserve">(np. uwzględniać trzeba niezbędny czas na wykonywanie zadań inspektora, czy </w:t>
      </w:r>
      <w:r w:rsidR="0095584F">
        <w:rPr>
          <w:rFonts w:ascii="Times New Roman" w:eastAsia="Calibri" w:hAnsi="Times New Roman" w:cs="Times New Roman"/>
          <w:sz w:val="24"/>
          <w:szCs w:val="24"/>
        </w:rPr>
        <w:t xml:space="preserve">też </w:t>
      </w:r>
      <w:r w:rsidR="00864D70">
        <w:rPr>
          <w:rFonts w:ascii="Times New Roman" w:eastAsia="Calibri" w:hAnsi="Times New Roman" w:cs="Times New Roman"/>
          <w:sz w:val="24"/>
          <w:szCs w:val="24"/>
        </w:rPr>
        <w:t>konieczność przemieszczanie się i uzyskiwania dostępu do miejsc,  w których zadania te maja być realizowane – a wszystko to przy uwzględnieniu potencjalnych sytuacji nagłych,</w:t>
      </w:r>
      <w:r w:rsidR="001D4BCE">
        <w:rPr>
          <w:rFonts w:ascii="Times New Roman" w:eastAsia="Calibri" w:hAnsi="Times New Roman" w:cs="Times New Roman"/>
          <w:sz w:val="24"/>
          <w:szCs w:val="24"/>
        </w:rPr>
        <w:t xml:space="preserve"> mogących wystąpić w różnym czasie i w różnych miejscach struktury organizacyjnej zakładu pracy</w:t>
      </w:r>
      <w:r w:rsidR="00864D70">
        <w:rPr>
          <w:rFonts w:ascii="Times New Roman" w:eastAsia="Calibri" w:hAnsi="Times New Roman" w:cs="Times New Roman"/>
          <w:sz w:val="24"/>
          <w:szCs w:val="24"/>
        </w:rPr>
        <w:t xml:space="preserve"> </w:t>
      </w:r>
      <w:r w:rsidR="001D4BCE">
        <w:rPr>
          <w:rFonts w:ascii="Times New Roman" w:eastAsia="Calibri" w:hAnsi="Times New Roman" w:cs="Times New Roman"/>
          <w:sz w:val="24"/>
          <w:szCs w:val="24"/>
        </w:rPr>
        <w:t xml:space="preserve">a </w:t>
      </w:r>
      <w:r w:rsidR="00864D70">
        <w:rPr>
          <w:rFonts w:ascii="Times New Roman" w:eastAsia="Calibri" w:hAnsi="Times New Roman" w:cs="Times New Roman"/>
          <w:sz w:val="24"/>
          <w:szCs w:val="24"/>
        </w:rPr>
        <w:t xml:space="preserve">związanych z nieprzewidywanym zagrożeniem bezpieczeństwa danych). Sytuacja łączenia funkcji </w:t>
      </w:r>
      <w:proofErr w:type="spellStart"/>
      <w:r w:rsidR="001058D6" w:rsidRPr="001058D6">
        <w:rPr>
          <w:rFonts w:ascii="Times New Roman" w:eastAsia="Calibri" w:hAnsi="Times New Roman" w:cs="Times New Roman"/>
          <w:i/>
          <w:sz w:val="24"/>
          <w:szCs w:val="24"/>
        </w:rPr>
        <w:t>i.o.d</w:t>
      </w:r>
      <w:proofErr w:type="spellEnd"/>
      <w:r w:rsidR="001058D6" w:rsidRPr="001058D6">
        <w:rPr>
          <w:rFonts w:ascii="Times New Roman" w:eastAsia="Calibri" w:hAnsi="Times New Roman" w:cs="Times New Roman"/>
          <w:i/>
          <w:sz w:val="24"/>
          <w:szCs w:val="24"/>
        </w:rPr>
        <w:t>.</w:t>
      </w:r>
      <w:r w:rsidR="001058D6">
        <w:rPr>
          <w:rFonts w:ascii="Times New Roman" w:eastAsia="Calibri" w:hAnsi="Times New Roman" w:cs="Times New Roman"/>
          <w:sz w:val="24"/>
          <w:szCs w:val="24"/>
        </w:rPr>
        <w:t xml:space="preserve"> </w:t>
      </w:r>
      <w:r w:rsidR="00864D70">
        <w:rPr>
          <w:rFonts w:ascii="Times New Roman" w:eastAsia="Calibri" w:hAnsi="Times New Roman" w:cs="Times New Roman"/>
          <w:sz w:val="24"/>
          <w:szCs w:val="24"/>
        </w:rPr>
        <w:t xml:space="preserve">z innymi zadaniami może </w:t>
      </w:r>
      <w:r w:rsidR="00936041">
        <w:rPr>
          <w:rFonts w:ascii="Times New Roman" w:eastAsia="Calibri" w:hAnsi="Times New Roman" w:cs="Times New Roman"/>
          <w:sz w:val="24"/>
          <w:szCs w:val="24"/>
        </w:rPr>
        <w:t xml:space="preserve">również </w:t>
      </w:r>
      <w:r w:rsidR="00864D70">
        <w:rPr>
          <w:rFonts w:ascii="Times New Roman" w:eastAsia="Calibri" w:hAnsi="Times New Roman" w:cs="Times New Roman"/>
          <w:sz w:val="24"/>
          <w:szCs w:val="24"/>
        </w:rPr>
        <w:t>komplikować kwestie podległości organizacyjnej danego pracownika w sytuacji,</w:t>
      </w:r>
      <w:r w:rsidR="0095584F">
        <w:rPr>
          <w:rFonts w:ascii="Times New Roman" w:eastAsia="Calibri" w:hAnsi="Times New Roman" w:cs="Times New Roman"/>
          <w:sz w:val="24"/>
          <w:szCs w:val="24"/>
        </w:rPr>
        <w:t xml:space="preserve"> gdy</w:t>
      </w:r>
      <w:r w:rsidR="00864D70">
        <w:rPr>
          <w:rFonts w:ascii="Times New Roman" w:eastAsia="Calibri" w:hAnsi="Times New Roman" w:cs="Times New Roman"/>
          <w:sz w:val="24"/>
          <w:szCs w:val="24"/>
        </w:rPr>
        <w:t xml:space="preserve"> </w:t>
      </w:r>
      <w:r w:rsidR="0095584F">
        <w:rPr>
          <w:rFonts w:ascii="Times New Roman" w:eastAsia="Calibri" w:hAnsi="Times New Roman" w:cs="Times New Roman"/>
          <w:sz w:val="24"/>
          <w:szCs w:val="24"/>
        </w:rPr>
        <w:t>jako inspektor powiązany</w:t>
      </w:r>
      <w:r w:rsidR="00864D70">
        <w:rPr>
          <w:rFonts w:ascii="Times New Roman" w:eastAsia="Calibri" w:hAnsi="Times New Roman" w:cs="Times New Roman"/>
          <w:sz w:val="24"/>
          <w:szCs w:val="24"/>
        </w:rPr>
        <w:t xml:space="preserve"> </w:t>
      </w:r>
      <w:r w:rsidR="001D4BCE">
        <w:rPr>
          <w:rFonts w:ascii="Times New Roman" w:eastAsia="Calibri" w:hAnsi="Times New Roman" w:cs="Times New Roman"/>
          <w:sz w:val="24"/>
          <w:szCs w:val="24"/>
        </w:rPr>
        <w:t xml:space="preserve">będzie on </w:t>
      </w:r>
      <w:r w:rsidR="00864D70">
        <w:rPr>
          <w:rFonts w:ascii="Times New Roman" w:eastAsia="Calibri" w:hAnsi="Times New Roman" w:cs="Times New Roman"/>
          <w:sz w:val="24"/>
          <w:szCs w:val="24"/>
        </w:rPr>
        <w:t>bezpośrednio z podmiotem zarządzającym zakładem pracy w imieniu pracodawcy (</w:t>
      </w:r>
      <w:r w:rsidR="001D4BCE">
        <w:rPr>
          <w:rFonts w:ascii="Times New Roman" w:eastAsia="Calibri" w:hAnsi="Times New Roman" w:cs="Times New Roman"/>
          <w:sz w:val="24"/>
          <w:szCs w:val="24"/>
        </w:rPr>
        <w:t xml:space="preserve"> ponieważ </w:t>
      </w:r>
      <w:r w:rsidR="00864D70">
        <w:rPr>
          <w:rFonts w:ascii="Times New Roman" w:eastAsia="Calibri" w:hAnsi="Times New Roman" w:cs="Times New Roman"/>
          <w:sz w:val="24"/>
          <w:szCs w:val="24"/>
        </w:rPr>
        <w:t>„podlega najwyższemu kierownictwu” – art. 38 ust</w:t>
      </w:r>
      <w:r w:rsidR="0095584F">
        <w:rPr>
          <w:rFonts w:ascii="Times New Roman" w:eastAsia="Calibri" w:hAnsi="Times New Roman" w:cs="Times New Roman"/>
          <w:sz w:val="24"/>
          <w:szCs w:val="24"/>
        </w:rPr>
        <w:t>.</w:t>
      </w:r>
      <w:r w:rsidR="00864D70">
        <w:rPr>
          <w:rFonts w:ascii="Times New Roman" w:eastAsia="Calibri" w:hAnsi="Times New Roman" w:cs="Times New Roman"/>
          <w:sz w:val="24"/>
          <w:szCs w:val="24"/>
        </w:rPr>
        <w:t xml:space="preserve"> 3</w:t>
      </w:r>
      <w:r w:rsidR="00936041">
        <w:rPr>
          <w:rFonts w:ascii="Times New Roman" w:eastAsia="Calibri" w:hAnsi="Times New Roman" w:cs="Times New Roman"/>
          <w:sz w:val="24"/>
          <w:szCs w:val="24"/>
        </w:rPr>
        <w:t>.</w:t>
      </w:r>
      <w:r w:rsidR="00864D70">
        <w:rPr>
          <w:rFonts w:ascii="Times New Roman" w:eastAsia="Calibri" w:hAnsi="Times New Roman" w:cs="Times New Roman"/>
          <w:sz w:val="24"/>
          <w:szCs w:val="24"/>
        </w:rPr>
        <w:t xml:space="preserve"> RODO)</w:t>
      </w:r>
      <w:r w:rsidR="001D4BCE">
        <w:rPr>
          <w:rFonts w:ascii="Times New Roman" w:eastAsia="Calibri" w:hAnsi="Times New Roman" w:cs="Times New Roman"/>
          <w:sz w:val="24"/>
          <w:szCs w:val="24"/>
        </w:rPr>
        <w:t xml:space="preserve"> -</w:t>
      </w:r>
      <w:r w:rsidR="00864D70">
        <w:rPr>
          <w:rFonts w:ascii="Times New Roman" w:eastAsia="Calibri" w:hAnsi="Times New Roman" w:cs="Times New Roman"/>
          <w:sz w:val="24"/>
          <w:szCs w:val="24"/>
        </w:rPr>
        <w:t xml:space="preserve"> jednocześnie podlegając </w:t>
      </w:r>
      <w:r w:rsidR="00ED79F3">
        <w:rPr>
          <w:rFonts w:ascii="Times New Roman" w:eastAsia="Calibri" w:hAnsi="Times New Roman" w:cs="Times New Roman"/>
          <w:sz w:val="24"/>
          <w:szCs w:val="24"/>
        </w:rPr>
        <w:t xml:space="preserve">hierarchicznie </w:t>
      </w:r>
      <w:r w:rsidR="00864D70">
        <w:rPr>
          <w:rFonts w:ascii="Times New Roman" w:eastAsia="Calibri" w:hAnsi="Times New Roman" w:cs="Times New Roman"/>
          <w:sz w:val="24"/>
          <w:szCs w:val="24"/>
        </w:rPr>
        <w:t xml:space="preserve">co do reszty zadań </w:t>
      </w:r>
      <w:r w:rsidR="00C11189">
        <w:rPr>
          <w:rFonts w:ascii="Times New Roman" w:eastAsia="Calibri" w:hAnsi="Times New Roman" w:cs="Times New Roman"/>
          <w:sz w:val="24"/>
          <w:szCs w:val="24"/>
        </w:rPr>
        <w:t>inn</w:t>
      </w:r>
      <w:r w:rsidR="0095584F">
        <w:rPr>
          <w:rFonts w:ascii="Times New Roman" w:eastAsia="Calibri" w:hAnsi="Times New Roman" w:cs="Times New Roman"/>
          <w:sz w:val="24"/>
          <w:szCs w:val="24"/>
        </w:rPr>
        <w:t>emu</w:t>
      </w:r>
      <w:r w:rsidR="00864D70">
        <w:rPr>
          <w:rFonts w:ascii="Times New Roman" w:eastAsia="Calibri" w:hAnsi="Times New Roman" w:cs="Times New Roman"/>
          <w:sz w:val="24"/>
          <w:szCs w:val="24"/>
        </w:rPr>
        <w:t xml:space="preserve"> przełożon</w:t>
      </w:r>
      <w:r w:rsidR="0095584F">
        <w:rPr>
          <w:rFonts w:ascii="Times New Roman" w:eastAsia="Calibri" w:hAnsi="Times New Roman" w:cs="Times New Roman"/>
          <w:sz w:val="24"/>
          <w:szCs w:val="24"/>
        </w:rPr>
        <w:t>emu</w:t>
      </w:r>
      <w:r w:rsidR="00864D70">
        <w:rPr>
          <w:rFonts w:ascii="Times New Roman" w:eastAsia="Calibri" w:hAnsi="Times New Roman" w:cs="Times New Roman"/>
          <w:sz w:val="24"/>
          <w:szCs w:val="24"/>
        </w:rPr>
        <w:t xml:space="preserve"> zainteresowan</w:t>
      </w:r>
      <w:r w:rsidR="0095584F">
        <w:rPr>
          <w:rFonts w:ascii="Times New Roman" w:eastAsia="Calibri" w:hAnsi="Times New Roman" w:cs="Times New Roman"/>
          <w:sz w:val="24"/>
          <w:szCs w:val="24"/>
        </w:rPr>
        <w:t xml:space="preserve">emu w pierwszym rzędzie </w:t>
      </w:r>
      <w:r w:rsidR="00864D70">
        <w:rPr>
          <w:rFonts w:ascii="Times New Roman" w:eastAsia="Calibri" w:hAnsi="Times New Roman" w:cs="Times New Roman"/>
          <w:sz w:val="24"/>
          <w:szCs w:val="24"/>
        </w:rPr>
        <w:t>realizacją zadań</w:t>
      </w:r>
      <w:r w:rsidR="0095584F" w:rsidRPr="0095584F">
        <w:rPr>
          <w:rFonts w:ascii="Times New Roman" w:eastAsia="Calibri" w:hAnsi="Times New Roman" w:cs="Times New Roman"/>
          <w:sz w:val="24"/>
          <w:szCs w:val="24"/>
        </w:rPr>
        <w:t xml:space="preserve"> </w:t>
      </w:r>
      <w:r w:rsidR="0095584F">
        <w:rPr>
          <w:rFonts w:ascii="Times New Roman" w:eastAsia="Calibri" w:hAnsi="Times New Roman" w:cs="Times New Roman"/>
          <w:sz w:val="24"/>
          <w:szCs w:val="24"/>
        </w:rPr>
        <w:t>przypisanych kierowanej przez siebie komórce organizacyjnej</w:t>
      </w:r>
      <w:r w:rsidR="00864D70">
        <w:rPr>
          <w:rFonts w:ascii="Times New Roman" w:eastAsia="Calibri" w:hAnsi="Times New Roman" w:cs="Times New Roman"/>
          <w:sz w:val="24"/>
          <w:szCs w:val="24"/>
        </w:rPr>
        <w:t>.</w:t>
      </w:r>
      <w:r w:rsidR="0095584F">
        <w:rPr>
          <w:rFonts w:ascii="Times New Roman" w:eastAsia="Calibri" w:hAnsi="Times New Roman" w:cs="Times New Roman"/>
          <w:sz w:val="24"/>
          <w:szCs w:val="24"/>
        </w:rPr>
        <w:t xml:space="preserve"> </w:t>
      </w:r>
      <w:r w:rsidR="00936041">
        <w:rPr>
          <w:rFonts w:ascii="Times New Roman" w:eastAsia="Calibri" w:hAnsi="Times New Roman" w:cs="Times New Roman"/>
          <w:sz w:val="24"/>
          <w:szCs w:val="24"/>
        </w:rPr>
        <w:t>W literaturze podkreśla się</w:t>
      </w:r>
      <w:r w:rsidR="00C11189">
        <w:rPr>
          <w:rFonts w:ascii="Times New Roman" w:eastAsia="Calibri" w:hAnsi="Times New Roman" w:cs="Times New Roman"/>
          <w:sz w:val="24"/>
          <w:szCs w:val="24"/>
        </w:rPr>
        <w:t xml:space="preserve"> więc, że w</w:t>
      </w:r>
      <w:r w:rsidR="00C11189" w:rsidRPr="00C11189">
        <w:rPr>
          <w:rFonts w:ascii="Times New Roman" w:eastAsia="Calibri" w:hAnsi="Times New Roman" w:cs="Times New Roman"/>
          <w:sz w:val="24"/>
          <w:szCs w:val="24"/>
        </w:rPr>
        <w:t xml:space="preserve">ymóg niepowodowania konfliktu interesów </w:t>
      </w:r>
      <w:r w:rsidR="00C11189">
        <w:rPr>
          <w:rFonts w:ascii="Times New Roman" w:eastAsia="Calibri" w:hAnsi="Times New Roman" w:cs="Times New Roman"/>
          <w:sz w:val="24"/>
          <w:szCs w:val="24"/>
        </w:rPr>
        <w:t xml:space="preserve">określony w art. 38 ust. </w:t>
      </w:r>
      <w:r w:rsidR="00C11189" w:rsidRPr="004779E9">
        <w:rPr>
          <w:rFonts w:ascii="Times New Roman" w:eastAsia="Calibri" w:hAnsi="Times New Roman" w:cs="Times New Roman"/>
          <w:sz w:val="24"/>
          <w:szCs w:val="24"/>
        </w:rPr>
        <w:t>6</w:t>
      </w:r>
      <w:r w:rsidR="00C11189">
        <w:rPr>
          <w:rFonts w:ascii="Times New Roman" w:eastAsia="Calibri" w:hAnsi="Times New Roman" w:cs="Times New Roman"/>
          <w:sz w:val="24"/>
          <w:szCs w:val="24"/>
        </w:rPr>
        <w:t xml:space="preserve">, zdanie drugie RODO </w:t>
      </w:r>
      <w:r w:rsidR="00C11189" w:rsidRPr="00C11189">
        <w:rPr>
          <w:rFonts w:ascii="Times New Roman" w:eastAsia="Calibri" w:hAnsi="Times New Roman" w:cs="Times New Roman"/>
          <w:sz w:val="24"/>
          <w:szCs w:val="24"/>
        </w:rPr>
        <w:t>jest ściśle związany</w:t>
      </w:r>
      <w:r w:rsidR="00057018">
        <w:rPr>
          <w:rFonts w:ascii="Times New Roman" w:eastAsia="Calibri" w:hAnsi="Times New Roman" w:cs="Times New Roman"/>
          <w:sz w:val="24"/>
          <w:szCs w:val="24"/>
        </w:rPr>
        <w:t xml:space="preserve"> </w:t>
      </w:r>
      <w:r w:rsidR="00C11189" w:rsidRPr="00C11189">
        <w:rPr>
          <w:rFonts w:ascii="Times New Roman" w:eastAsia="Calibri" w:hAnsi="Times New Roman" w:cs="Times New Roman"/>
          <w:sz w:val="24"/>
          <w:szCs w:val="24"/>
        </w:rPr>
        <w:t xml:space="preserve"> z wymogiem wykonywania zadań w sposób niezależny</w:t>
      </w:r>
      <w:r w:rsidR="00C11189">
        <w:rPr>
          <w:rStyle w:val="Odwoanieprzypisudolnego"/>
          <w:rFonts w:ascii="Times New Roman" w:eastAsia="Calibri" w:hAnsi="Times New Roman" w:cs="Times New Roman"/>
          <w:sz w:val="24"/>
          <w:szCs w:val="24"/>
        </w:rPr>
        <w:footnoteReference w:id="35"/>
      </w:r>
      <w:r w:rsidR="00C11189" w:rsidRPr="00C11189">
        <w:rPr>
          <w:rFonts w:ascii="Times New Roman" w:eastAsia="Calibri" w:hAnsi="Times New Roman" w:cs="Times New Roman"/>
          <w:sz w:val="24"/>
          <w:szCs w:val="24"/>
        </w:rPr>
        <w:t>.</w:t>
      </w:r>
    </w:p>
    <w:p w14:paraId="4E2A6EF3" w14:textId="6C5C6342" w:rsidR="00116519" w:rsidRPr="008064DB" w:rsidRDefault="00821AEC" w:rsidP="00E91B5A">
      <w:pPr>
        <w:pStyle w:val="Bezodstpw"/>
        <w:ind w:firstLine="708"/>
        <w:jc w:val="both"/>
        <w:rPr>
          <w:rFonts w:ascii="Times New Roman" w:hAnsi="Times New Roman" w:cs="Times New Roman"/>
          <w:sz w:val="24"/>
          <w:szCs w:val="24"/>
        </w:rPr>
      </w:pPr>
      <w:r w:rsidRPr="008064DB">
        <w:rPr>
          <w:rFonts w:ascii="Times New Roman" w:hAnsi="Times New Roman" w:cs="Times New Roman"/>
          <w:sz w:val="24"/>
          <w:szCs w:val="24"/>
        </w:rPr>
        <w:t xml:space="preserve">Ze względu na </w:t>
      </w:r>
      <w:r w:rsidR="001D4BCE">
        <w:rPr>
          <w:rFonts w:ascii="Times New Roman" w:hAnsi="Times New Roman" w:cs="Times New Roman"/>
          <w:sz w:val="24"/>
          <w:szCs w:val="24"/>
        </w:rPr>
        <w:t xml:space="preserve">specyfikę </w:t>
      </w:r>
      <w:r w:rsidRPr="008064DB">
        <w:rPr>
          <w:rFonts w:ascii="Times New Roman" w:hAnsi="Times New Roman" w:cs="Times New Roman"/>
          <w:sz w:val="24"/>
          <w:szCs w:val="24"/>
        </w:rPr>
        <w:t>prawnie określon</w:t>
      </w:r>
      <w:r w:rsidR="001D4BCE">
        <w:rPr>
          <w:rFonts w:ascii="Times New Roman" w:hAnsi="Times New Roman" w:cs="Times New Roman"/>
          <w:sz w:val="24"/>
          <w:szCs w:val="24"/>
        </w:rPr>
        <w:t>ego</w:t>
      </w:r>
      <w:r w:rsidRPr="008064DB">
        <w:rPr>
          <w:rFonts w:ascii="Times New Roman" w:hAnsi="Times New Roman" w:cs="Times New Roman"/>
          <w:sz w:val="24"/>
          <w:szCs w:val="24"/>
        </w:rPr>
        <w:t xml:space="preserve"> zestaw</w:t>
      </w:r>
      <w:r w:rsidR="001D4BCE">
        <w:rPr>
          <w:rFonts w:ascii="Times New Roman" w:hAnsi="Times New Roman" w:cs="Times New Roman"/>
          <w:sz w:val="24"/>
          <w:szCs w:val="24"/>
        </w:rPr>
        <w:t>u</w:t>
      </w:r>
      <w:r w:rsidRPr="008064DB">
        <w:rPr>
          <w:rFonts w:ascii="Times New Roman" w:hAnsi="Times New Roman" w:cs="Times New Roman"/>
          <w:sz w:val="24"/>
          <w:szCs w:val="24"/>
        </w:rPr>
        <w:t xml:space="preserve"> zadań </w:t>
      </w:r>
      <w:proofErr w:type="spellStart"/>
      <w:r w:rsidR="001058D6" w:rsidRPr="001058D6">
        <w:rPr>
          <w:rFonts w:ascii="Times New Roman" w:hAnsi="Times New Roman" w:cs="Times New Roman"/>
          <w:i/>
          <w:sz w:val="24"/>
          <w:szCs w:val="24"/>
        </w:rPr>
        <w:t>i.o.d</w:t>
      </w:r>
      <w:proofErr w:type="spellEnd"/>
      <w:r w:rsidR="001058D6" w:rsidRPr="001058D6">
        <w:rPr>
          <w:rFonts w:ascii="Times New Roman" w:hAnsi="Times New Roman" w:cs="Times New Roman"/>
          <w:i/>
          <w:sz w:val="24"/>
          <w:szCs w:val="24"/>
        </w:rPr>
        <w:t>.</w:t>
      </w:r>
      <w:r w:rsidR="001058D6">
        <w:rPr>
          <w:rFonts w:ascii="Times New Roman" w:hAnsi="Times New Roman" w:cs="Times New Roman"/>
          <w:sz w:val="24"/>
          <w:szCs w:val="24"/>
        </w:rPr>
        <w:t xml:space="preserve"> </w:t>
      </w:r>
      <w:r w:rsidRPr="008064DB">
        <w:rPr>
          <w:rFonts w:ascii="Times New Roman" w:hAnsi="Times New Roman" w:cs="Times New Roman"/>
          <w:sz w:val="24"/>
          <w:szCs w:val="24"/>
        </w:rPr>
        <w:t>n</w:t>
      </w:r>
      <w:r w:rsidR="002A34C7" w:rsidRPr="008064DB">
        <w:rPr>
          <w:rFonts w:ascii="Times New Roman" w:hAnsi="Times New Roman" w:cs="Times New Roman"/>
          <w:sz w:val="24"/>
          <w:szCs w:val="24"/>
        </w:rPr>
        <w:t xml:space="preserve">ależy uznać, że nawiązanie </w:t>
      </w:r>
      <w:r w:rsidR="00204501" w:rsidRPr="008064DB">
        <w:rPr>
          <w:rFonts w:ascii="Times New Roman" w:hAnsi="Times New Roman" w:cs="Times New Roman"/>
          <w:sz w:val="24"/>
          <w:szCs w:val="24"/>
        </w:rPr>
        <w:t>z daną osob</w:t>
      </w:r>
      <w:r w:rsidR="0095584F">
        <w:rPr>
          <w:rFonts w:ascii="Times New Roman" w:hAnsi="Times New Roman" w:cs="Times New Roman"/>
          <w:sz w:val="24"/>
          <w:szCs w:val="24"/>
        </w:rPr>
        <w:t>ą</w:t>
      </w:r>
      <w:r w:rsidR="00204501" w:rsidRPr="008064DB">
        <w:rPr>
          <w:rFonts w:ascii="Times New Roman" w:hAnsi="Times New Roman" w:cs="Times New Roman"/>
          <w:sz w:val="24"/>
          <w:szCs w:val="24"/>
        </w:rPr>
        <w:t xml:space="preserve"> </w:t>
      </w:r>
      <w:r w:rsidR="002A34C7" w:rsidRPr="008064DB">
        <w:rPr>
          <w:rFonts w:ascii="Times New Roman" w:hAnsi="Times New Roman" w:cs="Times New Roman"/>
          <w:sz w:val="24"/>
          <w:szCs w:val="24"/>
        </w:rPr>
        <w:t>stosunku pracy na podstawie umowy o prac</w:t>
      </w:r>
      <w:r w:rsidR="003D1C97" w:rsidRPr="008064DB">
        <w:rPr>
          <w:rFonts w:ascii="Times New Roman" w:hAnsi="Times New Roman" w:cs="Times New Roman"/>
          <w:sz w:val="24"/>
          <w:szCs w:val="24"/>
        </w:rPr>
        <w:t>ę</w:t>
      </w:r>
      <w:r w:rsidR="002A34C7" w:rsidRPr="008064DB">
        <w:rPr>
          <w:rFonts w:ascii="Times New Roman" w:hAnsi="Times New Roman" w:cs="Times New Roman"/>
          <w:sz w:val="24"/>
          <w:szCs w:val="24"/>
        </w:rPr>
        <w:t xml:space="preserve"> </w:t>
      </w:r>
      <w:r w:rsidR="00204501" w:rsidRPr="008064DB">
        <w:rPr>
          <w:rFonts w:ascii="Times New Roman" w:hAnsi="Times New Roman" w:cs="Times New Roman"/>
          <w:sz w:val="24"/>
          <w:szCs w:val="24"/>
        </w:rPr>
        <w:t xml:space="preserve">na </w:t>
      </w:r>
      <w:r w:rsidR="001D4BCE">
        <w:rPr>
          <w:rFonts w:ascii="Times New Roman" w:hAnsi="Times New Roman" w:cs="Times New Roman"/>
          <w:sz w:val="24"/>
          <w:szCs w:val="24"/>
        </w:rPr>
        <w:t xml:space="preserve">takim </w:t>
      </w:r>
      <w:r w:rsidR="00204501" w:rsidRPr="008064DB">
        <w:rPr>
          <w:rFonts w:ascii="Times New Roman" w:hAnsi="Times New Roman" w:cs="Times New Roman"/>
          <w:sz w:val="24"/>
          <w:szCs w:val="24"/>
        </w:rPr>
        <w:t xml:space="preserve">stanowisku </w:t>
      </w:r>
      <w:r w:rsidR="002A34C7" w:rsidRPr="008064DB">
        <w:rPr>
          <w:rFonts w:ascii="Times New Roman" w:hAnsi="Times New Roman" w:cs="Times New Roman"/>
          <w:sz w:val="24"/>
          <w:szCs w:val="24"/>
        </w:rPr>
        <w:t xml:space="preserve">wiązać się musi z udzieleniem </w:t>
      </w:r>
      <w:r w:rsidR="0095584F">
        <w:rPr>
          <w:rFonts w:ascii="Times New Roman" w:hAnsi="Times New Roman" w:cs="Times New Roman"/>
          <w:sz w:val="24"/>
          <w:szCs w:val="24"/>
        </w:rPr>
        <w:t xml:space="preserve">jej </w:t>
      </w:r>
      <w:r w:rsidR="006228A8" w:rsidRPr="008064DB">
        <w:rPr>
          <w:rFonts w:ascii="Times New Roman" w:hAnsi="Times New Roman" w:cs="Times New Roman"/>
          <w:sz w:val="24"/>
          <w:szCs w:val="24"/>
        </w:rPr>
        <w:t xml:space="preserve">przez pracodawcę </w:t>
      </w:r>
      <w:r w:rsidR="00204501" w:rsidRPr="008064DB">
        <w:rPr>
          <w:rFonts w:ascii="Times New Roman" w:hAnsi="Times New Roman" w:cs="Times New Roman"/>
          <w:sz w:val="24"/>
          <w:szCs w:val="24"/>
        </w:rPr>
        <w:t xml:space="preserve">formalnego </w:t>
      </w:r>
      <w:r w:rsidR="006228A8" w:rsidRPr="008064DB">
        <w:rPr>
          <w:rFonts w:ascii="Times New Roman" w:hAnsi="Times New Roman" w:cs="Times New Roman"/>
          <w:sz w:val="24"/>
          <w:szCs w:val="24"/>
        </w:rPr>
        <w:t>pisemnego</w:t>
      </w:r>
      <w:r w:rsidR="002A34C7" w:rsidRPr="008064DB">
        <w:rPr>
          <w:rFonts w:ascii="Times New Roman" w:hAnsi="Times New Roman" w:cs="Times New Roman"/>
          <w:sz w:val="24"/>
          <w:szCs w:val="24"/>
        </w:rPr>
        <w:t xml:space="preserve"> upoważnienie </w:t>
      </w:r>
      <w:r w:rsidR="006228A8" w:rsidRPr="008064DB">
        <w:rPr>
          <w:rFonts w:ascii="Times New Roman" w:hAnsi="Times New Roman" w:cs="Times New Roman"/>
          <w:sz w:val="24"/>
          <w:szCs w:val="24"/>
        </w:rPr>
        <w:t>do dostępu do danych osobowych przetwarzanych u tego pracodawcy</w:t>
      </w:r>
      <w:r w:rsidR="006228A8" w:rsidRPr="008064DB">
        <w:rPr>
          <w:rStyle w:val="Odwoanieprzypisudolnego"/>
          <w:rFonts w:ascii="Times New Roman" w:eastAsia="Calibri" w:hAnsi="Times New Roman" w:cs="Times New Roman"/>
          <w:sz w:val="24"/>
          <w:szCs w:val="24"/>
        </w:rPr>
        <w:footnoteReference w:id="36"/>
      </w:r>
      <w:r w:rsidR="006228A8" w:rsidRPr="008064DB">
        <w:rPr>
          <w:rFonts w:ascii="Times New Roman" w:hAnsi="Times New Roman" w:cs="Times New Roman"/>
          <w:sz w:val="24"/>
          <w:szCs w:val="24"/>
        </w:rPr>
        <w:t>.</w:t>
      </w:r>
      <w:r w:rsidR="00204501" w:rsidRPr="008064DB">
        <w:rPr>
          <w:rFonts w:ascii="Times New Roman" w:hAnsi="Times New Roman" w:cs="Times New Roman"/>
          <w:sz w:val="24"/>
          <w:szCs w:val="24"/>
        </w:rPr>
        <w:t xml:space="preserve"> Powyższe ma znaczenie </w:t>
      </w:r>
      <w:r w:rsidR="00204501" w:rsidRPr="008064DB">
        <w:rPr>
          <w:rFonts w:ascii="Times New Roman" w:hAnsi="Times New Roman" w:cs="Times New Roman"/>
          <w:sz w:val="24"/>
          <w:szCs w:val="24"/>
        </w:rPr>
        <w:lastRenderedPageBreak/>
        <w:t>w szczególności także w przypadku powierzenia zadań określonych w art. 39 ust 1 RODO pracownikowi już zatrudnionemu u danego pracodawcy, jeżeli w związku z prac</w:t>
      </w:r>
      <w:r w:rsidR="0095584F">
        <w:rPr>
          <w:rFonts w:ascii="Times New Roman" w:hAnsi="Times New Roman" w:cs="Times New Roman"/>
          <w:sz w:val="24"/>
          <w:szCs w:val="24"/>
        </w:rPr>
        <w:t>ą</w:t>
      </w:r>
      <w:r w:rsidR="00204501" w:rsidRPr="008064DB">
        <w:rPr>
          <w:rFonts w:ascii="Times New Roman" w:hAnsi="Times New Roman" w:cs="Times New Roman"/>
          <w:sz w:val="24"/>
          <w:szCs w:val="24"/>
        </w:rPr>
        <w:t xml:space="preserve"> dotychczasową nie posiadał ona takowego upoważnienia – lub  dysponował nim, ale w zakresie </w:t>
      </w:r>
      <w:r w:rsidR="008064DB">
        <w:rPr>
          <w:rFonts w:ascii="Times New Roman" w:hAnsi="Times New Roman" w:cs="Times New Roman"/>
          <w:sz w:val="24"/>
          <w:szCs w:val="24"/>
        </w:rPr>
        <w:t xml:space="preserve">innym, a zwłaszcza </w:t>
      </w:r>
      <w:r w:rsidR="00204501" w:rsidRPr="008064DB">
        <w:rPr>
          <w:rFonts w:ascii="Times New Roman" w:hAnsi="Times New Roman" w:cs="Times New Roman"/>
          <w:sz w:val="24"/>
          <w:szCs w:val="24"/>
        </w:rPr>
        <w:t>węższym niż niezbędny dla pełnienia zadań</w:t>
      </w:r>
      <w:r w:rsidR="006232EB" w:rsidRPr="006232EB">
        <w:t xml:space="preserve">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00116519">
        <w:rPr>
          <w:rFonts w:ascii="Times New Roman" w:hAnsi="Times New Roman" w:cs="Times New Roman"/>
          <w:i/>
          <w:sz w:val="24"/>
          <w:szCs w:val="24"/>
        </w:rPr>
        <w:t xml:space="preserve"> </w:t>
      </w:r>
      <w:r w:rsidR="00116519">
        <w:rPr>
          <w:rFonts w:ascii="Times New Roman" w:hAnsi="Times New Roman" w:cs="Times New Roman"/>
          <w:sz w:val="24"/>
          <w:szCs w:val="24"/>
        </w:rPr>
        <w:t>Jako o</w:t>
      </w:r>
      <w:r w:rsidR="00116519" w:rsidRPr="00116519">
        <w:rPr>
          <w:rFonts w:ascii="Times New Roman" w:hAnsi="Times New Roman" w:cs="Times New Roman"/>
          <w:sz w:val="24"/>
          <w:szCs w:val="24"/>
        </w:rPr>
        <w:t>sob</w:t>
      </w:r>
      <w:r w:rsidR="00116519">
        <w:rPr>
          <w:rFonts w:ascii="Times New Roman" w:hAnsi="Times New Roman" w:cs="Times New Roman"/>
          <w:sz w:val="24"/>
          <w:szCs w:val="24"/>
        </w:rPr>
        <w:t>a</w:t>
      </w:r>
      <w:r w:rsidR="00116519" w:rsidRPr="00116519">
        <w:rPr>
          <w:rFonts w:ascii="Times New Roman" w:hAnsi="Times New Roman" w:cs="Times New Roman"/>
          <w:sz w:val="24"/>
          <w:szCs w:val="24"/>
        </w:rPr>
        <w:t xml:space="preserve"> dopuszczon</w:t>
      </w:r>
      <w:r w:rsidR="00116519">
        <w:rPr>
          <w:rFonts w:ascii="Times New Roman" w:hAnsi="Times New Roman" w:cs="Times New Roman"/>
          <w:sz w:val="24"/>
          <w:szCs w:val="24"/>
        </w:rPr>
        <w:t>a</w:t>
      </w:r>
      <w:r w:rsidR="00116519" w:rsidRPr="00116519">
        <w:rPr>
          <w:rFonts w:ascii="Times New Roman" w:hAnsi="Times New Roman" w:cs="Times New Roman"/>
          <w:sz w:val="24"/>
          <w:szCs w:val="24"/>
        </w:rPr>
        <w:t xml:space="preserve"> do przetwarzania takich danych </w:t>
      </w:r>
      <w:r w:rsidR="00116519">
        <w:rPr>
          <w:rFonts w:ascii="Times New Roman" w:hAnsi="Times New Roman" w:cs="Times New Roman"/>
          <w:sz w:val="24"/>
          <w:szCs w:val="24"/>
        </w:rPr>
        <w:t xml:space="preserve">u pracodawcy </w:t>
      </w:r>
      <w:proofErr w:type="spellStart"/>
      <w:r w:rsidR="00116519" w:rsidRPr="00116519">
        <w:rPr>
          <w:rFonts w:ascii="Times New Roman" w:hAnsi="Times New Roman" w:cs="Times New Roman"/>
          <w:i/>
          <w:iCs/>
          <w:sz w:val="24"/>
          <w:szCs w:val="24"/>
        </w:rPr>
        <w:t>i.o.d</w:t>
      </w:r>
      <w:proofErr w:type="spellEnd"/>
      <w:r w:rsidR="00116519" w:rsidRPr="00116519">
        <w:rPr>
          <w:rFonts w:ascii="Times New Roman" w:hAnsi="Times New Roman" w:cs="Times New Roman"/>
          <w:i/>
          <w:iCs/>
          <w:sz w:val="24"/>
          <w:szCs w:val="24"/>
        </w:rPr>
        <w:t>.</w:t>
      </w:r>
      <w:r w:rsidR="00116519">
        <w:rPr>
          <w:rFonts w:ascii="Times New Roman" w:hAnsi="Times New Roman" w:cs="Times New Roman"/>
          <w:sz w:val="24"/>
          <w:szCs w:val="24"/>
        </w:rPr>
        <w:t xml:space="preserve"> jest</w:t>
      </w:r>
      <w:r w:rsidR="00116519" w:rsidRPr="00116519">
        <w:rPr>
          <w:rFonts w:ascii="Times New Roman" w:hAnsi="Times New Roman" w:cs="Times New Roman"/>
          <w:sz w:val="24"/>
          <w:szCs w:val="24"/>
        </w:rPr>
        <w:t xml:space="preserve"> obowiązan</w:t>
      </w:r>
      <w:r w:rsidR="00116519">
        <w:rPr>
          <w:rFonts w:ascii="Times New Roman" w:hAnsi="Times New Roman" w:cs="Times New Roman"/>
          <w:sz w:val="24"/>
          <w:szCs w:val="24"/>
        </w:rPr>
        <w:t>y</w:t>
      </w:r>
      <w:r w:rsidR="00116519" w:rsidRPr="00116519">
        <w:rPr>
          <w:rFonts w:ascii="Times New Roman" w:hAnsi="Times New Roman" w:cs="Times New Roman"/>
          <w:sz w:val="24"/>
          <w:szCs w:val="24"/>
        </w:rPr>
        <w:t xml:space="preserve"> do zachowania ich w tajemnicy</w:t>
      </w:r>
      <w:r w:rsidR="00116519">
        <w:rPr>
          <w:rFonts w:ascii="Times New Roman" w:hAnsi="Times New Roman" w:cs="Times New Roman"/>
          <w:sz w:val="24"/>
          <w:szCs w:val="24"/>
        </w:rPr>
        <w:t xml:space="preserve"> (a</w:t>
      </w:r>
      <w:r w:rsidR="00116519" w:rsidRPr="00116519">
        <w:rPr>
          <w:rFonts w:ascii="Times New Roman" w:hAnsi="Times New Roman" w:cs="Times New Roman"/>
          <w:sz w:val="24"/>
          <w:szCs w:val="24"/>
        </w:rPr>
        <w:t>rt.  221b.  §  3</w:t>
      </w:r>
      <w:r w:rsidR="00116519">
        <w:rPr>
          <w:rFonts w:ascii="Times New Roman" w:hAnsi="Times New Roman" w:cs="Times New Roman"/>
          <w:sz w:val="24"/>
          <w:szCs w:val="24"/>
        </w:rPr>
        <w:t xml:space="preserve"> </w:t>
      </w:r>
      <w:proofErr w:type="spellStart"/>
      <w:r w:rsidR="00116519">
        <w:rPr>
          <w:rFonts w:ascii="Times New Roman" w:hAnsi="Times New Roman" w:cs="Times New Roman"/>
          <w:sz w:val="24"/>
          <w:szCs w:val="24"/>
        </w:rPr>
        <w:t>k.p</w:t>
      </w:r>
      <w:proofErr w:type="spellEnd"/>
      <w:r w:rsidR="00116519">
        <w:rPr>
          <w:rFonts w:ascii="Times New Roman" w:hAnsi="Times New Roman" w:cs="Times New Roman"/>
          <w:sz w:val="24"/>
          <w:szCs w:val="24"/>
        </w:rPr>
        <w:t>.).</w:t>
      </w:r>
      <w:r w:rsidR="00116519" w:rsidRPr="00116519">
        <w:rPr>
          <w:rFonts w:ascii="Times New Roman" w:hAnsi="Times New Roman" w:cs="Times New Roman"/>
          <w:sz w:val="24"/>
          <w:szCs w:val="24"/>
        </w:rPr>
        <w:t xml:space="preserve"> </w:t>
      </w:r>
    </w:p>
    <w:p w14:paraId="231D252D" w14:textId="77777777" w:rsidR="008064DB" w:rsidRPr="008064DB" w:rsidRDefault="008064DB" w:rsidP="008064DB">
      <w:pPr>
        <w:pStyle w:val="Bezodstpw"/>
        <w:jc w:val="both"/>
        <w:rPr>
          <w:rFonts w:ascii="Times New Roman" w:eastAsia="Times New Roman" w:hAnsi="Times New Roman" w:cs="Times New Roman"/>
          <w:sz w:val="24"/>
          <w:szCs w:val="24"/>
          <w:lang w:eastAsia="pl-PL"/>
        </w:rPr>
      </w:pPr>
    </w:p>
    <w:p w14:paraId="3027FF99" w14:textId="77777777" w:rsidR="00057018" w:rsidRPr="008064DB" w:rsidRDefault="002D23A5" w:rsidP="008064DB">
      <w:pPr>
        <w:pStyle w:val="Bezodstpw"/>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 </w:t>
      </w:r>
      <w:r w:rsidR="00057018" w:rsidRPr="008064DB">
        <w:rPr>
          <w:rFonts w:ascii="Times New Roman" w:eastAsia="Times New Roman" w:hAnsi="Times New Roman" w:cs="Times New Roman"/>
          <w:b/>
          <w:sz w:val="24"/>
          <w:szCs w:val="24"/>
          <w:lang w:eastAsia="pl-PL"/>
        </w:rPr>
        <w:t>Podporządkowanie pracownicze inspektora ochrony danych osobowych</w:t>
      </w:r>
      <w:r>
        <w:rPr>
          <w:rFonts w:ascii="Times New Roman" w:eastAsia="Times New Roman" w:hAnsi="Times New Roman" w:cs="Times New Roman"/>
          <w:b/>
          <w:sz w:val="24"/>
          <w:szCs w:val="24"/>
          <w:lang w:eastAsia="pl-PL"/>
        </w:rPr>
        <w:t>.</w:t>
      </w:r>
    </w:p>
    <w:p w14:paraId="098558AB" w14:textId="77777777" w:rsidR="008064DB" w:rsidRDefault="008064DB" w:rsidP="008064DB">
      <w:pPr>
        <w:pStyle w:val="Bezodstpw"/>
        <w:jc w:val="both"/>
        <w:rPr>
          <w:rFonts w:ascii="Times New Roman" w:hAnsi="Times New Roman" w:cs="Times New Roman"/>
          <w:sz w:val="24"/>
          <w:szCs w:val="24"/>
        </w:rPr>
      </w:pPr>
    </w:p>
    <w:p w14:paraId="5BA7418E" w14:textId="77777777" w:rsidR="00C11189" w:rsidRPr="00ED79F3" w:rsidRDefault="008064DB" w:rsidP="00AA2BAF">
      <w:pPr>
        <w:pStyle w:val="Bezodstpw"/>
        <w:ind w:firstLine="708"/>
        <w:jc w:val="both"/>
        <w:rPr>
          <w:rFonts w:ascii="Times New Roman" w:hAnsi="Times New Roman" w:cs="Times New Roman"/>
          <w:sz w:val="24"/>
          <w:szCs w:val="24"/>
        </w:rPr>
      </w:pPr>
      <w:r w:rsidRPr="00ED79F3">
        <w:rPr>
          <w:rFonts w:ascii="Times New Roman" w:hAnsi="Times New Roman" w:cs="Times New Roman"/>
          <w:sz w:val="24"/>
          <w:szCs w:val="24"/>
        </w:rPr>
        <w:t xml:space="preserve">Zgodnie z art.  22.  §  1 </w:t>
      </w:r>
      <w:proofErr w:type="spellStart"/>
      <w:r w:rsidRPr="00ED79F3">
        <w:rPr>
          <w:rFonts w:ascii="Times New Roman" w:hAnsi="Times New Roman" w:cs="Times New Roman"/>
          <w:sz w:val="24"/>
          <w:szCs w:val="24"/>
        </w:rPr>
        <w:t>k.p</w:t>
      </w:r>
      <w:proofErr w:type="spellEnd"/>
      <w:r w:rsidRPr="00ED79F3">
        <w:rPr>
          <w:rFonts w:ascii="Times New Roman" w:hAnsi="Times New Roman" w:cs="Times New Roman"/>
          <w:sz w:val="24"/>
          <w:szCs w:val="24"/>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r w:rsidR="008A58DA">
        <w:rPr>
          <w:rFonts w:ascii="Times New Roman" w:hAnsi="Times New Roman" w:cs="Times New Roman"/>
          <w:sz w:val="24"/>
          <w:szCs w:val="24"/>
        </w:rPr>
        <w:t>Wykonywanie pracy pod kierownictwem pracodawcy</w:t>
      </w:r>
      <w:r w:rsidR="006542B6">
        <w:rPr>
          <w:rFonts w:ascii="Times New Roman" w:hAnsi="Times New Roman" w:cs="Times New Roman"/>
          <w:sz w:val="24"/>
          <w:szCs w:val="24"/>
        </w:rPr>
        <w:t xml:space="preserve"> stanowi jeden z elementów definiujących stosunek pracy, zaś kierownictwo pracodawcy jest terminem języka prawnego.</w:t>
      </w:r>
      <w:r w:rsidR="006542B6" w:rsidRPr="006542B6">
        <w:t xml:space="preserve"> </w:t>
      </w:r>
      <w:r w:rsidR="006542B6">
        <w:t>P</w:t>
      </w:r>
      <w:r w:rsidR="006542B6" w:rsidRPr="006542B6">
        <w:rPr>
          <w:rFonts w:ascii="Times New Roman" w:hAnsi="Times New Roman" w:cs="Times New Roman"/>
          <w:sz w:val="24"/>
          <w:szCs w:val="24"/>
        </w:rPr>
        <w:t xml:space="preserve">odporządkowanie </w:t>
      </w:r>
      <w:r w:rsidR="006542B6">
        <w:rPr>
          <w:rFonts w:ascii="Times New Roman" w:hAnsi="Times New Roman" w:cs="Times New Roman"/>
          <w:sz w:val="24"/>
          <w:szCs w:val="24"/>
        </w:rPr>
        <w:t xml:space="preserve">pracownicze </w:t>
      </w:r>
      <w:r w:rsidR="00335AD0">
        <w:rPr>
          <w:rFonts w:ascii="Times New Roman" w:hAnsi="Times New Roman" w:cs="Times New Roman"/>
          <w:sz w:val="24"/>
          <w:szCs w:val="24"/>
        </w:rPr>
        <w:t xml:space="preserve">ujmować należy </w:t>
      </w:r>
      <w:r w:rsidR="006542B6">
        <w:rPr>
          <w:rFonts w:ascii="Times New Roman" w:hAnsi="Times New Roman" w:cs="Times New Roman"/>
          <w:sz w:val="24"/>
          <w:szCs w:val="24"/>
        </w:rPr>
        <w:t xml:space="preserve">z kolei jako cechę opisową </w:t>
      </w:r>
      <w:r w:rsidR="006542B6" w:rsidRPr="006542B6">
        <w:rPr>
          <w:rFonts w:ascii="Times New Roman" w:hAnsi="Times New Roman" w:cs="Times New Roman"/>
          <w:sz w:val="24"/>
          <w:szCs w:val="24"/>
        </w:rPr>
        <w:t>stosunku pracy charakteryzującą przedmiot zobowiązania pracownika</w:t>
      </w:r>
      <w:r w:rsidR="009714BE">
        <w:rPr>
          <w:rFonts w:ascii="Times New Roman" w:hAnsi="Times New Roman" w:cs="Times New Roman"/>
          <w:sz w:val="24"/>
          <w:szCs w:val="24"/>
        </w:rPr>
        <w:t>, którym jest</w:t>
      </w:r>
      <w:r w:rsidR="006542B6" w:rsidRPr="006542B6">
        <w:rPr>
          <w:rFonts w:ascii="Times New Roman" w:hAnsi="Times New Roman" w:cs="Times New Roman"/>
          <w:sz w:val="24"/>
          <w:szCs w:val="24"/>
        </w:rPr>
        <w:t xml:space="preserve"> świadczenie pracy podp</w:t>
      </w:r>
      <w:r w:rsidR="006542B6">
        <w:rPr>
          <w:rFonts w:ascii="Times New Roman" w:hAnsi="Times New Roman" w:cs="Times New Roman"/>
          <w:sz w:val="24"/>
          <w:szCs w:val="24"/>
        </w:rPr>
        <w:t xml:space="preserve">orządkowanej. Należy zgodzić się </w:t>
      </w:r>
      <w:r w:rsidR="00A71A68">
        <w:rPr>
          <w:rFonts w:ascii="Times New Roman" w:hAnsi="Times New Roman" w:cs="Times New Roman"/>
          <w:sz w:val="24"/>
          <w:szCs w:val="24"/>
        </w:rPr>
        <w:t xml:space="preserve">                       </w:t>
      </w:r>
      <w:r w:rsidR="006542B6">
        <w:rPr>
          <w:rFonts w:ascii="Times New Roman" w:hAnsi="Times New Roman" w:cs="Times New Roman"/>
          <w:sz w:val="24"/>
          <w:szCs w:val="24"/>
        </w:rPr>
        <w:t>z poglądem</w:t>
      </w:r>
      <w:r w:rsidR="009714BE">
        <w:rPr>
          <w:rFonts w:ascii="Times New Roman" w:hAnsi="Times New Roman" w:cs="Times New Roman"/>
          <w:sz w:val="24"/>
          <w:szCs w:val="24"/>
        </w:rPr>
        <w:t xml:space="preserve"> </w:t>
      </w:r>
      <w:r w:rsidR="00894C43">
        <w:rPr>
          <w:rFonts w:ascii="Times New Roman" w:hAnsi="Times New Roman" w:cs="Times New Roman"/>
          <w:sz w:val="24"/>
          <w:szCs w:val="24"/>
        </w:rPr>
        <w:t>T.</w:t>
      </w:r>
      <w:r w:rsidR="00D1616D">
        <w:rPr>
          <w:rFonts w:ascii="Times New Roman" w:hAnsi="Times New Roman" w:cs="Times New Roman"/>
          <w:sz w:val="24"/>
          <w:szCs w:val="24"/>
        </w:rPr>
        <w:t xml:space="preserve"> </w:t>
      </w:r>
      <w:r w:rsidR="00894C43">
        <w:rPr>
          <w:rFonts w:ascii="Times New Roman" w:hAnsi="Times New Roman" w:cs="Times New Roman"/>
          <w:sz w:val="24"/>
          <w:szCs w:val="24"/>
        </w:rPr>
        <w:t>Liszcz</w:t>
      </w:r>
      <w:r w:rsidR="006542B6">
        <w:rPr>
          <w:rFonts w:ascii="Times New Roman" w:hAnsi="Times New Roman" w:cs="Times New Roman"/>
          <w:sz w:val="24"/>
          <w:szCs w:val="24"/>
        </w:rPr>
        <w:t xml:space="preserve">, iż nie jest ono prostą odwrotnością kierownictwa pracy – </w:t>
      </w:r>
      <w:r w:rsidR="009714BE">
        <w:rPr>
          <w:rFonts w:ascii="Times New Roman" w:hAnsi="Times New Roman" w:cs="Times New Roman"/>
          <w:sz w:val="24"/>
          <w:szCs w:val="24"/>
        </w:rPr>
        <w:t xml:space="preserve">podporządkowaniu pracowniczemu </w:t>
      </w:r>
      <w:r w:rsidR="006542B6">
        <w:rPr>
          <w:rFonts w:ascii="Times New Roman" w:hAnsi="Times New Roman" w:cs="Times New Roman"/>
          <w:sz w:val="24"/>
          <w:szCs w:val="24"/>
        </w:rPr>
        <w:t>należy przypisać szerszy zakres</w:t>
      </w:r>
      <w:r w:rsidR="006542B6">
        <w:rPr>
          <w:rStyle w:val="Odwoanieprzypisudolnego"/>
          <w:rFonts w:ascii="Times New Roman" w:hAnsi="Times New Roman" w:cs="Times New Roman"/>
          <w:sz w:val="24"/>
          <w:szCs w:val="24"/>
        </w:rPr>
        <w:footnoteReference w:id="37"/>
      </w:r>
      <w:r w:rsidR="00132E38">
        <w:rPr>
          <w:rFonts w:ascii="Times New Roman" w:hAnsi="Times New Roman" w:cs="Times New Roman"/>
          <w:sz w:val="24"/>
          <w:szCs w:val="24"/>
        </w:rPr>
        <w:t xml:space="preserve">. Jak podkreśla Z. Kubot </w:t>
      </w:r>
      <w:r w:rsidR="00132E38" w:rsidRPr="00132E38">
        <w:rPr>
          <w:rFonts w:ascii="Times New Roman" w:hAnsi="Times New Roman" w:cs="Times New Roman"/>
          <w:sz w:val="24"/>
          <w:szCs w:val="24"/>
        </w:rPr>
        <w:t>kierownictwo p</w:t>
      </w:r>
      <w:r w:rsidR="00132E38">
        <w:rPr>
          <w:rFonts w:ascii="Times New Roman" w:hAnsi="Times New Roman" w:cs="Times New Roman"/>
          <w:sz w:val="24"/>
          <w:szCs w:val="24"/>
        </w:rPr>
        <w:t xml:space="preserve">racodawcy </w:t>
      </w:r>
      <w:r w:rsidR="00132E38" w:rsidRPr="00132E38">
        <w:rPr>
          <w:rFonts w:ascii="Times New Roman" w:hAnsi="Times New Roman" w:cs="Times New Roman"/>
          <w:sz w:val="24"/>
          <w:szCs w:val="24"/>
        </w:rPr>
        <w:t>ma specyficzną treść określoną przez przepisy kodeksu pracy regulujące uprawnienia pracodawcy do wyznaczania w drodze wydawania poleceń zachowania pracownika w za</w:t>
      </w:r>
      <w:r w:rsidR="00D1616D">
        <w:rPr>
          <w:rFonts w:ascii="Times New Roman" w:hAnsi="Times New Roman" w:cs="Times New Roman"/>
          <w:sz w:val="24"/>
          <w:szCs w:val="24"/>
        </w:rPr>
        <w:t xml:space="preserve">kresie świadczenia pracy. </w:t>
      </w:r>
      <w:r w:rsidR="00132E38">
        <w:rPr>
          <w:rFonts w:ascii="Times New Roman" w:hAnsi="Times New Roman" w:cs="Times New Roman"/>
          <w:sz w:val="24"/>
          <w:szCs w:val="24"/>
        </w:rPr>
        <w:t>Autor ten podkreślał</w:t>
      </w:r>
      <w:r w:rsidR="00132E38" w:rsidRPr="00132E38">
        <w:rPr>
          <w:rFonts w:ascii="Times New Roman" w:hAnsi="Times New Roman" w:cs="Times New Roman"/>
          <w:sz w:val="24"/>
          <w:szCs w:val="24"/>
        </w:rPr>
        <w:t xml:space="preserve"> znaczenie art.100 §1 </w:t>
      </w:r>
      <w:proofErr w:type="spellStart"/>
      <w:r w:rsidR="00132E38" w:rsidRPr="00132E38">
        <w:rPr>
          <w:rFonts w:ascii="Times New Roman" w:hAnsi="Times New Roman" w:cs="Times New Roman"/>
          <w:sz w:val="24"/>
          <w:szCs w:val="24"/>
        </w:rPr>
        <w:t>k.p</w:t>
      </w:r>
      <w:proofErr w:type="spellEnd"/>
      <w:r w:rsidR="00132E38" w:rsidRPr="00132E38">
        <w:rPr>
          <w:rFonts w:ascii="Times New Roman" w:hAnsi="Times New Roman" w:cs="Times New Roman"/>
          <w:sz w:val="24"/>
          <w:szCs w:val="24"/>
        </w:rPr>
        <w:t>.</w:t>
      </w:r>
      <w:r w:rsidR="00132E38">
        <w:rPr>
          <w:rFonts w:ascii="Times New Roman" w:hAnsi="Times New Roman" w:cs="Times New Roman"/>
          <w:sz w:val="24"/>
          <w:szCs w:val="24"/>
        </w:rPr>
        <w:t xml:space="preserve">, który </w:t>
      </w:r>
      <w:r w:rsidR="00132E38" w:rsidRPr="00132E38">
        <w:rPr>
          <w:rFonts w:ascii="Times New Roman" w:hAnsi="Times New Roman" w:cs="Times New Roman"/>
          <w:sz w:val="24"/>
          <w:szCs w:val="24"/>
        </w:rPr>
        <w:t>nakłada na pracownika obowiązek wykonywania poleceń pracodawcy dotyczących pracy. Mają one na celu skonkretyzowanie obowiązku świadczenia pracy umówionej poprzez wskazanie pracownikowi co, kiedy i gdzie ma robić</w:t>
      </w:r>
      <w:r w:rsidR="00132E38">
        <w:rPr>
          <w:rStyle w:val="Odwoanieprzypisudolnego"/>
          <w:rFonts w:ascii="Times New Roman" w:hAnsi="Times New Roman" w:cs="Times New Roman"/>
          <w:sz w:val="24"/>
          <w:szCs w:val="24"/>
        </w:rPr>
        <w:footnoteReference w:id="38"/>
      </w:r>
      <w:r w:rsidR="00132E38">
        <w:rPr>
          <w:rFonts w:ascii="Times New Roman" w:hAnsi="Times New Roman" w:cs="Times New Roman"/>
          <w:sz w:val="24"/>
          <w:szCs w:val="24"/>
        </w:rPr>
        <w:t xml:space="preserve">. W tym zakresie należy w szczególność podkreślić uprawnienie pracodawcy do wpływania w drodze </w:t>
      </w:r>
      <w:r w:rsidR="00894C43">
        <w:rPr>
          <w:rFonts w:ascii="Times New Roman" w:hAnsi="Times New Roman" w:cs="Times New Roman"/>
          <w:sz w:val="24"/>
          <w:szCs w:val="24"/>
        </w:rPr>
        <w:t>wiążących</w:t>
      </w:r>
      <w:r w:rsidR="00132E38">
        <w:rPr>
          <w:rFonts w:ascii="Times New Roman" w:hAnsi="Times New Roman" w:cs="Times New Roman"/>
          <w:sz w:val="24"/>
          <w:szCs w:val="24"/>
        </w:rPr>
        <w:t xml:space="preserve"> poleceń na </w:t>
      </w:r>
      <w:r w:rsidR="00894C43">
        <w:rPr>
          <w:rFonts w:ascii="Times New Roman" w:hAnsi="Times New Roman" w:cs="Times New Roman"/>
          <w:sz w:val="24"/>
          <w:szCs w:val="24"/>
        </w:rPr>
        <w:t xml:space="preserve">skonkretyzowane </w:t>
      </w:r>
      <w:r w:rsidR="00132E38">
        <w:rPr>
          <w:rFonts w:ascii="Times New Roman" w:hAnsi="Times New Roman" w:cs="Times New Roman"/>
          <w:sz w:val="24"/>
          <w:szCs w:val="24"/>
        </w:rPr>
        <w:t>sposoby</w:t>
      </w:r>
      <w:r w:rsidR="00894C43">
        <w:rPr>
          <w:rFonts w:ascii="Times New Roman" w:hAnsi="Times New Roman" w:cs="Times New Roman"/>
          <w:sz w:val="24"/>
          <w:szCs w:val="24"/>
        </w:rPr>
        <w:t xml:space="preserve"> i</w:t>
      </w:r>
      <w:r w:rsidR="00132E38">
        <w:rPr>
          <w:rFonts w:ascii="Times New Roman" w:hAnsi="Times New Roman" w:cs="Times New Roman"/>
          <w:sz w:val="24"/>
          <w:szCs w:val="24"/>
        </w:rPr>
        <w:t xml:space="preserve"> metody wykonywania pracy umówionej przez zatrudnionego pracownika. </w:t>
      </w:r>
      <w:r w:rsidR="00894C43">
        <w:rPr>
          <w:rFonts w:ascii="Times New Roman" w:hAnsi="Times New Roman" w:cs="Times New Roman"/>
          <w:sz w:val="24"/>
          <w:szCs w:val="24"/>
        </w:rPr>
        <w:t>Podporz</w:t>
      </w:r>
      <w:r w:rsidR="00C45F54">
        <w:rPr>
          <w:rFonts w:ascii="Times New Roman" w:hAnsi="Times New Roman" w:cs="Times New Roman"/>
          <w:sz w:val="24"/>
          <w:szCs w:val="24"/>
        </w:rPr>
        <w:t>ą</w:t>
      </w:r>
      <w:r w:rsidR="00894C43">
        <w:rPr>
          <w:rFonts w:ascii="Times New Roman" w:hAnsi="Times New Roman" w:cs="Times New Roman"/>
          <w:sz w:val="24"/>
          <w:szCs w:val="24"/>
        </w:rPr>
        <w:t>dkowanie pracownicze można z kolei ujmować w dwóch wymiarach</w:t>
      </w:r>
      <w:r w:rsidR="00C45F54">
        <w:rPr>
          <w:rFonts w:ascii="Times New Roman" w:hAnsi="Times New Roman" w:cs="Times New Roman"/>
          <w:sz w:val="24"/>
          <w:szCs w:val="24"/>
        </w:rPr>
        <w:t>:</w:t>
      </w:r>
      <w:r w:rsidR="00894C43">
        <w:rPr>
          <w:rFonts w:ascii="Times New Roman" w:hAnsi="Times New Roman" w:cs="Times New Roman"/>
          <w:sz w:val="24"/>
          <w:szCs w:val="24"/>
        </w:rPr>
        <w:t xml:space="preserve"> wewnętrznym i zewnętrznym.</w:t>
      </w:r>
      <w:r w:rsidR="00D1616D">
        <w:rPr>
          <w:rFonts w:ascii="Times New Roman" w:hAnsi="Times New Roman" w:cs="Times New Roman"/>
          <w:sz w:val="24"/>
          <w:szCs w:val="24"/>
        </w:rPr>
        <w:t xml:space="preserve"> Wymi</w:t>
      </w:r>
      <w:r w:rsidR="00E47E2D">
        <w:rPr>
          <w:rFonts w:ascii="Times New Roman" w:hAnsi="Times New Roman" w:cs="Times New Roman"/>
          <w:sz w:val="24"/>
          <w:szCs w:val="24"/>
        </w:rPr>
        <w:t>ar wewnętrzny odpowiada dyrektywnym u</w:t>
      </w:r>
      <w:r w:rsidR="009714BE">
        <w:rPr>
          <w:rFonts w:ascii="Times New Roman" w:hAnsi="Times New Roman" w:cs="Times New Roman"/>
          <w:sz w:val="24"/>
          <w:szCs w:val="24"/>
        </w:rPr>
        <w:t>prawnieniom</w:t>
      </w:r>
      <w:r w:rsidR="00D1616D">
        <w:rPr>
          <w:rFonts w:ascii="Times New Roman" w:hAnsi="Times New Roman" w:cs="Times New Roman"/>
          <w:sz w:val="24"/>
          <w:szCs w:val="24"/>
        </w:rPr>
        <w:t xml:space="preserve"> dyrektywnym</w:t>
      </w:r>
      <w:r w:rsidR="009714BE">
        <w:rPr>
          <w:rFonts w:ascii="Times New Roman" w:hAnsi="Times New Roman" w:cs="Times New Roman"/>
          <w:sz w:val="24"/>
          <w:szCs w:val="24"/>
        </w:rPr>
        <w:t xml:space="preserve"> pracodawcy (wydawanie poleceń dotyczących pracy umówionej), wymiar zewnętrzny - sferze organizacyjnej wykonywania pracy umówionej (</w:t>
      </w:r>
      <w:r w:rsidR="009714BE" w:rsidRPr="009714BE">
        <w:rPr>
          <w:rFonts w:ascii="Times New Roman" w:hAnsi="Times New Roman" w:cs="Times New Roman"/>
          <w:sz w:val="24"/>
          <w:szCs w:val="24"/>
        </w:rPr>
        <w:t>stan organizacyjnej zależności pracownika od podmiotu zatrudniającego realizowanej prze różne środki i instrumenty prawne</w:t>
      </w:r>
      <w:r w:rsidR="009714BE">
        <w:rPr>
          <w:rFonts w:ascii="Times New Roman" w:hAnsi="Times New Roman" w:cs="Times New Roman"/>
          <w:sz w:val="24"/>
          <w:szCs w:val="24"/>
        </w:rPr>
        <w:t xml:space="preserve"> -</w:t>
      </w:r>
      <w:r w:rsidR="009714BE" w:rsidRPr="009714BE">
        <w:rPr>
          <w:rFonts w:ascii="Times New Roman" w:hAnsi="Times New Roman" w:cs="Times New Roman"/>
          <w:sz w:val="24"/>
          <w:szCs w:val="24"/>
        </w:rPr>
        <w:t xml:space="preserve"> </w:t>
      </w:r>
      <w:r w:rsidR="009714BE">
        <w:rPr>
          <w:rFonts w:ascii="Times New Roman" w:hAnsi="Times New Roman" w:cs="Times New Roman"/>
          <w:sz w:val="24"/>
          <w:szCs w:val="24"/>
        </w:rPr>
        <w:t>w szczególności obowiązek wykonywania pracy w miejscu i czasie wyznaczonym przez pracodawcę)</w:t>
      </w:r>
      <w:r w:rsidR="009714BE">
        <w:rPr>
          <w:rStyle w:val="Odwoanieprzypisudolnego"/>
          <w:rFonts w:ascii="Times New Roman" w:hAnsi="Times New Roman" w:cs="Times New Roman"/>
          <w:sz w:val="24"/>
          <w:szCs w:val="24"/>
        </w:rPr>
        <w:footnoteReference w:id="39"/>
      </w:r>
      <w:r w:rsidR="009714BE">
        <w:rPr>
          <w:rFonts w:ascii="Times New Roman" w:hAnsi="Times New Roman" w:cs="Times New Roman"/>
          <w:sz w:val="24"/>
          <w:szCs w:val="24"/>
        </w:rPr>
        <w:t>.</w:t>
      </w:r>
      <w:r w:rsidR="00A71A68">
        <w:rPr>
          <w:rFonts w:ascii="Times New Roman" w:hAnsi="Times New Roman" w:cs="Times New Roman"/>
          <w:sz w:val="24"/>
          <w:szCs w:val="24"/>
        </w:rPr>
        <w:t xml:space="preserve"> Powyższe nie wyczerpuje wszystkich aspektów podległości pracownika pracodawcy.</w:t>
      </w:r>
      <w:r w:rsidR="0095584F">
        <w:rPr>
          <w:rFonts w:ascii="Times New Roman" w:hAnsi="Times New Roman" w:cs="Times New Roman"/>
          <w:sz w:val="24"/>
          <w:szCs w:val="24"/>
        </w:rPr>
        <w:t xml:space="preserve"> </w:t>
      </w:r>
      <w:r w:rsidR="00A71A68">
        <w:rPr>
          <w:rFonts w:ascii="Times New Roman" w:hAnsi="Times New Roman" w:cs="Times New Roman"/>
          <w:sz w:val="24"/>
          <w:szCs w:val="24"/>
        </w:rPr>
        <w:t xml:space="preserve">Obok jego </w:t>
      </w:r>
      <w:r w:rsidR="00E91B5A">
        <w:rPr>
          <w:rFonts w:ascii="Times New Roman" w:hAnsi="Times New Roman" w:cs="Times New Roman"/>
          <w:sz w:val="24"/>
          <w:szCs w:val="24"/>
        </w:rPr>
        <w:t xml:space="preserve">                     </w:t>
      </w:r>
      <w:r w:rsidR="00A71A68">
        <w:rPr>
          <w:rFonts w:ascii="Times New Roman" w:hAnsi="Times New Roman" w:cs="Times New Roman"/>
          <w:sz w:val="24"/>
          <w:szCs w:val="24"/>
        </w:rPr>
        <w:t>po</w:t>
      </w:r>
      <w:r w:rsidR="00E91B5A">
        <w:rPr>
          <w:rFonts w:ascii="Times New Roman" w:hAnsi="Times New Roman" w:cs="Times New Roman"/>
          <w:sz w:val="24"/>
          <w:szCs w:val="24"/>
        </w:rPr>
        <w:t>dpo</w:t>
      </w:r>
      <w:r w:rsidR="00A71A68">
        <w:rPr>
          <w:rFonts w:ascii="Times New Roman" w:hAnsi="Times New Roman" w:cs="Times New Roman"/>
          <w:sz w:val="24"/>
          <w:szCs w:val="24"/>
        </w:rPr>
        <w:t xml:space="preserve">rządkowania uprawnieniom dyrektywnym i reglamentacyjnym </w:t>
      </w:r>
      <w:r w:rsidR="004349C9">
        <w:rPr>
          <w:rFonts w:ascii="Times New Roman" w:hAnsi="Times New Roman" w:cs="Times New Roman"/>
          <w:sz w:val="24"/>
          <w:szCs w:val="24"/>
        </w:rPr>
        <w:t>pracodawcy (wydawanie poleceń dotyczących pracy, regulaminów)</w:t>
      </w:r>
      <w:r w:rsidR="00A71A68">
        <w:rPr>
          <w:rFonts w:ascii="Times New Roman" w:hAnsi="Times New Roman" w:cs="Times New Roman"/>
          <w:sz w:val="24"/>
          <w:szCs w:val="24"/>
        </w:rPr>
        <w:t xml:space="preserve"> oraz podporządkowania organizacyjnego wskazać należy podporządkowanie represyjne i dystrybutywne</w:t>
      </w:r>
      <w:r w:rsidR="00AA2BAF">
        <w:rPr>
          <w:rFonts w:ascii="Times New Roman" w:hAnsi="Times New Roman" w:cs="Times New Roman"/>
          <w:sz w:val="24"/>
          <w:szCs w:val="24"/>
        </w:rPr>
        <w:t xml:space="preserve"> (stosowanie określonych przez prawo środków dyscyplinujących i nagród)</w:t>
      </w:r>
      <w:r w:rsidR="00A71A68">
        <w:rPr>
          <w:rStyle w:val="Odwoanieprzypisudolnego"/>
          <w:rFonts w:ascii="Times New Roman" w:hAnsi="Times New Roman" w:cs="Times New Roman"/>
          <w:sz w:val="24"/>
          <w:szCs w:val="24"/>
        </w:rPr>
        <w:footnoteReference w:id="40"/>
      </w:r>
      <w:r w:rsidR="00A71A68">
        <w:rPr>
          <w:rFonts w:ascii="Times New Roman" w:hAnsi="Times New Roman" w:cs="Times New Roman"/>
          <w:sz w:val="24"/>
          <w:szCs w:val="24"/>
        </w:rPr>
        <w:t xml:space="preserve">. </w:t>
      </w:r>
    </w:p>
    <w:p w14:paraId="3A8ACF96" w14:textId="77777777" w:rsidR="00524732" w:rsidRDefault="00ED79F3" w:rsidP="00816B1D">
      <w:pPr>
        <w:pStyle w:val="Bezodstpw"/>
        <w:ind w:firstLine="708"/>
        <w:jc w:val="both"/>
      </w:pPr>
      <w:r w:rsidRPr="00DC21A3">
        <w:rPr>
          <w:rFonts w:ascii="Times New Roman" w:hAnsi="Times New Roman" w:cs="Times New Roman"/>
          <w:sz w:val="24"/>
          <w:szCs w:val="24"/>
          <w:lang w:eastAsia="pl-PL"/>
        </w:rPr>
        <w:t xml:space="preserve">W świetle zapisów </w:t>
      </w:r>
      <w:r w:rsidRPr="00DC21A3">
        <w:rPr>
          <w:rFonts w:ascii="Times New Roman" w:hAnsi="Times New Roman" w:cs="Times New Roman"/>
          <w:sz w:val="24"/>
          <w:szCs w:val="24"/>
        </w:rPr>
        <w:t xml:space="preserve">Motywu 97 preambuły RODO intencją </w:t>
      </w:r>
      <w:r w:rsidR="00D46665">
        <w:rPr>
          <w:rFonts w:ascii="Times New Roman" w:hAnsi="Times New Roman" w:cs="Times New Roman"/>
          <w:sz w:val="24"/>
          <w:szCs w:val="24"/>
        </w:rPr>
        <w:t>prawodawcy</w:t>
      </w:r>
      <w:r w:rsidRPr="00DC21A3">
        <w:rPr>
          <w:rFonts w:ascii="Times New Roman" w:hAnsi="Times New Roman" w:cs="Times New Roman"/>
          <w:sz w:val="24"/>
          <w:szCs w:val="24"/>
        </w:rPr>
        <w:t xml:space="preserve"> unijnego jest </w:t>
      </w:r>
      <w:r w:rsidR="008A58DA" w:rsidRPr="00DC21A3">
        <w:rPr>
          <w:rFonts w:ascii="Times New Roman" w:hAnsi="Times New Roman" w:cs="Times New Roman"/>
          <w:sz w:val="24"/>
          <w:szCs w:val="24"/>
        </w:rPr>
        <w:t xml:space="preserve">aby </w:t>
      </w:r>
      <w:r w:rsidRPr="00DC21A3">
        <w:rPr>
          <w:rFonts w:ascii="Times New Roman" w:hAnsi="Times New Roman" w:cs="Times New Roman"/>
          <w:sz w:val="24"/>
          <w:szCs w:val="24"/>
          <w:lang w:eastAsia="pl-PL"/>
        </w:rPr>
        <w:t xml:space="preserve">inspektorzy ochrony danych, w szczególności będący pracownikami administratora </w:t>
      </w:r>
      <w:r w:rsidR="008A58DA" w:rsidRPr="00DC21A3">
        <w:rPr>
          <w:rFonts w:ascii="Times New Roman" w:hAnsi="Times New Roman" w:cs="Times New Roman"/>
          <w:sz w:val="24"/>
          <w:szCs w:val="24"/>
          <w:lang w:eastAsia="pl-PL"/>
        </w:rPr>
        <w:t>danych, mieli możliwość</w:t>
      </w:r>
      <w:r w:rsidRPr="00DC21A3">
        <w:rPr>
          <w:rFonts w:ascii="Times New Roman" w:hAnsi="Times New Roman" w:cs="Times New Roman"/>
          <w:sz w:val="24"/>
          <w:szCs w:val="24"/>
          <w:lang w:eastAsia="pl-PL"/>
        </w:rPr>
        <w:t xml:space="preserve"> wykonywa</w:t>
      </w:r>
      <w:r w:rsidR="008A58DA" w:rsidRPr="00DC21A3">
        <w:rPr>
          <w:rFonts w:ascii="Times New Roman" w:hAnsi="Times New Roman" w:cs="Times New Roman"/>
          <w:sz w:val="24"/>
          <w:szCs w:val="24"/>
          <w:lang w:eastAsia="pl-PL"/>
        </w:rPr>
        <w:t>nia</w:t>
      </w:r>
      <w:r w:rsidRPr="00DC21A3">
        <w:rPr>
          <w:rFonts w:ascii="Times New Roman" w:hAnsi="Times New Roman" w:cs="Times New Roman"/>
          <w:sz w:val="24"/>
          <w:szCs w:val="24"/>
          <w:lang w:eastAsia="pl-PL"/>
        </w:rPr>
        <w:t xml:space="preserve"> swo</w:t>
      </w:r>
      <w:r w:rsidR="008A58DA" w:rsidRPr="00DC21A3">
        <w:rPr>
          <w:rFonts w:ascii="Times New Roman" w:hAnsi="Times New Roman" w:cs="Times New Roman"/>
          <w:sz w:val="24"/>
          <w:szCs w:val="24"/>
          <w:lang w:eastAsia="pl-PL"/>
        </w:rPr>
        <w:t>ich obowiązków</w:t>
      </w:r>
      <w:r w:rsidRPr="00DC21A3">
        <w:rPr>
          <w:rFonts w:ascii="Times New Roman" w:hAnsi="Times New Roman" w:cs="Times New Roman"/>
          <w:sz w:val="24"/>
          <w:szCs w:val="24"/>
          <w:lang w:eastAsia="pl-PL"/>
        </w:rPr>
        <w:t xml:space="preserve"> i zada</w:t>
      </w:r>
      <w:r w:rsidR="008A58DA" w:rsidRPr="00DC21A3">
        <w:rPr>
          <w:rFonts w:ascii="Times New Roman" w:hAnsi="Times New Roman" w:cs="Times New Roman"/>
          <w:sz w:val="24"/>
          <w:szCs w:val="24"/>
          <w:lang w:eastAsia="pl-PL"/>
        </w:rPr>
        <w:t>ń</w:t>
      </w:r>
      <w:r w:rsidRPr="00DC21A3">
        <w:rPr>
          <w:rFonts w:ascii="Times New Roman" w:hAnsi="Times New Roman" w:cs="Times New Roman"/>
          <w:sz w:val="24"/>
          <w:szCs w:val="24"/>
          <w:lang w:eastAsia="pl-PL"/>
        </w:rPr>
        <w:t xml:space="preserve"> „w sposób niezależny”. </w:t>
      </w:r>
      <w:r w:rsidR="008A58DA" w:rsidRPr="00DC21A3">
        <w:rPr>
          <w:rFonts w:ascii="Times New Roman" w:hAnsi="Times New Roman" w:cs="Times New Roman"/>
          <w:sz w:val="24"/>
          <w:szCs w:val="24"/>
          <w:lang w:eastAsia="pl-PL"/>
        </w:rPr>
        <w:t xml:space="preserve">Zgodnie zaś z art. 38 ust. 3, zdanie pierwsze RODO administrator oraz podmiot </w:t>
      </w:r>
      <w:r w:rsidR="008A58DA" w:rsidRPr="00DC21A3">
        <w:rPr>
          <w:rFonts w:ascii="Times New Roman" w:hAnsi="Times New Roman" w:cs="Times New Roman"/>
          <w:sz w:val="24"/>
          <w:szCs w:val="24"/>
          <w:lang w:eastAsia="pl-PL"/>
        </w:rPr>
        <w:lastRenderedPageBreak/>
        <w:t>przetwarzający zapewniają, by inspektor ochrony danych nie otrzymywał instrukcji dotyczących wykonywania tych zadań.</w:t>
      </w:r>
      <w:r w:rsidR="00AA2BAF" w:rsidRPr="00DC21A3">
        <w:rPr>
          <w:rFonts w:ascii="Times New Roman" w:hAnsi="Times New Roman" w:cs="Times New Roman"/>
          <w:sz w:val="24"/>
          <w:szCs w:val="24"/>
          <w:lang w:eastAsia="pl-PL"/>
        </w:rPr>
        <w:t xml:space="preserve"> Istotne dla zrozumienia sytuacji pracowniczej inspektora ochrony danych u danego pracodawcy jest również to, że zgodnie przepisami RODO, art. 38 ust. 3 </w:t>
      </w:r>
      <w:r w:rsidR="00AA2BAF" w:rsidRPr="00DC21A3">
        <w:rPr>
          <w:rFonts w:ascii="Times New Roman" w:hAnsi="Times New Roman" w:cs="Times New Roman"/>
          <w:i/>
          <w:sz w:val="24"/>
          <w:szCs w:val="24"/>
          <w:lang w:eastAsia="pl-PL"/>
        </w:rPr>
        <w:t>in fine</w:t>
      </w:r>
      <w:r w:rsidR="00AA2BAF" w:rsidRPr="00DC21A3">
        <w:rPr>
          <w:rFonts w:ascii="Times New Roman" w:hAnsi="Times New Roman" w:cs="Times New Roman"/>
          <w:sz w:val="24"/>
          <w:szCs w:val="24"/>
          <w:lang w:eastAsia="pl-PL"/>
        </w:rPr>
        <w:t>,</w:t>
      </w:r>
      <w:r w:rsidR="00AA2BAF" w:rsidRPr="00DC21A3">
        <w:rPr>
          <w:rFonts w:ascii="Times New Roman" w:hAnsi="Times New Roman" w:cs="Times New Roman"/>
          <w:sz w:val="24"/>
          <w:szCs w:val="24"/>
        </w:rPr>
        <w:t xml:space="preserve"> </w:t>
      </w:r>
      <w:r w:rsidR="00AA2BAF" w:rsidRPr="00DC21A3">
        <w:rPr>
          <w:rFonts w:ascii="Times New Roman" w:hAnsi="Times New Roman" w:cs="Times New Roman"/>
          <w:sz w:val="24"/>
          <w:szCs w:val="24"/>
          <w:lang w:eastAsia="pl-PL"/>
        </w:rPr>
        <w:t xml:space="preserve">inspektor ochrony danych bezpośrednio podlega najwyższemu kierownictwu administratora lub podmiotu przetwarzającego. </w:t>
      </w:r>
      <w:r w:rsidR="00335AD0" w:rsidRPr="00DC21A3">
        <w:rPr>
          <w:rFonts w:ascii="Times New Roman" w:hAnsi="Times New Roman" w:cs="Times New Roman"/>
          <w:sz w:val="24"/>
          <w:szCs w:val="24"/>
          <w:lang w:eastAsia="pl-PL"/>
        </w:rPr>
        <w:t>Przytoczone</w:t>
      </w:r>
      <w:r w:rsidR="00AA2BAF" w:rsidRPr="00DC21A3">
        <w:rPr>
          <w:rFonts w:ascii="Times New Roman" w:hAnsi="Times New Roman" w:cs="Times New Roman"/>
          <w:sz w:val="24"/>
          <w:szCs w:val="24"/>
          <w:lang w:eastAsia="pl-PL"/>
        </w:rPr>
        <w:t xml:space="preserve"> uregulowania </w:t>
      </w:r>
      <w:r w:rsidR="00335AD0" w:rsidRPr="00DC21A3">
        <w:rPr>
          <w:rFonts w:ascii="Times New Roman" w:hAnsi="Times New Roman" w:cs="Times New Roman"/>
          <w:sz w:val="24"/>
          <w:szCs w:val="24"/>
          <w:lang w:eastAsia="pl-PL"/>
        </w:rPr>
        <w:t xml:space="preserve">wyznaczają granice merytorycznej i organizacyjnej </w:t>
      </w:r>
      <w:r w:rsidR="00AA2BAF" w:rsidRPr="00DC21A3">
        <w:rPr>
          <w:rFonts w:ascii="Times New Roman" w:hAnsi="Times New Roman" w:cs="Times New Roman"/>
          <w:sz w:val="24"/>
          <w:szCs w:val="24"/>
          <w:lang w:eastAsia="pl-PL"/>
        </w:rPr>
        <w:t xml:space="preserve"> autonomii </w:t>
      </w:r>
      <w:r w:rsidR="00335AD0" w:rsidRPr="00DC21A3">
        <w:rPr>
          <w:rFonts w:ascii="Times New Roman" w:hAnsi="Times New Roman" w:cs="Times New Roman"/>
          <w:sz w:val="24"/>
          <w:szCs w:val="24"/>
          <w:lang w:eastAsia="pl-PL"/>
        </w:rPr>
        <w:t>pracownika wykonującego zadania</w:t>
      </w:r>
      <w:r w:rsidR="006232EB" w:rsidRPr="006232EB">
        <w:t xml:space="preserve"> </w:t>
      </w:r>
      <w:proofErr w:type="spellStart"/>
      <w:r w:rsidR="006232EB" w:rsidRPr="006232EB">
        <w:rPr>
          <w:rFonts w:ascii="Times New Roman" w:hAnsi="Times New Roman" w:cs="Times New Roman"/>
          <w:i/>
          <w:sz w:val="24"/>
          <w:szCs w:val="24"/>
          <w:lang w:eastAsia="pl-PL"/>
        </w:rPr>
        <w:t>i.o.d</w:t>
      </w:r>
      <w:proofErr w:type="spellEnd"/>
      <w:r w:rsidR="006232EB" w:rsidRPr="006232EB">
        <w:rPr>
          <w:rFonts w:ascii="Times New Roman" w:hAnsi="Times New Roman" w:cs="Times New Roman"/>
          <w:i/>
          <w:sz w:val="24"/>
          <w:szCs w:val="24"/>
          <w:lang w:eastAsia="pl-PL"/>
        </w:rPr>
        <w:t>.</w:t>
      </w:r>
      <w:r w:rsidR="00335AD0" w:rsidRPr="00DC21A3">
        <w:rPr>
          <w:rFonts w:ascii="Times New Roman" w:hAnsi="Times New Roman" w:cs="Times New Roman"/>
          <w:sz w:val="24"/>
          <w:szCs w:val="24"/>
          <w:lang w:eastAsia="pl-PL"/>
        </w:rPr>
        <w:t xml:space="preserve"> kształtując jego relacje z pracodawcą w sposób odbiegający od tradycyjnie ujmowanego podporządkowania pracowniczego.</w:t>
      </w:r>
      <w:r w:rsidR="00335AD0" w:rsidRPr="00DC21A3">
        <w:rPr>
          <w:rFonts w:ascii="Times New Roman" w:hAnsi="Times New Roman" w:cs="Times New Roman"/>
          <w:sz w:val="24"/>
          <w:szCs w:val="24"/>
        </w:rPr>
        <w:t xml:space="preserve"> </w:t>
      </w:r>
      <w:r w:rsidR="00837525">
        <w:rPr>
          <w:rFonts w:ascii="Times New Roman" w:hAnsi="Times New Roman" w:cs="Times New Roman"/>
          <w:sz w:val="24"/>
          <w:szCs w:val="24"/>
        </w:rPr>
        <w:t>Inspektor ochrony danych wykonywać ma swoje obowiązki i zadania w sposób niezależny</w:t>
      </w:r>
      <w:r w:rsidR="0095584F">
        <w:rPr>
          <w:rFonts w:ascii="Times New Roman" w:hAnsi="Times New Roman" w:cs="Times New Roman"/>
          <w:sz w:val="24"/>
          <w:szCs w:val="24"/>
        </w:rPr>
        <w:t>,</w:t>
      </w:r>
      <w:r w:rsidR="00837525">
        <w:rPr>
          <w:rFonts w:ascii="Times New Roman" w:hAnsi="Times New Roman" w:cs="Times New Roman"/>
          <w:sz w:val="24"/>
          <w:szCs w:val="24"/>
        </w:rPr>
        <w:t xml:space="preserve"> ale w granicach obowiązującego prawa, wiedzy fachowej</w:t>
      </w:r>
      <w:r w:rsidR="00837525" w:rsidRPr="00837525">
        <w:t xml:space="preserve"> </w:t>
      </w:r>
      <w:r w:rsidR="00837525" w:rsidRPr="00837525">
        <w:rPr>
          <w:rFonts w:ascii="Times New Roman" w:hAnsi="Times New Roman" w:cs="Times New Roman"/>
          <w:sz w:val="24"/>
          <w:szCs w:val="24"/>
        </w:rPr>
        <w:t xml:space="preserve">na temat prawa i praktyk w dziedzinie ochrony danych oraz </w:t>
      </w:r>
      <w:r w:rsidR="00837525">
        <w:rPr>
          <w:rFonts w:ascii="Times New Roman" w:hAnsi="Times New Roman" w:cs="Times New Roman"/>
          <w:sz w:val="24"/>
          <w:szCs w:val="24"/>
        </w:rPr>
        <w:t xml:space="preserve">umiejętności wypełnienia przypisanych mu przez prawo zadań. W tym zakresie ma on nie otrzymywać „instrukcji”. Pojęcie </w:t>
      </w:r>
      <w:r w:rsidR="002B6BFD">
        <w:rPr>
          <w:rFonts w:ascii="Times New Roman" w:hAnsi="Times New Roman" w:cs="Times New Roman"/>
          <w:sz w:val="24"/>
          <w:szCs w:val="24"/>
        </w:rPr>
        <w:t>„</w:t>
      </w:r>
      <w:r w:rsidR="00837525">
        <w:rPr>
          <w:rFonts w:ascii="Times New Roman" w:hAnsi="Times New Roman" w:cs="Times New Roman"/>
          <w:sz w:val="24"/>
          <w:szCs w:val="24"/>
        </w:rPr>
        <w:t>instrukcji</w:t>
      </w:r>
      <w:r w:rsidR="002B6BFD">
        <w:rPr>
          <w:rFonts w:ascii="Times New Roman" w:hAnsi="Times New Roman" w:cs="Times New Roman"/>
          <w:sz w:val="24"/>
          <w:szCs w:val="24"/>
        </w:rPr>
        <w:t>”</w:t>
      </w:r>
      <w:r w:rsidR="00837525">
        <w:rPr>
          <w:rFonts w:ascii="Times New Roman" w:hAnsi="Times New Roman" w:cs="Times New Roman"/>
          <w:sz w:val="24"/>
          <w:szCs w:val="24"/>
        </w:rPr>
        <w:t xml:space="preserve"> nie jest </w:t>
      </w:r>
      <w:r w:rsidR="002B6BFD">
        <w:rPr>
          <w:rFonts w:ascii="Times New Roman" w:hAnsi="Times New Roman" w:cs="Times New Roman"/>
          <w:sz w:val="24"/>
          <w:szCs w:val="24"/>
        </w:rPr>
        <w:t xml:space="preserve">tu </w:t>
      </w:r>
      <w:r w:rsidR="00837525">
        <w:rPr>
          <w:rFonts w:ascii="Times New Roman" w:hAnsi="Times New Roman" w:cs="Times New Roman"/>
          <w:sz w:val="24"/>
          <w:szCs w:val="24"/>
        </w:rPr>
        <w:t xml:space="preserve">prawnie zdefiniowane i w świetle przypisywanych mu znaczeń może budzić </w:t>
      </w:r>
      <w:r w:rsidR="002B6BFD">
        <w:rPr>
          <w:rFonts w:ascii="Times New Roman" w:hAnsi="Times New Roman" w:cs="Times New Roman"/>
          <w:sz w:val="24"/>
          <w:szCs w:val="24"/>
        </w:rPr>
        <w:t xml:space="preserve">pewne </w:t>
      </w:r>
      <w:r w:rsidR="00837525">
        <w:rPr>
          <w:rFonts w:ascii="Times New Roman" w:hAnsi="Times New Roman" w:cs="Times New Roman"/>
          <w:sz w:val="24"/>
          <w:szCs w:val="24"/>
        </w:rPr>
        <w:t>wątpliwości.</w:t>
      </w:r>
      <w:r w:rsidR="006232EB">
        <w:rPr>
          <w:rFonts w:ascii="Times New Roman" w:hAnsi="Times New Roman" w:cs="Times New Roman"/>
          <w:sz w:val="24"/>
          <w:szCs w:val="24"/>
        </w:rPr>
        <w:t xml:space="preserve"> </w:t>
      </w:r>
      <w:r w:rsidR="002B6BFD">
        <w:rPr>
          <w:rFonts w:ascii="Times New Roman" w:hAnsi="Times New Roman" w:cs="Times New Roman"/>
          <w:sz w:val="24"/>
          <w:szCs w:val="24"/>
        </w:rPr>
        <w:t>W nauce zarządzania i organizacji</w:t>
      </w:r>
      <w:r w:rsidR="00837525">
        <w:rPr>
          <w:rFonts w:ascii="Times New Roman" w:hAnsi="Times New Roman" w:cs="Times New Roman"/>
          <w:sz w:val="24"/>
          <w:szCs w:val="24"/>
        </w:rPr>
        <w:t xml:space="preserve"> </w:t>
      </w:r>
      <w:r w:rsidR="002B6BFD">
        <w:rPr>
          <w:rFonts w:ascii="Times New Roman" w:hAnsi="Times New Roman" w:cs="Times New Roman"/>
          <w:sz w:val="24"/>
          <w:szCs w:val="24"/>
        </w:rPr>
        <w:t>przez instrukcj</w:t>
      </w:r>
      <w:r w:rsidR="001D4BCE">
        <w:rPr>
          <w:rFonts w:ascii="Times New Roman" w:hAnsi="Times New Roman" w:cs="Times New Roman"/>
          <w:sz w:val="24"/>
          <w:szCs w:val="24"/>
        </w:rPr>
        <w:t>ę</w:t>
      </w:r>
      <w:r w:rsidR="002B6BFD">
        <w:rPr>
          <w:rFonts w:ascii="Times New Roman" w:hAnsi="Times New Roman" w:cs="Times New Roman"/>
          <w:sz w:val="24"/>
          <w:szCs w:val="24"/>
        </w:rPr>
        <w:t xml:space="preserve"> rozumie się w szczególności </w:t>
      </w:r>
      <w:r w:rsidR="002B6BFD" w:rsidRPr="002B6BFD">
        <w:rPr>
          <w:rFonts w:ascii="Times New Roman" w:hAnsi="Times New Roman" w:cs="Times New Roman"/>
          <w:sz w:val="24"/>
          <w:szCs w:val="24"/>
        </w:rPr>
        <w:t>opis postępowania w danej sytuacji lub podczas obsługi danego urządzenia</w:t>
      </w:r>
      <w:r w:rsidR="00AD55C3">
        <w:rPr>
          <w:rFonts w:ascii="Times New Roman" w:hAnsi="Times New Roman" w:cs="Times New Roman"/>
          <w:sz w:val="24"/>
          <w:szCs w:val="24"/>
        </w:rPr>
        <w:t xml:space="preserve"> i</w:t>
      </w:r>
      <w:r w:rsidR="002B6BFD">
        <w:rPr>
          <w:rFonts w:ascii="Times New Roman" w:hAnsi="Times New Roman" w:cs="Times New Roman"/>
          <w:sz w:val="24"/>
          <w:szCs w:val="24"/>
        </w:rPr>
        <w:t xml:space="preserve"> podkreśla się</w:t>
      </w:r>
      <w:r w:rsidR="00AD55C3">
        <w:rPr>
          <w:rFonts w:ascii="Times New Roman" w:hAnsi="Times New Roman" w:cs="Times New Roman"/>
          <w:sz w:val="24"/>
          <w:szCs w:val="24"/>
        </w:rPr>
        <w:t>,</w:t>
      </w:r>
      <w:r w:rsidR="002B6BFD">
        <w:rPr>
          <w:rFonts w:ascii="Times New Roman" w:hAnsi="Times New Roman" w:cs="Times New Roman"/>
          <w:sz w:val="24"/>
          <w:szCs w:val="24"/>
        </w:rPr>
        <w:t xml:space="preserve"> że jest to</w:t>
      </w:r>
      <w:r w:rsidR="002B6BFD" w:rsidRPr="002B6BFD">
        <w:t xml:space="preserve"> </w:t>
      </w:r>
      <w:r w:rsidR="002B6BFD">
        <w:t>f</w:t>
      </w:r>
      <w:r w:rsidR="002B6BFD" w:rsidRPr="002B6BFD">
        <w:rPr>
          <w:rFonts w:ascii="Times New Roman" w:hAnsi="Times New Roman" w:cs="Times New Roman"/>
          <w:sz w:val="24"/>
          <w:szCs w:val="24"/>
        </w:rPr>
        <w:t xml:space="preserve">orma wypowiedzi </w:t>
      </w:r>
      <w:r w:rsidR="001D4BCE" w:rsidRPr="002B6BFD">
        <w:rPr>
          <w:rFonts w:ascii="Times New Roman" w:hAnsi="Times New Roman" w:cs="Times New Roman"/>
          <w:sz w:val="24"/>
          <w:szCs w:val="24"/>
        </w:rPr>
        <w:t xml:space="preserve">zawierająca </w:t>
      </w:r>
      <w:r w:rsidR="001D4BCE">
        <w:rPr>
          <w:rFonts w:ascii="Times New Roman" w:hAnsi="Times New Roman" w:cs="Times New Roman"/>
          <w:sz w:val="24"/>
          <w:szCs w:val="24"/>
        </w:rPr>
        <w:t xml:space="preserve">np. </w:t>
      </w:r>
      <w:r w:rsidR="001D4BCE" w:rsidRPr="002B6BFD">
        <w:rPr>
          <w:rFonts w:ascii="Times New Roman" w:hAnsi="Times New Roman" w:cs="Times New Roman"/>
          <w:sz w:val="24"/>
          <w:szCs w:val="24"/>
        </w:rPr>
        <w:t xml:space="preserve">wskazówki dotyczące zasad postępowania </w:t>
      </w:r>
      <w:r w:rsidR="002B6BFD" w:rsidRPr="002B6BFD">
        <w:rPr>
          <w:rFonts w:ascii="Times New Roman" w:hAnsi="Times New Roman" w:cs="Times New Roman"/>
          <w:sz w:val="24"/>
          <w:szCs w:val="24"/>
        </w:rPr>
        <w:t>zapisanej w formie tekstu</w:t>
      </w:r>
      <w:r w:rsidR="002B6BFD">
        <w:rPr>
          <w:rStyle w:val="Odwoanieprzypisudolnego"/>
          <w:rFonts w:ascii="Times New Roman" w:hAnsi="Times New Roman" w:cs="Times New Roman"/>
          <w:sz w:val="24"/>
          <w:szCs w:val="24"/>
        </w:rPr>
        <w:footnoteReference w:id="41"/>
      </w:r>
      <w:r w:rsidR="002B6BFD">
        <w:rPr>
          <w:rFonts w:ascii="Times New Roman" w:hAnsi="Times New Roman" w:cs="Times New Roman"/>
          <w:sz w:val="24"/>
          <w:szCs w:val="24"/>
        </w:rPr>
        <w:t xml:space="preserve">. Językowo </w:t>
      </w:r>
      <w:r w:rsidR="001D4BCE">
        <w:rPr>
          <w:rFonts w:ascii="Times New Roman" w:hAnsi="Times New Roman" w:cs="Times New Roman"/>
          <w:sz w:val="24"/>
          <w:szCs w:val="24"/>
        </w:rPr>
        <w:t xml:space="preserve">termin </w:t>
      </w:r>
      <w:r w:rsidR="002B6BFD">
        <w:rPr>
          <w:rFonts w:ascii="Times New Roman" w:hAnsi="Times New Roman" w:cs="Times New Roman"/>
          <w:sz w:val="24"/>
          <w:szCs w:val="24"/>
        </w:rPr>
        <w:t xml:space="preserve">„instrukcja” </w:t>
      </w:r>
      <w:r w:rsidR="001D4BCE">
        <w:rPr>
          <w:rFonts w:ascii="Times New Roman" w:hAnsi="Times New Roman" w:cs="Times New Roman"/>
          <w:sz w:val="24"/>
          <w:szCs w:val="24"/>
        </w:rPr>
        <w:t>oznacza</w:t>
      </w:r>
      <w:r w:rsidR="002B6BFD">
        <w:rPr>
          <w:rFonts w:ascii="Times New Roman" w:hAnsi="Times New Roman" w:cs="Times New Roman"/>
          <w:sz w:val="24"/>
          <w:szCs w:val="24"/>
        </w:rPr>
        <w:t xml:space="preserve"> w pierwszym rzędzie „</w:t>
      </w:r>
      <w:r w:rsidR="002B6BFD" w:rsidRPr="002B6BFD">
        <w:rPr>
          <w:rFonts w:ascii="Times New Roman" w:hAnsi="Times New Roman" w:cs="Times New Roman"/>
          <w:sz w:val="24"/>
          <w:szCs w:val="24"/>
        </w:rPr>
        <w:t>zbiór przepisów ustalających sposób postępowania w jakiejś dziedzinie</w:t>
      </w:r>
      <w:r w:rsidR="002B6BFD">
        <w:rPr>
          <w:rFonts w:ascii="Times New Roman" w:hAnsi="Times New Roman" w:cs="Times New Roman"/>
          <w:sz w:val="24"/>
          <w:szCs w:val="24"/>
        </w:rPr>
        <w:t xml:space="preserve">”, </w:t>
      </w:r>
      <w:r w:rsidR="0095584F">
        <w:rPr>
          <w:rFonts w:ascii="Times New Roman" w:hAnsi="Times New Roman" w:cs="Times New Roman"/>
          <w:sz w:val="24"/>
          <w:szCs w:val="24"/>
        </w:rPr>
        <w:t xml:space="preserve">dopiero zaś </w:t>
      </w:r>
      <w:r w:rsidR="002B6BFD">
        <w:rPr>
          <w:rFonts w:ascii="Times New Roman" w:hAnsi="Times New Roman" w:cs="Times New Roman"/>
          <w:sz w:val="24"/>
          <w:szCs w:val="24"/>
        </w:rPr>
        <w:t>w dalszej kolejności „</w:t>
      </w:r>
      <w:r w:rsidR="002B6BFD" w:rsidRPr="002B6BFD">
        <w:rPr>
          <w:rFonts w:ascii="Times New Roman" w:hAnsi="Times New Roman" w:cs="Times New Roman"/>
          <w:sz w:val="24"/>
          <w:szCs w:val="24"/>
        </w:rPr>
        <w:t>dokładne pouczenie, wskazówk</w:t>
      </w:r>
      <w:r w:rsidR="001D4BCE">
        <w:rPr>
          <w:rFonts w:ascii="Times New Roman" w:hAnsi="Times New Roman" w:cs="Times New Roman"/>
          <w:sz w:val="24"/>
          <w:szCs w:val="24"/>
        </w:rPr>
        <w:t>ę</w:t>
      </w:r>
      <w:r w:rsidR="002B6BFD">
        <w:rPr>
          <w:rFonts w:ascii="Times New Roman" w:hAnsi="Times New Roman" w:cs="Times New Roman"/>
          <w:sz w:val="24"/>
          <w:szCs w:val="24"/>
        </w:rPr>
        <w:t>”</w:t>
      </w:r>
      <w:r w:rsidR="002B6BFD">
        <w:rPr>
          <w:rStyle w:val="Odwoanieprzypisudolnego"/>
          <w:rFonts w:ascii="Times New Roman" w:hAnsi="Times New Roman" w:cs="Times New Roman"/>
          <w:sz w:val="24"/>
          <w:szCs w:val="24"/>
        </w:rPr>
        <w:footnoteReference w:id="42"/>
      </w:r>
      <w:r w:rsidR="00AD55C3">
        <w:rPr>
          <w:rFonts w:ascii="Times New Roman" w:hAnsi="Times New Roman" w:cs="Times New Roman"/>
          <w:sz w:val="24"/>
          <w:szCs w:val="24"/>
        </w:rPr>
        <w:t xml:space="preserve">. Trudno </w:t>
      </w:r>
      <w:r w:rsidR="0095584F">
        <w:rPr>
          <w:rFonts w:ascii="Times New Roman" w:hAnsi="Times New Roman" w:cs="Times New Roman"/>
          <w:sz w:val="24"/>
          <w:szCs w:val="24"/>
        </w:rPr>
        <w:t xml:space="preserve">jednak </w:t>
      </w:r>
      <w:r w:rsidR="000A5776">
        <w:rPr>
          <w:rFonts w:ascii="Times New Roman" w:hAnsi="Times New Roman" w:cs="Times New Roman"/>
          <w:sz w:val="24"/>
          <w:szCs w:val="24"/>
        </w:rPr>
        <w:t>zaakceptować</w:t>
      </w:r>
      <w:r w:rsidR="00AD55C3">
        <w:rPr>
          <w:rFonts w:ascii="Times New Roman" w:hAnsi="Times New Roman" w:cs="Times New Roman"/>
          <w:sz w:val="24"/>
          <w:szCs w:val="24"/>
        </w:rPr>
        <w:t xml:space="preserve"> pogląd</w:t>
      </w:r>
      <w:r w:rsidR="000A5776">
        <w:rPr>
          <w:rFonts w:ascii="Times New Roman" w:hAnsi="Times New Roman" w:cs="Times New Roman"/>
          <w:sz w:val="24"/>
          <w:szCs w:val="24"/>
        </w:rPr>
        <w:t>,</w:t>
      </w:r>
      <w:r w:rsidR="00AD55C3">
        <w:rPr>
          <w:rFonts w:ascii="Times New Roman" w:hAnsi="Times New Roman" w:cs="Times New Roman"/>
          <w:sz w:val="24"/>
          <w:szCs w:val="24"/>
        </w:rPr>
        <w:t xml:space="preserve"> zgodnie z którym </w:t>
      </w:r>
      <w:r w:rsidR="000A5776">
        <w:rPr>
          <w:rFonts w:ascii="Times New Roman" w:hAnsi="Times New Roman" w:cs="Times New Roman"/>
          <w:sz w:val="24"/>
          <w:szCs w:val="24"/>
        </w:rPr>
        <w:t>poszanowanie przez pracodawcę niezależności</w:t>
      </w:r>
      <w:r w:rsidR="006232EB" w:rsidRPr="006232EB">
        <w:t xml:space="preserve">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006232EB">
        <w:rPr>
          <w:rFonts w:ascii="Times New Roman" w:hAnsi="Times New Roman" w:cs="Times New Roman"/>
          <w:sz w:val="24"/>
          <w:szCs w:val="24"/>
        </w:rPr>
        <w:t xml:space="preserve"> </w:t>
      </w:r>
      <w:r w:rsidR="000A5776">
        <w:rPr>
          <w:rFonts w:ascii="Times New Roman" w:hAnsi="Times New Roman" w:cs="Times New Roman"/>
          <w:sz w:val="24"/>
          <w:szCs w:val="24"/>
        </w:rPr>
        <w:t>wyrażałoby się jedynie w powstrzymaniu się od sporządzania i przekazywania mu pisemnych zbiorów zasad postępowania  w zakresie wykonywania jego obowiązków i zadań.</w:t>
      </w:r>
      <w:r w:rsidR="00AD55C3">
        <w:rPr>
          <w:rFonts w:ascii="Times New Roman" w:hAnsi="Times New Roman" w:cs="Times New Roman"/>
          <w:sz w:val="24"/>
          <w:szCs w:val="24"/>
        </w:rPr>
        <w:t xml:space="preserve"> </w:t>
      </w:r>
      <w:r w:rsidR="000A5776">
        <w:rPr>
          <w:rFonts w:ascii="Times New Roman" w:hAnsi="Times New Roman" w:cs="Times New Roman"/>
          <w:sz w:val="24"/>
          <w:szCs w:val="24"/>
        </w:rPr>
        <w:t>W sposób oczywisty wywieranie wpływu na inspektora</w:t>
      </w:r>
      <w:r w:rsidR="0095584F">
        <w:rPr>
          <w:rFonts w:ascii="Times New Roman" w:hAnsi="Times New Roman" w:cs="Times New Roman"/>
          <w:sz w:val="24"/>
          <w:szCs w:val="24"/>
        </w:rPr>
        <w:t xml:space="preserve">, tak jak na każdego innego pracownika, </w:t>
      </w:r>
      <w:r w:rsidR="000A5776">
        <w:rPr>
          <w:rFonts w:ascii="Times New Roman" w:hAnsi="Times New Roman" w:cs="Times New Roman"/>
          <w:sz w:val="24"/>
          <w:szCs w:val="24"/>
        </w:rPr>
        <w:t xml:space="preserve"> mo</w:t>
      </w:r>
      <w:r w:rsidR="0095584F">
        <w:rPr>
          <w:rFonts w:ascii="Times New Roman" w:hAnsi="Times New Roman" w:cs="Times New Roman"/>
          <w:sz w:val="24"/>
          <w:szCs w:val="24"/>
        </w:rPr>
        <w:t>głoby</w:t>
      </w:r>
      <w:r w:rsidR="000A5776">
        <w:rPr>
          <w:rFonts w:ascii="Times New Roman" w:hAnsi="Times New Roman" w:cs="Times New Roman"/>
          <w:sz w:val="24"/>
          <w:szCs w:val="24"/>
        </w:rPr>
        <w:t xml:space="preserve"> polegać na wydawania </w:t>
      </w:r>
      <w:r w:rsidR="004349C9">
        <w:rPr>
          <w:rFonts w:ascii="Times New Roman" w:hAnsi="Times New Roman" w:cs="Times New Roman"/>
          <w:sz w:val="24"/>
          <w:szCs w:val="24"/>
        </w:rPr>
        <w:t xml:space="preserve">zarówno ustnych jak i pisemnych </w:t>
      </w:r>
      <w:r w:rsidR="000A5776">
        <w:rPr>
          <w:rFonts w:ascii="Times New Roman" w:hAnsi="Times New Roman" w:cs="Times New Roman"/>
          <w:sz w:val="24"/>
          <w:szCs w:val="24"/>
        </w:rPr>
        <w:t>jednostkowych</w:t>
      </w:r>
      <w:r w:rsidR="0095584F">
        <w:rPr>
          <w:rFonts w:ascii="Times New Roman" w:hAnsi="Times New Roman" w:cs="Times New Roman"/>
          <w:sz w:val="24"/>
          <w:szCs w:val="24"/>
        </w:rPr>
        <w:t xml:space="preserve"> p</w:t>
      </w:r>
      <w:r w:rsidR="000A5776">
        <w:rPr>
          <w:rFonts w:ascii="Times New Roman" w:hAnsi="Times New Roman" w:cs="Times New Roman"/>
          <w:sz w:val="24"/>
          <w:szCs w:val="24"/>
        </w:rPr>
        <w:t>oleceń - także w odniesieniu szczegółowych i konkretnych sytuacji i poszczególnych zadań czy nawet czynności cząstkowych składających się na jego zadania.</w:t>
      </w:r>
      <w:r w:rsidR="0095584F">
        <w:rPr>
          <w:rFonts w:ascii="Times New Roman" w:hAnsi="Times New Roman" w:cs="Times New Roman"/>
          <w:sz w:val="24"/>
          <w:szCs w:val="24"/>
        </w:rPr>
        <w:t xml:space="preserve"> </w:t>
      </w:r>
      <w:r w:rsidR="00524732">
        <w:rPr>
          <w:rFonts w:ascii="Times New Roman" w:hAnsi="Times New Roman" w:cs="Times New Roman"/>
          <w:sz w:val="24"/>
          <w:szCs w:val="24"/>
        </w:rPr>
        <w:t xml:space="preserve">Warto </w:t>
      </w:r>
      <w:r w:rsidR="0095584F">
        <w:rPr>
          <w:rFonts w:ascii="Times New Roman" w:hAnsi="Times New Roman" w:cs="Times New Roman"/>
          <w:sz w:val="24"/>
          <w:szCs w:val="24"/>
        </w:rPr>
        <w:t xml:space="preserve">zauważyć, że polskim ustawodawstwie występują przykłady regulacji prawnych </w:t>
      </w:r>
      <w:r w:rsidR="00D46665">
        <w:rPr>
          <w:rFonts w:ascii="Times New Roman" w:hAnsi="Times New Roman" w:cs="Times New Roman"/>
          <w:sz w:val="24"/>
          <w:szCs w:val="24"/>
        </w:rPr>
        <w:t xml:space="preserve">znacznie </w:t>
      </w:r>
      <w:r w:rsidR="0095584F">
        <w:rPr>
          <w:rFonts w:ascii="Times New Roman" w:hAnsi="Times New Roman" w:cs="Times New Roman"/>
          <w:sz w:val="24"/>
          <w:szCs w:val="24"/>
        </w:rPr>
        <w:t>adekwatniej określających zakres niezależności zawodowej (merytorycznej) pracownika</w:t>
      </w:r>
      <w:r w:rsidR="006D7C34">
        <w:rPr>
          <w:rFonts w:ascii="Times New Roman" w:hAnsi="Times New Roman" w:cs="Times New Roman"/>
          <w:sz w:val="24"/>
          <w:szCs w:val="24"/>
        </w:rPr>
        <w:t xml:space="preserve">. </w:t>
      </w:r>
      <w:r w:rsidR="006D7C34" w:rsidRPr="00524732">
        <w:rPr>
          <w:rFonts w:ascii="Times New Roman" w:hAnsi="Times New Roman" w:cs="Times New Roman"/>
          <w:sz w:val="24"/>
          <w:szCs w:val="24"/>
        </w:rPr>
        <w:t>Tak na przykład, radc</w:t>
      </w:r>
      <w:r w:rsidR="00524732">
        <w:rPr>
          <w:rFonts w:ascii="Times New Roman" w:hAnsi="Times New Roman" w:cs="Times New Roman"/>
          <w:sz w:val="24"/>
          <w:szCs w:val="24"/>
        </w:rPr>
        <w:t>y</w:t>
      </w:r>
      <w:r w:rsidR="006D7C34" w:rsidRPr="00524732">
        <w:rPr>
          <w:rFonts w:ascii="Times New Roman" w:hAnsi="Times New Roman" w:cs="Times New Roman"/>
          <w:sz w:val="24"/>
          <w:szCs w:val="24"/>
        </w:rPr>
        <w:t xml:space="preserve"> prawnemu nie można polecać wykonania czynności wykraczającej poza zakres pomocy prawnej. Radcowie prawni, rzecznicy patentowi i doradcy podatkowi nie są związani poleceniami co do treści </w:t>
      </w:r>
      <w:r w:rsidR="00524732">
        <w:rPr>
          <w:rFonts w:ascii="Times New Roman" w:hAnsi="Times New Roman" w:cs="Times New Roman"/>
          <w:sz w:val="24"/>
          <w:szCs w:val="24"/>
        </w:rPr>
        <w:t xml:space="preserve">swoich </w:t>
      </w:r>
      <w:r w:rsidR="006D7C34" w:rsidRPr="00524732">
        <w:rPr>
          <w:rFonts w:ascii="Times New Roman" w:hAnsi="Times New Roman" w:cs="Times New Roman"/>
          <w:sz w:val="24"/>
          <w:szCs w:val="24"/>
        </w:rPr>
        <w:t>kluczowych czynności zawodowych (opinii, porad, wyjaśnień)</w:t>
      </w:r>
      <w:r w:rsidR="006D7C34" w:rsidRPr="00524732">
        <w:rPr>
          <w:rStyle w:val="Odwoanieprzypisudolnego"/>
          <w:rFonts w:ascii="Times New Roman" w:hAnsi="Times New Roman" w:cs="Times New Roman"/>
          <w:sz w:val="24"/>
          <w:szCs w:val="24"/>
        </w:rPr>
        <w:footnoteReference w:id="43"/>
      </w:r>
      <w:r w:rsidR="00816B1D" w:rsidRPr="00524732">
        <w:rPr>
          <w:rFonts w:ascii="Times New Roman" w:hAnsi="Times New Roman" w:cs="Times New Roman"/>
          <w:sz w:val="24"/>
          <w:szCs w:val="24"/>
        </w:rPr>
        <w:t>. Zgodnie</w:t>
      </w:r>
      <w:r w:rsidR="006232EB">
        <w:rPr>
          <w:rFonts w:ascii="Times New Roman" w:hAnsi="Times New Roman" w:cs="Times New Roman"/>
          <w:sz w:val="24"/>
          <w:szCs w:val="24"/>
        </w:rPr>
        <w:t xml:space="preserve"> </w:t>
      </w:r>
      <w:r w:rsidR="00816B1D" w:rsidRPr="00524732">
        <w:rPr>
          <w:rFonts w:ascii="Times New Roman" w:hAnsi="Times New Roman" w:cs="Times New Roman"/>
          <w:sz w:val="24"/>
          <w:szCs w:val="24"/>
        </w:rPr>
        <w:t>z ogólniejszą formułą zastosowaną w odniesieniu do biegłych rewidentów właściciel, wspólnicy ani członkowie zarządu oraz organów nadzorczych firmy audytorskiej (zatrudniającej biegłego rewidenta – JB)  lub podmiotu powiązanego z tą firmą audytorską nie mogą ingerować w przeprowadzanie przez biegłego rewidenta badania sprawozdania finansowego w sposób zagrażający jego niezależności i obiektywizmowi</w:t>
      </w:r>
      <w:r w:rsidR="00816B1D" w:rsidRPr="00524732">
        <w:rPr>
          <w:rStyle w:val="Odwoanieprzypisudolnego"/>
          <w:rFonts w:ascii="Times New Roman" w:hAnsi="Times New Roman" w:cs="Times New Roman"/>
          <w:sz w:val="24"/>
          <w:szCs w:val="24"/>
        </w:rPr>
        <w:footnoteReference w:id="44"/>
      </w:r>
      <w:r w:rsidR="00816B1D" w:rsidRPr="00524732">
        <w:rPr>
          <w:rFonts w:ascii="Times New Roman" w:hAnsi="Times New Roman" w:cs="Times New Roman"/>
          <w:sz w:val="24"/>
          <w:szCs w:val="24"/>
        </w:rPr>
        <w:t>.</w:t>
      </w:r>
      <w:r w:rsidR="00524732" w:rsidRPr="00524732">
        <w:t xml:space="preserve"> </w:t>
      </w:r>
    </w:p>
    <w:p w14:paraId="7A4A6FA7" w14:textId="77777777" w:rsidR="001069BB" w:rsidRDefault="00524732" w:rsidP="001069BB">
      <w:pPr>
        <w:pStyle w:val="Bezodstpw"/>
        <w:ind w:firstLine="708"/>
        <w:jc w:val="both"/>
        <w:rPr>
          <w:rFonts w:ascii="Times New Roman" w:hAnsi="Times New Roman" w:cs="Times New Roman"/>
          <w:sz w:val="24"/>
          <w:szCs w:val="24"/>
        </w:rPr>
      </w:pPr>
      <w:r w:rsidRPr="00524732">
        <w:rPr>
          <w:rFonts w:ascii="Times New Roman" w:hAnsi="Times New Roman" w:cs="Times New Roman"/>
          <w:sz w:val="24"/>
          <w:szCs w:val="24"/>
        </w:rPr>
        <w:t xml:space="preserve">Należy przyjąć, że </w:t>
      </w:r>
      <w:proofErr w:type="spellStart"/>
      <w:r w:rsidR="006232EB" w:rsidRPr="006232EB">
        <w:rPr>
          <w:rFonts w:ascii="Times New Roman" w:hAnsi="Times New Roman" w:cs="Times New Roman"/>
          <w:i/>
          <w:sz w:val="24"/>
          <w:szCs w:val="24"/>
        </w:rPr>
        <w:t>i.o.d</w:t>
      </w:r>
      <w:proofErr w:type="spellEnd"/>
      <w:r w:rsidR="006232EB" w:rsidRPr="006232EB">
        <w:rPr>
          <w:rFonts w:ascii="Times New Roman" w:hAnsi="Times New Roman" w:cs="Times New Roman"/>
          <w:i/>
          <w:sz w:val="24"/>
          <w:szCs w:val="24"/>
        </w:rPr>
        <w:t>.</w:t>
      </w:r>
      <w:r w:rsidRPr="00524732">
        <w:rPr>
          <w:rFonts w:ascii="Times New Roman" w:hAnsi="Times New Roman" w:cs="Times New Roman"/>
          <w:sz w:val="24"/>
          <w:szCs w:val="24"/>
        </w:rPr>
        <w:t xml:space="preserve"> wykonuje </w:t>
      </w:r>
      <w:r w:rsidR="00957C45">
        <w:rPr>
          <w:rFonts w:ascii="Times New Roman" w:hAnsi="Times New Roman" w:cs="Times New Roman"/>
          <w:sz w:val="24"/>
          <w:szCs w:val="24"/>
        </w:rPr>
        <w:t xml:space="preserve">swoje zadania i obowiązki </w:t>
      </w:r>
      <w:r w:rsidRPr="00524732">
        <w:rPr>
          <w:rFonts w:ascii="Times New Roman" w:hAnsi="Times New Roman" w:cs="Times New Roman"/>
          <w:sz w:val="24"/>
          <w:szCs w:val="24"/>
        </w:rPr>
        <w:t>w sposób niezależny zadania tym sensie, że nie może być związany poleceniami pracodawcy</w:t>
      </w:r>
      <w:r>
        <w:rPr>
          <w:rFonts w:ascii="Times New Roman" w:hAnsi="Times New Roman" w:cs="Times New Roman"/>
          <w:sz w:val="24"/>
          <w:szCs w:val="24"/>
        </w:rPr>
        <w:t xml:space="preserve"> bez względu na </w:t>
      </w:r>
      <w:r w:rsidR="00957C45">
        <w:rPr>
          <w:rFonts w:ascii="Times New Roman" w:hAnsi="Times New Roman" w:cs="Times New Roman"/>
          <w:sz w:val="24"/>
          <w:szCs w:val="24"/>
        </w:rPr>
        <w:t xml:space="preserve">ich </w:t>
      </w:r>
      <w:r>
        <w:rPr>
          <w:rFonts w:ascii="Times New Roman" w:hAnsi="Times New Roman" w:cs="Times New Roman"/>
          <w:sz w:val="24"/>
          <w:szCs w:val="24"/>
        </w:rPr>
        <w:t>formę</w:t>
      </w:r>
      <w:r w:rsidR="001D4BCE">
        <w:rPr>
          <w:rFonts w:ascii="Times New Roman" w:hAnsi="Times New Roman" w:cs="Times New Roman"/>
          <w:sz w:val="24"/>
          <w:szCs w:val="24"/>
        </w:rPr>
        <w:t>,</w:t>
      </w:r>
      <w:r w:rsidR="00957C45">
        <w:rPr>
          <w:rFonts w:ascii="Times New Roman" w:hAnsi="Times New Roman" w:cs="Times New Roman"/>
          <w:sz w:val="24"/>
          <w:szCs w:val="24"/>
        </w:rPr>
        <w:t xml:space="preserve"> zakres</w:t>
      </w:r>
      <w:r w:rsidR="001D4BCE">
        <w:rPr>
          <w:rFonts w:ascii="Times New Roman" w:hAnsi="Times New Roman" w:cs="Times New Roman"/>
          <w:sz w:val="24"/>
          <w:szCs w:val="24"/>
        </w:rPr>
        <w:t xml:space="preserve"> i  szczegółowość </w:t>
      </w:r>
      <w:r w:rsidR="00957C45">
        <w:rPr>
          <w:rFonts w:ascii="Times New Roman" w:hAnsi="Times New Roman" w:cs="Times New Roman"/>
          <w:sz w:val="24"/>
          <w:szCs w:val="24"/>
        </w:rPr>
        <w:t>(polecenia ustne, pisemne, polecenia doraźne czy instr</w:t>
      </w:r>
      <w:r w:rsidR="001D4BCE">
        <w:rPr>
          <w:rFonts w:ascii="Times New Roman" w:hAnsi="Times New Roman" w:cs="Times New Roman"/>
          <w:sz w:val="24"/>
          <w:szCs w:val="24"/>
        </w:rPr>
        <w:t>ukcje postę</w:t>
      </w:r>
      <w:r w:rsidR="00957C45">
        <w:rPr>
          <w:rFonts w:ascii="Times New Roman" w:hAnsi="Times New Roman" w:cs="Times New Roman"/>
          <w:sz w:val="24"/>
          <w:szCs w:val="24"/>
        </w:rPr>
        <w:t xml:space="preserve">powania), jeżeli polecenia te miałby wyznaczać w sposób wiążący </w:t>
      </w:r>
      <w:r w:rsidR="00AD2F20">
        <w:rPr>
          <w:rFonts w:ascii="Times New Roman" w:hAnsi="Times New Roman" w:cs="Times New Roman"/>
          <w:sz w:val="24"/>
          <w:szCs w:val="24"/>
        </w:rPr>
        <w:t xml:space="preserve">jego </w:t>
      </w:r>
      <w:r w:rsidR="00957C45">
        <w:rPr>
          <w:rFonts w:ascii="Times New Roman" w:hAnsi="Times New Roman" w:cs="Times New Roman"/>
          <w:sz w:val="24"/>
          <w:szCs w:val="24"/>
        </w:rPr>
        <w:t xml:space="preserve">zachowania w obszarach aktywności </w:t>
      </w:r>
      <w:r w:rsidR="00957C45" w:rsidRPr="00957C45">
        <w:rPr>
          <w:rFonts w:ascii="Times New Roman" w:hAnsi="Times New Roman" w:cs="Times New Roman"/>
          <w:sz w:val="24"/>
          <w:szCs w:val="24"/>
        </w:rPr>
        <w:t>określon</w:t>
      </w:r>
      <w:r w:rsidR="00957C45">
        <w:rPr>
          <w:rFonts w:ascii="Times New Roman" w:hAnsi="Times New Roman" w:cs="Times New Roman"/>
          <w:sz w:val="24"/>
          <w:szCs w:val="24"/>
        </w:rPr>
        <w:t>ych</w:t>
      </w:r>
      <w:r w:rsidR="00957C45" w:rsidRPr="00957C45">
        <w:rPr>
          <w:rFonts w:ascii="Times New Roman" w:hAnsi="Times New Roman" w:cs="Times New Roman"/>
          <w:sz w:val="24"/>
          <w:szCs w:val="24"/>
        </w:rPr>
        <w:t xml:space="preserve"> w art. 39 ust. 1 RODO</w:t>
      </w:r>
      <w:r w:rsidR="00957C45">
        <w:rPr>
          <w:rFonts w:ascii="Times New Roman" w:hAnsi="Times New Roman" w:cs="Times New Roman"/>
          <w:sz w:val="24"/>
          <w:szCs w:val="24"/>
        </w:rPr>
        <w:t>.</w:t>
      </w:r>
      <w:r w:rsidR="00F515CF">
        <w:rPr>
          <w:rFonts w:ascii="Times New Roman" w:hAnsi="Times New Roman" w:cs="Times New Roman"/>
          <w:sz w:val="24"/>
          <w:szCs w:val="24"/>
        </w:rPr>
        <w:t xml:space="preserve"> Należy przyjąć, że w zakresie </w:t>
      </w:r>
      <w:r w:rsidR="00F515CF">
        <w:rPr>
          <w:rFonts w:ascii="Times New Roman" w:hAnsi="Times New Roman" w:cs="Times New Roman"/>
          <w:sz w:val="24"/>
          <w:szCs w:val="24"/>
        </w:rPr>
        <w:lastRenderedPageBreak/>
        <w:t xml:space="preserve">zadań określonych w tym przepisie pracownik zatrudniony na stanowisku </w:t>
      </w:r>
      <w:proofErr w:type="spellStart"/>
      <w:r w:rsidR="00AD2F20" w:rsidRPr="00AD2F20">
        <w:rPr>
          <w:rFonts w:ascii="Times New Roman" w:hAnsi="Times New Roman" w:cs="Times New Roman"/>
          <w:i/>
          <w:sz w:val="24"/>
          <w:szCs w:val="24"/>
        </w:rPr>
        <w:t>i.o.d</w:t>
      </w:r>
      <w:proofErr w:type="spellEnd"/>
      <w:r w:rsidR="00AD2F20" w:rsidRPr="00AD2F20">
        <w:rPr>
          <w:rFonts w:ascii="Times New Roman" w:hAnsi="Times New Roman" w:cs="Times New Roman"/>
          <w:i/>
          <w:sz w:val="24"/>
          <w:szCs w:val="24"/>
        </w:rPr>
        <w:t>.</w:t>
      </w:r>
      <w:r w:rsidR="00F515CF">
        <w:rPr>
          <w:rFonts w:ascii="Times New Roman" w:hAnsi="Times New Roman" w:cs="Times New Roman"/>
          <w:sz w:val="24"/>
          <w:szCs w:val="24"/>
        </w:rPr>
        <w:t xml:space="preserve"> zachowuje także samodzielność w zakresie doboru</w:t>
      </w:r>
      <w:r w:rsidR="006232EB">
        <w:rPr>
          <w:rFonts w:ascii="Times New Roman" w:hAnsi="Times New Roman" w:cs="Times New Roman"/>
          <w:sz w:val="24"/>
          <w:szCs w:val="24"/>
        </w:rPr>
        <w:t xml:space="preserve"> </w:t>
      </w:r>
      <w:r w:rsidR="00F515CF">
        <w:rPr>
          <w:rFonts w:ascii="Times New Roman" w:hAnsi="Times New Roman" w:cs="Times New Roman"/>
          <w:sz w:val="24"/>
          <w:szCs w:val="24"/>
        </w:rPr>
        <w:t>i planowania</w:t>
      </w:r>
      <w:r w:rsidR="001D4BCE">
        <w:rPr>
          <w:rFonts w:ascii="Times New Roman" w:hAnsi="Times New Roman" w:cs="Times New Roman"/>
          <w:sz w:val="24"/>
          <w:szCs w:val="24"/>
        </w:rPr>
        <w:t xml:space="preserve"> (organizowania) </w:t>
      </w:r>
      <w:r w:rsidR="00F515CF">
        <w:rPr>
          <w:rFonts w:ascii="Times New Roman" w:hAnsi="Times New Roman" w:cs="Times New Roman"/>
          <w:sz w:val="24"/>
          <w:szCs w:val="24"/>
        </w:rPr>
        <w:t>czynności służących ich realizacji. W ramach obowiązku wykonywania pracy umówionej, ze względu na szczególny jej charakter,  powinien on przejawić inicjatywę w realizacji przypisanych mu przez prawo zadań. W tym sensie można przyjąć, iż podporządkowanie</w:t>
      </w:r>
      <w:r w:rsidR="001C394C">
        <w:rPr>
          <w:rFonts w:ascii="Times New Roman" w:hAnsi="Times New Roman" w:cs="Times New Roman"/>
          <w:sz w:val="24"/>
          <w:szCs w:val="24"/>
        </w:rPr>
        <w:t xml:space="preserve"> pracownicze </w:t>
      </w:r>
      <w:r w:rsidR="00F515CF">
        <w:rPr>
          <w:rFonts w:ascii="Times New Roman" w:hAnsi="Times New Roman" w:cs="Times New Roman"/>
          <w:sz w:val="24"/>
          <w:szCs w:val="24"/>
        </w:rPr>
        <w:t xml:space="preserve"> </w:t>
      </w:r>
      <w:proofErr w:type="spellStart"/>
      <w:r w:rsidR="00AD2F20" w:rsidRPr="00AD2F20">
        <w:rPr>
          <w:rFonts w:ascii="Times New Roman" w:hAnsi="Times New Roman" w:cs="Times New Roman"/>
          <w:i/>
          <w:sz w:val="24"/>
          <w:szCs w:val="24"/>
        </w:rPr>
        <w:t>i.o.d</w:t>
      </w:r>
      <w:proofErr w:type="spellEnd"/>
      <w:r w:rsidR="00AD2F20" w:rsidRPr="00AD2F20">
        <w:rPr>
          <w:rFonts w:ascii="Times New Roman" w:hAnsi="Times New Roman" w:cs="Times New Roman"/>
          <w:i/>
          <w:sz w:val="24"/>
          <w:szCs w:val="24"/>
        </w:rPr>
        <w:t>.</w:t>
      </w:r>
      <w:r w:rsidR="001C394C">
        <w:rPr>
          <w:rFonts w:ascii="Times New Roman" w:hAnsi="Times New Roman" w:cs="Times New Roman"/>
          <w:sz w:val="24"/>
          <w:szCs w:val="24"/>
        </w:rPr>
        <w:t xml:space="preserve"> </w:t>
      </w:r>
      <w:r w:rsidR="003516BC">
        <w:rPr>
          <w:rFonts w:ascii="Times New Roman" w:hAnsi="Times New Roman" w:cs="Times New Roman"/>
          <w:sz w:val="24"/>
          <w:szCs w:val="24"/>
        </w:rPr>
        <w:t xml:space="preserve">ochrony danych </w:t>
      </w:r>
      <w:r w:rsidR="00F515CF">
        <w:rPr>
          <w:rFonts w:ascii="Times New Roman" w:hAnsi="Times New Roman" w:cs="Times New Roman"/>
          <w:sz w:val="24"/>
          <w:szCs w:val="24"/>
        </w:rPr>
        <w:t>wyraża się w samodzielnym i niezależnym spełnianiu</w:t>
      </w:r>
      <w:r w:rsidR="001C394C">
        <w:rPr>
          <w:rFonts w:ascii="Times New Roman" w:hAnsi="Times New Roman" w:cs="Times New Roman"/>
          <w:sz w:val="24"/>
          <w:szCs w:val="24"/>
        </w:rPr>
        <w:t xml:space="preserve"> obowiązków nałożonych na niego przez prawo na rzecz zatrudniającego go pracodawcy</w:t>
      </w:r>
      <w:r w:rsidR="00F515CF">
        <w:rPr>
          <w:rStyle w:val="Odwoanieprzypisudolnego"/>
          <w:rFonts w:ascii="Times New Roman" w:hAnsi="Times New Roman" w:cs="Times New Roman"/>
          <w:sz w:val="24"/>
          <w:szCs w:val="24"/>
        </w:rPr>
        <w:footnoteReference w:id="45"/>
      </w:r>
      <w:r w:rsidR="00F515CF">
        <w:rPr>
          <w:rFonts w:ascii="Times New Roman" w:hAnsi="Times New Roman" w:cs="Times New Roman"/>
          <w:sz w:val="24"/>
          <w:szCs w:val="24"/>
        </w:rPr>
        <w:t xml:space="preserve">. </w:t>
      </w:r>
      <w:r w:rsidR="003516BC">
        <w:rPr>
          <w:rFonts w:ascii="Times New Roman" w:hAnsi="Times New Roman" w:cs="Times New Roman"/>
          <w:sz w:val="24"/>
          <w:szCs w:val="24"/>
        </w:rPr>
        <w:t xml:space="preserve">W takim kształcie </w:t>
      </w:r>
      <w:r w:rsidR="003516BC" w:rsidRPr="003516BC">
        <w:rPr>
          <w:rFonts w:ascii="Times New Roman" w:hAnsi="Times New Roman" w:cs="Times New Roman"/>
          <w:sz w:val="24"/>
          <w:szCs w:val="24"/>
        </w:rPr>
        <w:t xml:space="preserve">podporządkowanie pracownicze </w:t>
      </w:r>
      <w:proofErr w:type="spellStart"/>
      <w:r w:rsidR="00AD2F20" w:rsidRPr="00AD2F20">
        <w:rPr>
          <w:rFonts w:ascii="Times New Roman" w:hAnsi="Times New Roman" w:cs="Times New Roman"/>
          <w:i/>
          <w:sz w:val="24"/>
          <w:szCs w:val="24"/>
        </w:rPr>
        <w:t>i.o.d</w:t>
      </w:r>
      <w:proofErr w:type="spellEnd"/>
      <w:r w:rsidR="00AD2F20" w:rsidRPr="00AD2F20">
        <w:rPr>
          <w:rFonts w:ascii="Times New Roman" w:hAnsi="Times New Roman" w:cs="Times New Roman"/>
          <w:i/>
          <w:sz w:val="24"/>
          <w:szCs w:val="24"/>
        </w:rPr>
        <w:t>.</w:t>
      </w:r>
      <w:r w:rsidR="003516BC">
        <w:rPr>
          <w:rFonts w:ascii="Times New Roman" w:hAnsi="Times New Roman" w:cs="Times New Roman"/>
          <w:sz w:val="24"/>
          <w:szCs w:val="24"/>
        </w:rPr>
        <w:t xml:space="preserve"> wpisuje się w sformułowaną w judykaturze koncepcję podporządkowania autonomicznego </w:t>
      </w:r>
      <w:r w:rsidR="003516BC" w:rsidRPr="003516BC">
        <w:rPr>
          <w:rFonts w:ascii="Times New Roman" w:hAnsi="Times New Roman" w:cs="Times New Roman"/>
          <w:sz w:val="24"/>
          <w:szCs w:val="24"/>
        </w:rPr>
        <w:t>polegające</w:t>
      </w:r>
      <w:r w:rsidR="001069BB">
        <w:rPr>
          <w:rFonts w:ascii="Times New Roman" w:hAnsi="Times New Roman" w:cs="Times New Roman"/>
          <w:sz w:val="24"/>
          <w:szCs w:val="24"/>
        </w:rPr>
        <w:t>go</w:t>
      </w:r>
      <w:r w:rsidR="003516BC" w:rsidRPr="003516BC">
        <w:rPr>
          <w:rFonts w:ascii="Times New Roman" w:hAnsi="Times New Roman" w:cs="Times New Roman"/>
          <w:sz w:val="24"/>
          <w:szCs w:val="24"/>
        </w:rPr>
        <w:t xml:space="preserve"> na wyznaczaniu</w:t>
      </w:r>
      <w:r w:rsidR="00D46665">
        <w:rPr>
          <w:rFonts w:ascii="Times New Roman" w:hAnsi="Times New Roman" w:cs="Times New Roman"/>
          <w:sz w:val="24"/>
          <w:szCs w:val="24"/>
        </w:rPr>
        <w:t>/powierzaniu</w:t>
      </w:r>
      <w:r w:rsidR="003516BC" w:rsidRPr="003516BC">
        <w:rPr>
          <w:rFonts w:ascii="Times New Roman" w:hAnsi="Times New Roman" w:cs="Times New Roman"/>
          <w:sz w:val="24"/>
          <w:szCs w:val="24"/>
        </w:rPr>
        <w:t xml:space="preserve"> pracownikowi przez pracodawcę zadań </w:t>
      </w:r>
      <w:r w:rsidR="00D46665">
        <w:rPr>
          <w:rFonts w:ascii="Times New Roman" w:hAnsi="Times New Roman" w:cs="Times New Roman"/>
          <w:sz w:val="24"/>
          <w:szCs w:val="24"/>
        </w:rPr>
        <w:t xml:space="preserve">do wykonania </w:t>
      </w:r>
      <w:r w:rsidR="003516BC" w:rsidRPr="003516BC">
        <w:rPr>
          <w:rFonts w:ascii="Times New Roman" w:hAnsi="Times New Roman" w:cs="Times New Roman"/>
          <w:sz w:val="24"/>
          <w:szCs w:val="24"/>
        </w:rPr>
        <w:t>bez ingerowania w sposób wykonania tych zadań</w:t>
      </w:r>
      <w:r w:rsidR="003516BC">
        <w:rPr>
          <w:rFonts w:ascii="Times New Roman" w:hAnsi="Times New Roman" w:cs="Times New Roman"/>
          <w:sz w:val="24"/>
          <w:szCs w:val="24"/>
        </w:rPr>
        <w:t xml:space="preserve">. </w:t>
      </w:r>
      <w:r w:rsidR="001069BB">
        <w:rPr>
          <w:rFonts w:ascii="Times New Roman" w:hAnsi="Times New Roman" w:cs="Times New Roman"/>
          <w:sz w:val="24"/>
          <w:szCs w:val="24"/>
        </w:rPr>
        <w:t>W tym ujęciu p</w:t>
      </w:r>
      <w:r w:rsidR="003516BC" w:rsidRPr="003516BC">
        <w:rPr>
          <w:rFonts w:ascii="Times New Roman" w:hAnsi="Times New Roman" w:cs="Times New Roman"/>
          <w:sz w:val="24"/>
          <w:szCs w:val="24"/>
        </w:rPr>
        <w:t>racodawca określa godziny czasu pracy i wyznacza zadania, natomiast sposób realizacji tych zadań pozostawiony jest pracownikowi</w:t>
      </w:r>
      <w:r w:rsidR="003516BC">
        <w:rPr>
          <w:rStyle w:val="Odwoanieprzypisudolnego"/>
          <w:rFonts w:ascii="Times New Roman" w:hAnsi="Times New Roman" w:cs="Times New Roman"/>
          <w:sz w:val="24"/>
          <w:szCs w:val="24"/>
        </w:rPr>
        <w:footnoteReference w:id="46"/>
      </w:r>
      <w:r w:rsidR="003516BC" w:rsidRPr="003516BC">
        <w:rPr>
          <w:rFonts w:ascii="Times New Roman" w:hAnsi="Times New Roman" w:cs="Times New Roman"/>
          <w:sz w:val="24"/>
          <w:szCs w:val="24"/>
        </w:rPr>
        <w:t>.</w:t>
      </w:r>
      <w:r w:rsidR="001069BB" w:rsidRPr="001069BB">
        <w:rPr>
          <w:rFonts w:ascii="Times New Roman" w:hAnsi="Times New Roman" w:cs="Times New Roman"/>
          <w:sz w:val="24"/>
          <w:szCs w:val="24"/>
        </w:rPr>
        <w:t xml:space="preserve"> </w:t>
      </w:r>
      <w:r w:rsidR="001069BB">
        <w:rPr>
          <w:rFonts w:ascii="Times New Roman" w:hAnsi="Times New Roman" w:cs="Times New Roman"/>
          <w:sz w:val="24"/>
          <w:szCs w:val="24"/>
        </w:rPr>
        <w:t>Pozostawiając na boku szeroką dyskusje teoretyczną nad adekwatnością takiej koncepcji do obowiązującej w polskim prawie pracy  konstrukcji stosunku pracy znamiennego wykonywaniem pracy pod kierownictwem pracodawcy i w miejscu i czasie przez niego wyznaczonym</w:t>
      </w:r>
      <w:r w:rsidR="001069BB">
        <w:rPr>
          <w:rStyle w:val="Odwoanieprzypisudolnego"/>
          <w:rFonts w:ascii="Times New Roman" w:hAnsi="Times New Roman" w:cs="Times New Roman"/>
          <w:sz w:val="24"/>
          <w:szCs w:val="24"/>
        </w:rPr>
        <w:footnoteReference w:id="47"/>
      </w:r>
      <w:r w:rsidR="001069BB">
        <w:rPr>
          <w:rFonts w:ascii="Times New Roman" w:hAnsi="Times New Roman" w:cs="Times New Roman"/>
          <w:sz w:val="24"/>
          <w:szCs w:val="24"/>
        </w:rPr>
        <w:t xml:space="preserve"> stwierdzić należy, że to sam ustawodawca kształtuje status pracowniczy </w:t>
      </w:r>
      <w:proofErr w:type="spellStart"/>
      <w:r w:rsidR="00AD2F20" w:rsidRPr="00AD2F20">
        <w:rPr>
          <w:rFonts w:ascii="Times New Roman" w:hAnsi="Times New Roman" w:cs="Times New Roman"/>
          <w:i/>
          <w:sz w:val="24"/>
          <w:szCs w:val="24"/>
        </w:rPr>
        <w:t>i.o.d</w:t>
      </w:r>
      <w:proofErr w:type="spellEnd"/>
      <w:r w:rsidR="00AD2F20" w:rsidRPr="00AD2F20">
        <w:rPr>
          <w:rFonts w:ascii="Times New Roman" w:hAnsi="Times New Roman" w:cs="Times New Roman"/>
          <w:i/>
          <w:sz w:val="24"/>
          <w:szCs w:val="24"/>
        </w:rPr>
        <w:t>.</w:t>
      </w:r>
      <w:r w:rsidR="00AD2F20">
        <w:rPr>
          <w:rFonts w:ascii="Times New Roman" w:hAnsi="Times New Roman" w:cs="Times New Roman"/>
          <w:sz w:val="24"/>
          <w:szCs w:val="24"/>
        </w:rPr>
        <w:t xml:space="preserve"> </w:t>
      </w:r>
      <w:r w:rsidR="001069BB">
        <w:rPr>
          <w:rFonts w:ascii="Times New Roman" w:hAnsi="Times New Roman" w:cs="Times New Roman"/>
          <w:sz w:val="24"/>
          <w:szCs w:val="24"/>
        </w:rPr>
        <w:t xml:space="preserve">w sposób gwarantujący mu szeroką autonomię (niezależność i samodzielność) w wykonywaniu przypisanych mu obowiązków.  </w:t>
      </w:r>
      <w:r w:rsidR="00F02D02">
        <w:rPr>
          <w:rFonts w:ascii="Times New Roman" w:hAnsi="Times New Roman" w:cs="Times New Roman"/>
          <w:sz w:val="24"/>
          <w:szCs w:val="24"/>
        </w:rPr>
        <w:t xml:space="preserve">Powyższe stanowi podstawę do zakwalifikowania stosunku pracy w ramach, którego zatrudniony jest </w:t>
      </w:r>
      <w:proofErr w:type="spellStart"/>
      <w:r w:rsidR="00F02D02" w:rsidRPr="00F02D02">
        <w:rPr>
          <w:rFonts w:ascii="Times New Roman" w:hAnsi="Times New Roman" w:cs="Times New Roman"/>
          <w:i/>
          <w:sz w:val="24"/>
          <w:szCs w:val="24"/>
        </w:rPr>
        <w:t>i.o.d</w:t>
      </w:r>
      <w:proofErr w:type="spellEnd"/>
      <w:r w:rsidR="00F02D02" w:rsidRPr="00F02D02">
        <w:rPr>
          <w:rFonts w:ascii="Times New Roman" w:hAnsi="Times New Roman" w:cs="Times New Roman"/>
          <w:i/>
          <w:sz w:val="24"/>
          <w:szCs w:val="24"/>
        </w:rPr>
        <w:t>.</w:t>
      </w:r>
      <w:r w:rsidR="00F02D02">
        <w:rPr>
          <w:rFonts w:ascii="Times New Roman" w:hAnsi="Times New Roman" w:cs="Times New Roman"/>
          <w:sz w:val="24"/>
          <w:szCs w:val="24"/>
        </w:rPr>
        <w:t xml:space="preserve"> do kategorii nietypowych stosunków pracy</w:t>
      </w:r>
      <w:r w:rsidR="00F02D02">
        <w:rPr>
          <w:rStyle w:val="Odwoanieprzypisudolnego"/>
          <w:rFonts w:ascii="Times New Roman" w:hAnsi="Times New Roman" w:cs="Times New Roman"/>
          <w:sz w:val="24"/>
          <w:szCs w:val="24"/>
        </w:rPr>
        <w:footnoteReference w:id="48"/>
      </w:r>
      <w:r w:rsidR="00F02D02">
        <w:rPr>
          <w:rFonts w:ascii="Times New Roman" w:hAnsi="Times New Roman" w:cs="Times New Roman"/>
          <w:sz w:val="24"/>
          <w:szCs w:val="24"/>
        </w:rPr>
        <w:t xml:space="preserve">. </w:t>
      </w:r>
    </w:p>
    <w:p w14:paraId="14AA426C" w14:textId="77777777" w:rsidR="007F4014" w:rsidRDefault="003B259B" w:rsidP="007F4014">
      <w:pPr>
        <w:pStyle w:val="Bezodstpw"/>
        <w:ind w:firstLine="708"/>
        <w:jc w:val="both"/>
        <w:rPr>
          <w:rFonts w:ascii="Times New Roman" w:eastAsia="Times New Roman" w:hAnsi="Times New Roman" w:cs="Times New Roman"/>
          <w:sz w:val="24"/>
          <w:szCs w:val="24"/>
          <w:lang w:eastAsia="pl-PL"/>
        </w:rPr>
      </w:pPr>
      <w:r w:rsidRPr="00524732">
        <w:rPr>
          <w:rFonts w:ascii="Times New Roman" w:eastAsia="Times New Roman" w:hAnsi="Times New Roman" w:cs="Times New Roman"/>
          <w:sz w:val="24"/>
          <w:szCs w:val="24"/>
          <w:lang w:eastAsia="pl-PL"/>
        </w:rPr>
        <w:t xml:space="preserve">Dla określenia pozycji </w:t>
      </w:r>
      <w:r w:rsidR="00EA3DF4" w:rsidRPr="00524732">
        <w:rPr>
          <w:rFonts w:ascii="Times New Roman" w:eastAsia="Times New Roman" w:hAnsi="Times New Roman" w:cs="Times New Roman"/>
          <w:sz w:val="24"/>
          <w:szCs w:val="24"/>
          <w:lang w:eastAsia="pl-PL"/>
        </w:rPr>
        <w:t>organizacyjnej</w:t>
      </w:r>
      <w:r w:rsidRPr="00524732">
        <w:rPr>
          <w:rFonts w:ascii="Times New Roman" w:eastAsia="Times New Roman" w:hAnsi="Times New Roman" w:cs="Times New Roman"/>
          <w:sz w:val="24"/>
          <w:szCs w:val="24"/>
          <w:lang w:eastAsia="pl-PL"/>
        </w:rPr>
        <w:t xml:space="preserve">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AD2F20">
        <w:rPr>
          <w:rFonts w:ascii="Times New Roman" w:eastAsia="Times New Roman" w:hAnsi="Times New Roman" w:cs="Times New Roman"/>
          <w:sz w:val="24"/>
          <w:szCs w:val="24"/>
          <w:lang w:eastAsia="pl-PL"/>
        </w:rPr>
        <w:t xml:space="preserve"> </w:t>
      </w:r>
      <w:r w:rsidR="00EA3DF4" w:rsidRPr="00524732">
        <w:rPr>
          <w:rFonts w:ascii="Times New Roman" w:eastAsia="Times New Roman" w:hAnsi="Times New Roman" w:cs="Times New Roman"/>
          <w:sz w:val="24"/>
          <w:szCs w:val="24"/>
          <w:lang w:eastAsia="pl-PL"/>
        </w:rPr>
        <w:t>z</w:t>
      </w:r>
      <w:r w:rsidR="00FB34F9" w:rsidRPr="00524732">
        <w:rPr>
          <w:rFonts w:ascii="Times New Roman" w:eastAsia="Times New Roman" w:hAnsi="Times New Roman" w:cs="Times New Roman"/>
          <w:sz w:val="24"/>
          <w:szCs w:val="24"/>
          <w:lang w:eastAsia="pl-PL"/>
        </w:rPr>
        <w:t xml:space="preserve">achowują aktualność spostrzeżenia poczynione na gruncie poprzednio obowiązującego stanu prawnego, w których pozycję </w:t>
      </w:r>
      <w:r w:rsidR="00335AD0" w:rsidRPr="00524732">
        <w:rPr>
          <w:rFonts w:ascii="Times New Roman" w:eastAsia="Times New Roman" w:hAnsi="Times New Roman" w:cs="Times New Roman"/>
          <w:sz w:val="24"/>
          <w:szCs w:val="24"/>
          <w:lang w:eastAsia="pl-PL"/>
        </w:rPr>
        <w:t xml:space="preserve">organizacyjną </w:t>
      </w:r>
      <w:r w:rsidR="00FB34F9" w:rsidRPr="00524732">
        <w:rPr>
          <w:rFonts w:ascii="Times New Roman" w:eastAsia="Times New Roman" w:hAnsi="Times New Roman" w:cs="Times New Roman"/>
          <w:sz w:val="24"/>
          <w:szCs w:val="24"/>
          <w:lang w:eastAsia="pl-PL"/>
        </w:rPr>
        <w:t xml:space="preserve">ówczesnego </w:t>
      </w:r>
      <w:r w:rsidR="00335AD0" w:rsidRPr="00524732">
        <w:rPr>
          <w:rFonts w:ascii="Times New Roman" w:eastAsia="Times New Roman" w:hAnsi="Times New Roman" w:cs="Times New Roman"/>
          <w:sz w:val="24"/>
          <w:szCs w:val="24"/>
          <w:lang w:eastAsia="pl-PL"/>
        </w:rPr>
        <w:t>a.b.i. porówn</w:t>
      </w:r>
      <w:r w:rsidR="00FB34F9" w:rsidRPr="00524732">
        <w:rPr>
          <w:rFonts w:ascii="Times New Roman" w:eastAsia="Times New Roman" w:hAnsi="Times New Roman" w:cs="Times New Roman"/>
          <w:sz w:val="24"/>
          <w:szCs w:val="24"/>
          <w:lang w:eastAsia="pl-PL"/>
        </w:rPr>
        <w:t>ywano do</w:t>
      </w:r>
      <w:r w:rsidR="00335AD0" w:rsidRPr="00524732">
        <w:rPr>
          <w:rFonts w:ascii="Times New Roman" w:eastAsia="Times New Roman" w:hAnsi="Times New Roman" w:cs="Times New Roman"/>
          <w:sz w:val="24"/>
          <w:szCs w:val="24"/>
          <w:lang w:eastAsia="pl-PL"/>
        </w:rPr>
        <w:t xml:space="preserve">  pozycji pełnomocnika do spraw ochrony informacji niejawnych</w:t>
      </w:r>
      <w:r w:rsidR="00FB34F9" w:rsidRPr="00524732">
        <w:rPr>
          <w:rFonts w:ascii="Times New Roman" w:eastAsia="Times New Roman" w:hAnsi="Times New Roman" w:cs="Times New Roman"/>
          <w:sz w:val="24"/>
          <w:szCs w:val="24"/>
          <w:lang w:eastAsia="pl-PL"/>
        </w:rPr>
        <w:t xml:space="preserve"> czy pracowników wykonujących wolne zawody, takie jak  radca prawny, rzecznik patentowy czy doradca podatkowy</w:t>
      </w:r>
      <w:r w:rsidR="00933E14" w:rsidRPr="00524732">
        <w:rPr>
          <w:rStyle w:val="Odwoanieprzypisudolnego"/>
          <w:rFonts w:ascii="Times New Roman" w:eastAsia="Times New Roman" w:hAnsi="Times New Roman" w:cs="Times New Roman"/>
          <w:sz w:val="24"/>
          <w:szCs w:val="24"/>
          <w:lang w:eastAsia="pl-PL"/>
        </w:rPr>
        <w:footnoteReference w:id="49"/>
      </w:r>
      <w:r w:rsidR="00335AD0" w:rsidRPr="00524732">
        <w:rPr>
          <w:rFonts w:ascii="Times New Roman" w:eastAsia="Times New Roman" w:hAnsi="Times New Roman" w:cs="Times New Roman"/>
          <w:sz w:val="24"/>
          <w:szCs w:val="24"/>
          <w:lang w:eastAsia="pl-PL"/>
        </w:rPr>
        <w:t xml:space="preserve">. </w:t>
      </w:r>
      <w:r w:rsidR="00FB34F9" w:rsidRPr="00524732">
        <w:rPr>
          <w:rFonts w:ascii="Times New Roman" w:eastAsia="Times New Roman" w:hAnsi="Times New Roman" w:cs="Times New Roman"/>
          <w:sz w:val="24"/>
          <w:szCs w:val="24"/>
          <w:lang w:eastAsia="pl-PL"/>
        </w:rPr>
        <w:t xml:space="preserve">Przedstawiciele ww. zawodów zatrudnieni </w:t>
      </w:r>
      <w:r w:rsidR="00335AD0" w:rsidRPr="00524732">
        <w:rPr>
          <w:rFonts w:ascii="Times New Roman" w:eastAsia="Times New Roman" w:hAnsi="Times New Roman" w:cs="Times New Roman"/>
          <w:sz w:val="24"/>
          <w:szCs w:val="24"/>
          <w:lang w:eastAsia="pl-PL"/>
        </w:rPr>
        <w:t>w ramach stosunku pracy zajmować ma</w:t>
      </w:r>
      <w:r w:rsidR="00FB34F9" w:rsidRPr="00524732">
        <w:rPr>
          <w:rFonts w:ascii="Times New Roman" w:eastAsia="Times New Roman" w:hAnsi="Times New Roman" w:cs="Times New Roman"/>
          <w:sz w:val="24"/>
          <w:szCs w:val="24"/>
          <w:lang w:eastAsia="pl-PL"/>
        </w:rPr>
        <w:t xml:space="preserve">ją stanowiska </w:t>
      </w:r>
      <w:r w:rsidR="00335AD0" w:rsidRPr="00524732">
        <w:rPr>
          <w:rFonts w:ascii="Times New Roman" w:eastAsia="Times New Roman" w:hAnsi="Times New Roman" w:cs="Times New Roman"/>
          <w:sz w:val="24"/>
          <w:szCs w:val="24"/>
          <w:lang w:eastAsia="pl-PL"/>
        </w:rPr>
        <w:t>podległe bezpośrednio kierownikowi jednostki organizacyjnej / kierow</w:t>
      </w:r>
      <w:r w:rsidR="00FB34F9" w:rsidRPr="00524732">
        <w:rPr>
          <w:rFonts w:ascii="Times New Roman" w:eastAsia="Times New Roman" w:hAnsi="Times New Roman" w:cs="Times New Roman"/>
          <w:sz w:val="24"/>
          <w:szCs w:val="24"/>
          <w:lang w:eastAsia="pl-PL"/>
        </w:rPr>
        <w:t>nikowi podmiotu zatrudniającego</w:t>
      </w:r>
      <w:r w:rsidR="00933E14" w:rsidRPr="00524732">
        <w:rPr>
          <w:rStyle w:val="Odwoanieprzypisudolnego"/>
          <w:rFonts w:ascii="Times New Roman" w:eastAsia="Times New Roman" w:hAnsi="Times New Roman" w:cs="Times New Roman"/>
          <w:sz w:val="24"/>
          <w:szCs w:val="24"/>
          <w:lang w:eastAsia="pl-PL"/>
        </w:rPr>
        <w:footnoteReference w:id="50"/>
      </w:r>
      <w:r w:rsidR="00335AD0" w:rsidRPr="00524732">
        <w:rPr>
          <w:rFonts w:ascii="Times New Roman" w:eastAsia="Times New Roman" w:hAnsi="Times New Roman" w:cs="Times New Roman"/>
          <w:sz w:val="24"/>
          <w:szCs w:val="24"/>
          <w:lang w:eastAsia="pl-PL"/>
        </w:rPr>
        <w:t>.</w:t>
      </w:r>
      <w:r w:rsidR="00EA3DF4" w:rsidRPr="00524732">
        <w:rPr>
          <w:rFonts w:ascii="Times New Roman" w:eastAsia="Times New Roman" w:hAnsi="Times New Roman" w:cs="Times New Roman"/>
          <w:sz w:val="24"/>
          <w:szCs w:val="24"/>
          <w:lang w:eastAsia="pl-PL"/>
        </w:rPr>
        <w:t xml:space="preserve"> W przypadku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EA3DF4" w:rsidRPr="00524732">
        <w:rPr>
          <w:rFonts w:ascii="Times New Roman" w:eastAsia="Times New Roman" w:hAnsi="Times New Roman" w:cs="Times New Roman"/>
          <w:sz w:val="24"/>
          <w:szCs w:val="24"/>
          <w:lang w:eastAsia="pl-PL"/>
        </w:rPr>
        <w:t xml:space="preserve"> mowa jest</w:t>
      </w:r>
      <w:r w:rsidR="00D53E2E" w:rsidRPr="00524732">
        <w:rPr>
          <w:rFonts w:ascii="Times New Roman" w:eastAsia="Times New Roman" w:hAnsi="Times New Roman" w:cs="Times New Roman"/>
          <w:sz w:val="24"/>
          <w:szCs w:val="24"/>
          <w:lang w:eastAsia="pl-PL"/>
        </w:rPr>
        <w:t xml:space="preserve"> obecnie</w:t>
      </w:r>
      <w:r w:rsidR="00EA3DF4" w:rsidRPr="00524732">
        <w:rPr>
          <w:rFonts w:ascii="Times New Roman" w:eastAsia="Times New Roman" w:hAnsi="Times New Roman" w:cs="Times New Roman"/>
          <w:sz w:val="24"/>
          <w:szCs w:val="24"/>
          <w:lang w:eastAsia="pl-PL"/>
        </w:rPr>
        <w:t xml:space="preserve"> o podleganiu „najwyższemu kierownictwu”.</w:t>
      </w:r>
      <w:r w:rsidR="00335AD0" w:rsidRPr="00524732">
        <w:rPr>
          <w:rFonts w:ascii="Times New Roman" w:eastAsia="Times New Roman" w:hAnsi="Times New Roman" w:cs="Times New Roman"/>
          <w:sz w:val="24"/>
          <w:szCs w:val="24"/>
          <w:lang w:eastAsia="pl-PL"/>
        </w:rPr>
        <w:t xml:space="preserve"> </w:t>
      </w:r>
      <w:r w:rsidR="00EA3DF4" w:rsidRPr="00524732">
        <w:rPr>
          <w:rFonts w:ascii="Times New Roman" w:eastAsia="Times New Roman" w:hAnsi="Times New Roman" w:cs="Times New Roman"/>
          <w:sz w:val="24"/>
          <w:szCs w:val="24"/>
          <w:lang w:eastAsia="pl-PL"/>
        </w:rPr>
        <w:t>W sytuacji braku definicji pojęcia najwyższego kierownictwa</w:t>
      </w:r>
      <w:r w:rsidR="00EA3DF4" w:rsidRPr="00524732">
        <w:t xml:space="preserve"> </w:t>
      </w:r>
      <w:r w:rsidR="00EA3DF4" w:rsidRPr="00524732">
        <w:rPr>
          <w:rFonts w:ascii="Times New Roman" w:eastAsia="Times New Roman" w:hAnsi="Times New Roman" w:cs="Times New Roman"/>
          <w:sz w:val="24"/>
          <w:szCs w:val="24"/>
          <w:lang w:eastAsia="pl-PL"/>
        </w:rPr>
        <w:t>E. Bielak-</w:t>
      </w:r>
      <w:proofErr w:type="spellStart"/>
      <w:r w:rsidR="00EA3DF4" w:rsidRPr="00524732">
        <w:rPr>
          <w:rFonts w:ascii="Times New Roman" w:eastAsia="Times New Roman" w:hAnsi="Times New Roman" w:cs="Times New Roman"/>
          <w:sz w:val="24"/>
          <w:szCs w:val="24"/>
          <w:lang w:eastAsia="pl-PL"/>
        </w:rPr>
        <w:t>Jomaa</w:t>
      </w:r>
      <w:proofErr w:type="spellEnd"/>
      <w:r w:rsidR="00EA3DF4" w:rsidRPr="00524732">
        <w:rPr>
          <w:rFonts w:ascii="Times New Roman" w:eastAsia="Times New Roman" w:hAnsi="Times New Roman" w:cs="Times New Roman"/>
          <w:sz w:val="24"/>
          <w:szCs w:val="24"/>
          <w:lang w:eastAsia="pl-PL"/>
        </w:rPr>
        <w:t xml:space="preserve"> wskazuje, że w jego zakres mogą wchodzić: osoba albo grupa osób, które kierują organizacją, wskazują strategiczne cele i misję jej działania oraz nadzorują działania organizacji. Najwyższe kierownictwo może stanowić </w:t>
      </w:r>
      <w:r w:rsidR="00FD1A33">
        <w:rPr>
          <w:rFonts w:ascii="Times New Roman" w:eastAsia="Times New Roman" w:hAnsi="Times New Roman" w:cs="Times New Roman"/>
          <w:sz w:val="24"/>
          <w:szCs w:val="24"/>
          <w:lang w:eastAsia="pl-PL"/>
        </w:rPr>
        <w:t xml:space="preserve">na przykład </w:t>
      </w:r>
      <w:r w:rsidR="00EA3DF4" w:rsidRPr="00524732">
        <w:rPr>
          <w:rFonts w:ascii="Times New Roman" w:eastAsia="Times New Roman" w:hAnsi="Times New Roman" w:cs="Times New Roman"/>
          <w:sz w:val="24"/>
          <w:szCs w:val="24"/>
          <w:lang w:eastAsia="pl-PL"/>
        </w:rPr>
        <w:t>prezes firmy, dyrektor szkoły, w przypadku spółek kapitałowych – zarząd</w:t>
      </w:r>
      <w:r w:rsidR="00EA3DF4" w:rsidRPr="00524732">
        <w:rPr>
          <w:rStyle w:val="Odwoanieprzypisudolnego"/>
          <w:rFonts w:ascii="Times New Roman" w:eastAsia="Times New Roman" w:hAnsi="Times New Roman" w:cs="Times New Roman"/>
          <w:sz w:val="24"/>
          <w:szCs w:val="24"/>
          <w:lang w:eastAsia="pl-PL"/>
        </w:rPr>
        <w:footnoteReference w:id="51"/>
      </w:r>
      <w:r w:rsidR="00EA3DF4" w:rsidRPr="00524732">
        <w:rPr>
          <w:rFonts w:ascii="Times New Roman" w:eastAsia="Times New Roman" w:hAnsi="Times New Roman" w:cs="Times New Roman"/>
          <w:sz w:val="24"/>
          <w:szCs w:val="24"/>
          <w:lang w:eastAsia="pl-PL"/>
        </w:rPr>
        <w:t xml:space="preserve">. Rozpatrując powyższe w kontekście sytuacji pracowniczej </w:t>
      </w:r>
      <w:proofErr w:type="spellStart"/>
      <w:r w:rsidR="00AD2F20" w:rsidRPr="00AD2F20">
        <w:rPr>
          <w:rFonts w:ascii="Times New Roman" w:eastAsia="Times New Roman" w:hAnsi="Times New Roman" w:cs="Times New Roman"/>
          <w:i/>
          <w:sz w:val="24"/>
          <w:szCs w:val="24"/>
          <w:lang w:eastAsia="pl-PL"/>
        </w:rPr>
        <w:t>i.o.d</w:t>
      </w:r>
      <w:proofErr w:type="spellEnd"/>
      <w:r w:rsidR="00AD2F20" w:rsidRPr="00AD2F20">
        <w:rPr>
          <w:rFonts w:ascii="Times New Roman" w:eastAsia="Times New Roman" w:hAnsi="Times New Roman" w:cs="Times New Roman"/>
          <w:i/>
          <w:sz w:val="24"/>
          <w:szCs w:val="24"/>
          <w:lang w:eastAsia="pl-PL"/>
        </w:rPr>
        <w:t>.</w:t>
      </w:r>
      <w:r w:rsidR="00EA3DF4" w:rsidRPr="00524732">
        <w:rPr>
          <w:rFonts w:ascii="Times New Roman" w:eastAsia="Times New Roman" w:hAnsi="Times New Roman" w:cs="Times New Roman"/>
          <w:sz w:val="24"/>
          <w:szCs w:val="24"/>
          <w:lang w:eastAsia="pl-PL"/>
        </w:rPr>
        <w:t xml:space="preserve"> </w:t>
      </w:r>
      <w:r w:rsidR="00EA3DF4" w:rsidRPr="00524732">
        <w:rPr>
          <w:rFonts w:ascii="Times New Roman" w:eastAsia="Times New Roman" w:hAnsi="Times New Roman" w:cs="Times New Roman"/>
          <w:sz w:val="24"/>
          <w:szCs w:val="24"/>
          <w:lang w:eastAsia="pl-PL"/>
        </w:rPr>
        <w:lastRenderedPageBreak/>
        <w:t xml:space="preserve">należy skonstatować, że w sensie organizacyjnym powinien on być podległy </w:t>
      </w:r>
      <w:r w:rsidR="00D53E2E" w:rsidRPr="00524732">
        <w:rPr>
          <w:rFonts w:ascii="Times New Roman" w:eastAsia="Times New Roman" w:hAnsi="Times New Roman" w:cs="Times New Roman"/>
          <w:sz w:val="24"/>
          <w:szCs w:val="24"/>
          <w:lang w:eastAsia="pl-PL"/>
        </w:rPr>
        <w:t xml:space="preserve">bezpośrednio pracodawcy albo </w:t>
      </w:r>
      <w:r w:rsidR="00EA3DF4" w:rsidRPr="00524732">
        <w:rPr>
          <w:rFonts w:ascii="Times New Roman" w:eastAsia="Times New Roman" w:hAnsi="Times New Roman" w:cs="Times New Roman"/>
          <w:sz w:val="24"/>
          <w:szCs w:val="24"/>
          <w:lang w:eastAsia="pl-PL"/>
        </w:rPr>
        <w:t xml:space="preserve">osobie lub </w:t>
      </w:r>
      <w:r w:rsidR="00D53E2E" w:rsidRPr="00524732">
        <w:rPr>
          <w:rFonts w:ascii="Times New Roman" w:eastAsia="Times New Roman" w:hAnsi="Times New Roman" w:cs="Times New Roman"/>
          <w:sz w:val="24"/>
          <w:szCs w:val="24"/>
          <w:lang w:eastAsia="pl-PL"/>
        </w:rPr>
        <w:t xml:space="preserve">organowi zarządzającemu zakładem pracy w imieniu pracodawcy. </w:t>
      </w:r>
      <w:r w:rsidR="00335AD0" w:rsidRPr="00524732">
        <w:rPr>
          <w:rFonts w:ascii="Times New Roman" w:eastAsia="Times New Roman" w:hAnsi="Times New Roman" w:cs="Times New Roman"/>
          <w:sz w:val="24"/>
          <w:szCs w:val="24"/>
          <w:lang w:eastAsia="pl-PL"/>
        </w:rPr>
        <w:t xml:space="preserve">Funkcją takiego a nie innego ukształtowania pozycji organizacyjnej </w:t>
      </w:r>
      <w:r w:rsidR="00FB34F9" w:rsidRPr="00524732">
        <w:rPr>
          <w:rFonts w:ascii="Times New Roman" w:eastAsia="Times New Roman" w:hAnsi="Times New Roman" w:cs="Times New Roman"/>
          <w:sz w:val="24"/>
          <w:szCs w:val="24"/>
          <w:lang w:eastAsia="pl-PL"/>
        </w:rPr>
        <w:t>inspektora ochrony danych</w:t>
      </w:r>
      <w:r w:rsidR="00EA3DF4" w:rsidRPr="00524732">
        <w:rPr>
          <w:rFonts w:ascii="Times New Roman" w:eastAsia="Times New Roman" w:hAnsi="Times New Roman" w:cs="Times New Roman"/>
          <w:sz w:val="24"/>
          <w:szCs w:val="24"/>
          <w:lang w:eastAsia="pl-PL"/>
        </w:rPr>
        <w:t xml:space="preserve"> w zakładzie pracy jest</w:t>
      </w:r>
      <w:r w:rsidR="00FB34F9" w:rsidRPr="00524732">
        <w:rPr>
          <w:rFonts w:ascii="Times New Roman" w:eastAsia="Times New Roman" w:hAnsi="Times New Roman" w:cs="Times New Roman"/>
          <w:sz w:val="24"/>
          <w:szCs w:val="24"/>
          <w:lang w:eastAsia="pl-PL"/>
        </w:rPr>
        <w:t xml:space="preserve">, podobnie jak w przypadku wymienianych </w:t>
      </w:r>
      <w:r w:rsidR="00D46665">
        <w:rPr>
          <w:rFonts w:ascii="Times New Roman" w:eastAsia="Times New Roman" w:hAnsi="Times New Roman" w:cs="Times New Roman"/>
          <w:sz w:val="24"/>
          <w:szCs w:val="24"/>
          <w:lang w:eastAsia="pl-PL"/>
        </w:rPr>
        <w:t xml:space="preserve">wolnych </w:t>
      </w:r>
      <w:r w:rsidR="00FB34F9" w:rsidRPr="00524732">
        <w:rPr>
          <w:rFonts w:ascii="Times New Roman" w:eastAsia="Times New Roman" w:hAnsi="Times New Roman" w:cs="Times New Roman"/>
          <w:sz w:val="24"/>
          <w:szCs w:val="24"/>
          <w:lang w:eastAsia="pl-PL"/>
        </w:rPr>
        <w:t xml:space="preserve">zawodów </w:t>
      </w:r>
      <w:r w:rsidR="00335AD0" w:rsidRPr="00524732">
        <w:rPr>
          <w:rFonts w:ascii="Times New Roman" w:eastAsia="Times New Roman" w:hAnsi="Times New Roman" w:cs="Times New Roman"/>
          <w:sz w:val="24"/>
          <w:szCs w:val="24"/>
          <w:lang w:eastAsia="pl-PL"/>
        </w:rPr>
        <w:t xml:space="preserve">zagwarantowanie </w:t>
      </w:r>
      <w:r w:rsidR="00FB34F9" w:rsidRPr="00524732">
        <w:rPr>
          <w:rFonts w:ascii="Times New Roman" w:eastAsia="Times New Roman" w:hAnsi="Times New Roman" w:cs="Times New Roman"/>
          <w:sz w:val="24"/>
          <w:szCs w:val="24"/>
          <w:lang w:eastAsia="pl-PL"/>
        </w:rPr>
        <w:t>mu</w:t>
      </w:r>
      <w:r w:rsidR="00335AD0" w:rsidRPr="00524732">
        <w:rPr>
          <w:rFonts w:ascii="Times New Roman" w:eastAsia="Times New Roman" w:hAnsi="Times New Roman" w:cs="Times New Roman"/>
          <w:sz w:val="24"/>
          <w:szCs w:val="24"/>
          <w:lang w:eastAsia="pl-PL"/>
        </w:rPr>
        <w:t xml:space="preserve"> </w:t>
      </w:r>
      <w:r w:rsidR="00933E14" w:rsidRPr="00524732">
        <w:rPr>
          <w:rFonts w:ascii="Times New Roman" w:eastAsia="Times New Roman" w:hAnsi="Times New Roman" w:cs="Times New Roman"/>
          <w:sz w:val="24"/>
          <w:szCs w:val="24"/>
          <w:lang w:eastAsia="pl-PL"/>
        </w:rPr>
        <w:t xml:space="preserve">maksymalnie możliwej w warunkach wykonywania pracy skooperowanej </w:t>
      </w:r>
      <w:r w:rsidR="00335AD0" w:rsidRPr="00524732">
        <w:rPr>
          <w:rFonts w:ascii="Times New Roman" w:eastAsia="Times New Roman" w:hAnsi="Times New Roman" w:cs="Times New Roman"/>
          <w:sz w:val="24"/>
          <w:szCs w:val="24"/>
          <w:lang w:eastAsia="pl-PL"/>
        </w:rPr>
        <w:t>niezależności i samodzielności w w</w:t>
      </w:r>
      <w:r w:rsidR="00FB34F9" w:rsidRPr="00524732">
        <w:rPr>
          <w:rFonts w:ascii="Times New Roman" w:eastAsia="Times New Roman" w:hAnsi="Times New Roman" w:cs="Times New Roman"/>
          <w:sz w:val="24"/>
          <w:szCs w:val="24"/>
          <w:lang w:eastAsia="pl-PL"/>
        </w:rPr>
        <w:t xml:space="preserve">ykonywaniu </w:t>
      </w:r>
      <w:r w:rsidR="00933E14" w:rsidRPr="00524732">
        <w:rPr>
          <w:rFonts w:ascii="Times New Roman" w:eastAsia="Times New Roman" w:hAnsi="Times New Roman" w:cs="Times New Roman"/>
          <w:sz w:val="24"/>
          <w:szCs w:val="24"/>
          <w:lang w:eastAsia="pl-PL"/>
        </w:rPr>
        <w:t>zadań wchodzących do zakresu pracy umówionej</w:t>
      </w:r>
      <w:r w:rsidR="00D53E2E" w:rsidRPr="00524732">
        <w:rPr>
          <w:rFonts w:ascii="Times New Roman" w:eastAsia="Times New Roman" w:hAnsi="Times New Roman" w:cs="Times New Roman"/>
          <w:sz w:val="24"/>
          <w:szCs w:val="24"/>
          <w:lang w:eastAsia="pl-PL"/>
        </w:rPr>
        <w:t>, w szczególności z uwzględnieniem możliwości efektywnego nadzorowania działań osób przetwarzających dane osobowe u danego pracodawcy</w:t>
      </w:r>
      <w:r w:rsidR="00D53E2E" w:rsidRPr="00524732">
        <w:rPr>
          <w:rStyle w:val="Odwoanieprzypisudolnego"/>
          <w:rFonts w:ascii="Times New Roman" w:eastAsia="Times New Roman" w:hAnsi="Times New Roman" w:cs="Times New Roman"/>
          <w:sz w:val="24"/>
          <w:szCs w:val="24"/>
          <w:lang w:eastAsia="pl-PL"/>
        </w:rPr>
        <w:footnoteReference w:id="52"/>
      </w:r>
      <w:r w:rsidR="00D53E2E" w:rsidRPr="00524732">
        <w:rPr>
          <w:rFonts w:ascii="Times New Roman" w:eastAsia="Times New Roman" w:hAnsi="Times New Roman" w:cs="Times New Roman"/>
          <w:sz w:val="24"/>
          <w:szCs w:val="24"/>
          <w:lang w:eastAsia="pl-PL"/>
        </w:rPr>
        <w:t>.</w:t>
      </w:r>
      <w:r w:rsidR="00F02D02">
        <w:rPr>
          <w:rFonts w:ascii="Times New Roman" w:eastAsia="Times New Roman" w:hAnsi="Times New Roman" w:cs="Times New Roman"/>
          <w:sz w:val="24"/>
          <w:szCs w:val="24"/>
          <w:lang w:eastAsia="pl-PL"/>
        </w:rPr>
        <w:t xml:space="preserve"> </w:t>
      </w:r>
    </w:p>
    <w:p w14:paraId="62C2DA50" w14:textId="77777777" w:rsidR="0046231F" w:rsidRPr="001058D6" w:rsidRDefault="007F4014" w:rsidP="001058D6">
      <w:pPr>
        <w:pStyle w:val="Bezodstpw"/>
        <w:ind w:firstLine="708"/>
        <w:jc w:val="both"/>
        <w:rPr>
          <w:rFonts w:ascii="Times New Roman" w:hAnsi="Times New Roman" w:cs="Times New Roman"/>
          <w:b/>
          <w:sz w:val="24"/>
          <w:szCs w:val="24"/>
          <w:lang w:eastAsia="pl-PL"/>
        </w:rPr>
      </w:pPr>
      <w:r w:rsidRPr="001058D6">
        <w:rPr>
          <w:rFonts w:ascii="Times New Roman" w:hAnsi="Times New Roman" w:cs="Times New Roman"/>
          <w:sz w:val="24"/>
          <w:szCs w:val="24"/>
          <w:lang w:eastAsia="pl-PL"/>
        </w:rPr>
        <w:t xml:space="preserve">Istotnym z punktu widzenia zagwarantowania niezależności </w:t>
      </w:r>
      <w:proofErr w:type="spellStart"/>
      <w:r w:rsidR="00AD2F20" w:rsidRPr="001058D6">
        <w:rPr>
          <w:rFonts w:ascii="Times New Roman" w:hAnsi="Times New Roman" w:cs="Times New Roman"/>
          <w:sz w:val="24"/>
          <w:szCs w:val="24"/>
          <w:lang w:eastAsia="pl-PL"/>
        </w:rPr>
        <w:t>i.o.d</w:t>
      </w:r>
      <w:proofErr w:type="spellEnd"/>
      <w:r w:rsidR="00AD2F20" w:rsidRPr="001058D6">
        <w:rPr>
          <w:rFonts w:ascii="Times New Roman" w:hAnsi="Times New Roman" w:cs="Times New Roman"/>
          <w:sz w:val="24"/>
          <w:szCs w:val="24"/>
          <w:lang w:eastAsia="pl-PL"/>
        </w:rPr>
        <w:t xml:space="preserve">. </w:t>
      </w:r>
      <w:r w:rsidRPr="001058D6">
        <w:rPr>
          <w:rFonts w:ascii="Times New Roman" w:hAnsi="Times New Roman" w:cs="Times New Roman"/>
          <w:sz w:val="24"/>
          <w:szCs w:val="24"/>
          <w:lang w:eastAsia="pl-PL"/>
        </w:rPr>
        <w:t>wykonującego swoje obowiązki w ramach stosunku pracy jest uregulowanie art. 38 ust. 3 RODO, zdanie drugie, w którym postanawia się, że inspektor ochrony danych nie jest „odwoływany ani karany przez administratora ani podmiot przetwarzający za wypełnianie swoich zadań”. Umieszcz</w:t>
      </w:r>
      <w:r w:rsidR="00D46665">
        <w:rPr>
          <w:rFonts w:ascii="Times New Roman" w:hAnsi="Times New Roman" w:cs="Times New Roman"/>
          <w:sz w:val="24"/>
          <w:szCs w:val="24"/>
          <w:lang w:eastAsia="pl-PL"/>
        </w:rPr>
        <w:t>enie</w:t>
      </w:r>
      <w:r w:rsidRPr="001058D6">
        <w:rPr>
          <w:rFonts w:ascii="Times New Roman" w:hAnsi="Times New Roman" w:cs="Times New Roman"/>
          <w:sz w:val="24"/>
          <w:szCs w:val="24"/>
          <w:lang w:eastAsia="pl-PL"/>
        </w:rPr>
        <w:t xml:space="preserve"> postanowieni</w:t>
      </w:r>
      <w:r w:rsidR="00D46665">
        <w:rPr>
          <w:rFonts w:ascii="Times New Roman" w:hAnsi="Times New Roman" w:cs="Times New Roman"/>
          <w:sz w:val="24"/>
          <w:szCs w:val="24"/>
          <w:lang w:eastAsia="pl-PL"/>
        </w:rPr>
        <w:t>a</w:t>
      </w:r>
      <w:r w:rsidRPr="001058D6">
        <w:rPr>
          <w:rFonts w:ascii="Times New Roman" w:hAnsi="Times New Roman" w:cs="Times New Roman"/>
          <w:sz w:val="24"/>
          <w:szCs w:val="24"/>
          <w:lang w:eastAsia="pl-PL"/>
        </w:rPr>
        <w:t xml:space="preserve"> </w:t>
      </w:r>
      <w:r w:rsidR="00E557CD" w:rsidRPr="001058D6">
        <w:rPr>
          <w:rFonts w:ascii="Times New Roman" w:hAnsi="Times New Roman" w:cs="Times New Roman"/>
          <w:sz w:val="24"/>
          <w:szCs w:val="24"/>
          <w:lang w:eastAsia="pl-PL"/>
        </w:rPr>
        <w:t>wskazujące</w:t>
      </w:r>
      <w:r w:rsidR="00D46665">
        <w:rPr>
          <w:rFonts w:ascii="Times New Roman" w:hAnsi="Times New Roman" w:cs="Times New Roman"/>
          <w:sz w:val="24"/>
          <w:szCs w:val="24"/>
          <w:lang w:eastAsia="pl-PL"/>
        </w:rPr>
        <w:t>go</w:t>
      </w:r>
      <w:r w:rsidR="00E557CD" w:rsidRPr="001058D6">
        <w:rPr>
          <w:rFonts w:ascii="Times New Roman" w:hAnsi="Times New Roman" w:cs="Times New Roman"/>
          <w:sz w:val="24"/>
          <w:szCs w:val="24"/>
          <w:lang w:eastAsia="pl-PL"/>
        </w:rPr>
        <w:t xml:space="preserve"> na zakaz od</w:t>
      </w:r>
      <w:r w:rsidRPr="001058D6">
        <w:rPr>
          <w:rFonts w:ascii="Times New Roman" w:hAnsi="Times New Roman" w:cs="Times New Roman"/>
          <w:sz w:val="24"/>
          <w:szCs w:val="24"/>
          <w:lang w:eastAsia="pl-PL"/>
        </w:rPr>
        <w:t>w</w:t>
      </w:r>
      <w:r w:rsidR="00E557CD" w:rsidRPr="001058D6">
        <w:rPr>
          <w:rFonts w:ascii="Times New Roman" w:hAnsi="Times New Roman" w:cs="Times New Roman"/>
          <w:sz w:val="24"/>
          <w:szCs w:val="24"/>
          <w:lang w:eastAsia="pl-PL"/>
        </w:rPr>
        <w:t xml:space="preserve">ołania </w:t>
      </w:r>
      <w:proofErr w:type="spellStart"/>
      <w:r w:rsidR="00AD2F20" w:rsidRPr="001058D6">
        <w:rPr>
          <w:rFonts w:ascii="Times New Roman" w:hAnsi="Times New Roman" w:cs="Times New Roman"/>
          <w:i/>
          <w:sz w:val="24"/>
          <w:szCs w:val="24"/>
          <w:lang w:eastAsia="pl-PL"/>
        </w:rPr>
        <w:t>i.o.d</w:t>
      </w:r>
      <w:proofErr w:type="spellEnd"/>
      <w:r w:rsidR="00AD2F20" w:rsidRPr="001058D6">
        <w:rPr>
          <w:rFonts w:ascii="Times New Roman" w:hAnsi="Times New Roman" w:cs="Times New Roman"/>
          <w:i/>
          <w:sz w:val="24"/>
          <w:szCs w:val="24"/>
          <w:lang w:eastAsia="pl-PL"/>
        </w:rPr>
        <w:t>.</w:t>
      </w:r>
      <w:r w:rsidR="00E557CD" w:rsidRPr="001058D6">
        <w:rPr>
          <w:rFonts w:ascii="Times New Roman" w:hAnsi="Times New Roman" w:cs="Times New Roman"/>
          <w:sz w:val="24"/>
          <w:szCs w:val="24"/>
          <w:lang w:eastAsia="pl-PL"/>
        </w:rPr>
        <w:t xml:space="preserve"> w</w:t>
      </w:r>
      <w:r w:rsidRPr="001058D6">
        <w:rPr>
          <w:rFonts w:ascii="Times New Roman" w:hAnsi="Times New Roman" w:cs="Times New Roman"/>
          <w:sz w:val="24"/>
          <w:szCs w:val="24"/>
          <w:lang w:eastAsia="pl-PL"/>
        </w:rPr>
        <w:t xml:space="preserve"> kontekście zatrudnienia pracowniczego</w:t>
      </w:r>
      <w:r w:rsidR="00830636" w:rsidRPr="001058D6">
        <w:rPr>
          <w:rFonts w:ascii="Times New Roman" w:hAnsi="Times New Roman" w:cs="Times New Roman"/>
          <w:sz w:val="24"/>
          <w:szCs w:val="24"/>
          <w:lang w:eastAsia="pl-PL"/>
        </w:rPr>
        <w:t xml:space="preserve"> </w:t>
      </w:r>
      <w:r w:rsidR="00D46665">
        <w:rPr>
          <w:rFonts w:ascii="Times New Roman" w:hAnsi="Times New Roman" w:cs="Times New Roman"/>
          <w:sz w:val="24"/>
          <w:szCs w:val="24"/>
          <w:lang w:eastAsia="pl-PL"/>
        </w:rPr>
        <w:t xml:space="preserve">pozwala odwołać się </w:t>
      </w:r>
      <w:r w:rsidR="00830636" w:rsidRPr="001058D6">
        <w:rPr>
          <w:rFonts w:ascii="Times New Roman" w:hAnsi="Times New Roman" w:cs="Times New Roman"/>
          <w:sz w:val="24"/>
          <w:szCs w:val="24"/>
          <w:lang w:eastAsia="pl-PL"/>
        </w:rPr>
        <w:t xml:space="preserve">w jego interpretacji do konstrukcji wzmożonej ochrony trwałości stosunku pracy. </w:t>
      </w:r>
      <w:r w:rsidR="007C4209" w:rsidRPr="001058D6">
        <w:rPr>
          <w:rFonts w:ascii="Times New Roman" w:hAnsi="Times New Roman" w:cs="Times New Roman"/>
          <w:sz w:val="24"/>
          <w:szCs w:val="24"/>
          <w:lang w:eastAsia="pl-PL"/>
        </w:rPr>
        <w:t xml:space="preserve">Warto nadmienić, </w:t>
      </w:r>
      <w:r w:rsidR="00D46665">
        <w:rPr>
          <w:rFonts w:ascii="Times New Roman" w:hAnsi="Times New Roman" w:cs="Times New Roman"/>
          <w:sz w:val="24"/>
          <w:szCs w:val="24"/>
          <w:lang w:eastAsia="pl-PL"/>
        </w:rPr>
        <w:t xml:space="preserve">że </w:t>
      </w:r>
      <w:r w:rsidR="00D46665" w:rsidRPr="001058D6">
        <w:rPr>
          <w:rFonts w:ascii="Times New Roman" w:hAnsi="Times New Roman" w:cs="Times New Roman"/>
          <w:sz w:val="24"/>
          <w:szCs w:val="24"/>
          <w:lang w:eastAsia="pl-PL"/>
        </w:rPr>
        <w:t>już w 2004 r.  na gruncie przepisów u.o.d.o.</w:t>
      </w:r>
      <w:r w:rsidR="00D46665">
        <w:rPr>
          <w:rFonts w:ascii="Times New Roman" w:hAnsi="Times New Roman" w:cs="Times New Roman"/>
          <w:sz w:val="24"/>
          <w:szCs w:val="24"/>
          <w:lang w:eastAsia="pl-PL"/>
        </w:rPr>
        <w:t>1997</w:t>
      </w:r>
      <w:r w:rsidR="00D46665" w:rsidRPr="001058D6">
        <w:rPr>
          <w:rFonts w:ascii="Times New Roman" w:hAnsi="Times New Roman" w:cs="Times New Roman"/>
          <w:sz w:val="24"/>
          <w:szCs w:val="24"/>
          <w:lang w:eastAsia="pl-PL"/>
        </w:rPr>
        <w:t xml:space="preserve"> </w:t>
      </w:r>
      <w:r w:rsidR="007C4209" w:rsidRPr="001058D6">
        <w:rPr>
          <w:rFonts w:ascii="Times New Roman" w:hAnsi="Times New Roman" w:cs="Times New Roman"/>
          <w:sz w:val="24"/>
          <w:szCs w:val="24"/>
          <w:lang w:eastAsia="pl-PL"/>
        </w:rPr>
        <w:t>p</w:t>
      </w:r>
      <w:r w:rsidR="00830636" w:rsidRPr="001058D6">
        <w:rPr>
          <w:rFonts w:ascii="Times New Roman" w:hAnsi="Times New Roman" w:cs="Times New Roman"/>
          <w:sz w:val="24"/>
          <w:szCs w:val="24"/>
          <w:lang w:eastAsia="pl-PL"/>
        </w:rPr>
        <w:t>ostulat jej  wprowadzenia, dla prawnego zagwarantowania niezależności ówczesnego a.b.i.</w:t>
      </w:r>
      <w:r w:rsidR="007C4209" w:rsidRPr="001058D6">
        <w:rPr>
          <w:rFonts w:ascii="Times New Roman" w:hAnsi="Times New Roman" w:cs="Times New Roman"/>
          <w:sz w:val="24"/>
          <w:szCs w:val="24"/>
          <w:lang w:eastAsia="pl-PL"/>
        </w:rPr>
        <w:t>,</w:t>
      </w:r>
      <w:r w:rsidR="00D46665" w:rsidRPr="001058D6">
        <w:rPr>
          <w:rFonts w:ascii="Times New Roman" w:hAnsi="Times New Roman" w:cs="Times New Roman"/>
          <w:sz w:val="24"/>
          <w:szCs w:val="24"/>
          <w:lang w:eastAsia="pl-PL"/>
        </w:rPr>
        <w:t xml:space="preserve"> </w:t>
      </w:r>
      <w:r w:rsidR="000C6B75" w:rsidRPr="001058D6">
        <w:rPr>
          <w:rFonts w:ascii="Times New Roman" w:hAnsi="Times New Roman" w:cs="Times New Roman"/>
          <w:sz w:val="24"/>
          <w:szCs w:val="24"/>
          <w:lang w:eastAsia="pl-PL"/>
        </w:rPr>
        <w:t xml:space="preserve"> formułował </w:t>
      </w:r>
      <w:r w:rsidR="00830636" w:rsidRPr="001058D6">
        <w:rPr>
          <w:rFonts w:ascii="Times New Roman" w:hAnsi="Times New Roman" w:cs="Times New Roman"/>
          <w:sz w:val="24"/>
          <w:szCs w:val="24"/>
          <w:lang w:eastAsia="pl-PL"/>
        </w:rPr>
        <w:t>A. Drozd</w:t>
      </w:r>
      <w:r w:rsidR="00830636" w:rsidRPr="001058D6">
        <w:rPr>
          <w:rStyle w:val="Odwoanieprzypisudolnego"/>
          <w:rFonts w:ascii="Times New Roman" w:eastAsia="Times New Roman" w:hAnsi="Times New Roman" w:cs="Times New Roman"/>
          <w:sz w:val="24"/>
          <w:szCs w:val="24"/>
          <w:lang w:eastAsia="pl-PL"/>
        </w:rPr>
        <w:footnoteReference w:id="53"/>
      </w:r>
      <w:r w:rsidR="007C4209" w:rsidRPr="001058D6">
        <w:rPr>
          <w:rFonts w:ascii="Times New Roman" w:hAnsi="Times New Roman" w:cs="Times New Roman"/>
          <w:sz w:val="24"/>
          <w:szCs w:val="24"/>
          <w:lang w:eastAsia="pl-PL"/>
        </w:rPr>
        <w:t>. Akceptując co do zasady celowość</w:t>
      </w:r>
      <w:r w:rsidR="00D46665">
        <w:rPr>
          <w:rFonts w:ascii="Times New Roman" w:hAnsi="Times New Roman" w:cs="Times New Roman"/>
          <w:sz w:val="24"/>
          <w:szCs w:val="24"/>
          <w:lang w:eastAsia="pl-PL"/>
        </w:rPr>
        <w:t xml:space="preserve">         </w:t>
      </w:r>
      <w:r w:rsidR="007C4209" w:rsidRPr="001058D6">
        <w:rPr>
          <w:rFonts w:ascii="Times New Roman" w:hAnsi="Times New Roman" w:cs="Times New Roman"/>
          <w:sz w:val="24"/>
          <w:szCs w:val="24"/>
          <w:lang w:eastAsia="pl-PL"/>
        </w:rPr>
        <w:t xml:space="preserve"> </w:t>
      </w:r>
      <w:r w:rsidR="00E557CD" w:rsidRPr="001058D6">
        <w:rPr>
          <w:rFonts w:ascii="Times New Roman" w:hAnsi="Times New Roman" w:cs="Times New Roman"/>
          <w:sz w:val="24"/>
          <w:szCs w:val="24"/>
          <w:lang w:eastAsia="pl-PL"/>
        </w:rPr>
        <w:t xml:space="preserve">i wagę </w:t>
      </w:r>
      <w:r w:rsidR="007C4209" w:rsidRPr="001058D6">
        <w:rPr>
          <w:rFonts w:ascii="Times New Roman" w:hAnsi="Times New Roman" w:cs="Times New Roman"/>
          <w:sz w:val="24"/>
          <w:szCs w:val="24"/>
          <w:lang w:eastAsia="pl-PL"/>
        </w:rPr>
        <w:t xml:space="preserve">rozwiązania wprowadzonego w art. 38 ust. 3 RODO, zdanie drugie, należy zgodzić się z zastrzeżeniami </w:t>
      </w:r>
      <w:r w:rsidR="00E557CD" w:rsidRPr="001058D6">
        <w:rPr>
          <w:rFonts w:ascii="Times New Roman" w:hAnsi="Times New Roman" w:cs="Times New Roman"/>
          <w:sz w:val="24"/>
          <w:szCs w:val="24"/>
          <w:lang w:eastAsia="pl-PL"/>
        </w:rPr>
        <w:t xml:space="preserve">doktryny </w:t>
      </w:r>
      <w:r w:rsidR="007C4209" w:rsidRPr="001058D6">
        <w:rPr>
          <w:rFonts w:ascii="Times New Roman" w:hAnsi="Times New Roman" w:cs="Times New Roman"/>
          <w:sz w:val="24"/>
          <w:szCs w:val="24"/>
          <w:lang w:eastAsia="pl-PL"/>
        </w:rPr>
        <w:t>co</w:t>
      </w:r>
      <w:r w:rsidR="00E557CD" w:rsidRPr="001058D6">
        <w:rPr>
          <w:rFonts w:ascii="Times New Roman" w:hAnsi="Times New Roman" w:cs="Times New Roman"/>
          <w:sz w:val="24"/>
          <w:szCs w:val="24"/>
          <w:lang w:eastAsia="pl-PL"/>
        </w:rPr>
        <w:t xml:space="preserve"> do</w:t>
      </w:r>
      <w:r w:rsidR="007C4209" w:rsidRPr="001058D6">
        <w:rPr>
          <w:rFonts w:ascii="Times New Roman" w:hAnsi="Times New Roman" w:cs="Times New Roman"/>
          <w:sz w:val="24"/>
          <w:szCs w:val="24"/>
          <w:lang w:eastAsia="pl-PL"/>
        </w:rPr>
        <w:t xml:space="preserve"> precyzji zastosowanych w tym przepisie sformułowań. </w:t>
      </w:r>
      <w:r w:rsidR="0010662F" w:rsidRPr="001058D6">
        <w:rPr>
          <w:rFonts w:ascii="Times New Roman" w:hAnsi="Times New Roman" w:cs="Times New Roman"/>
          <w:sz w:val="24"/>
          <w:szCs w:val="24"/>
          <w:lang w:eastAsia="pl-PL"/>
        </w:rPr>
        <w:t xml:space="preserve">I tak, na przykład, </w:t>
      </w:r>
      <w:r w:rsidR="00E557CD" w:rsidRPr="001058D6">
        <w:rPr>
          <w:rFonts w:ascii="Times New Roman" w:hAnsi="Times New Roman" w:cs="Times New Roman"/>
          <w:sz w:val="24"/>
          <w:szCs w:val="24"/>
          <w:lang w:eastAsia="pl-PL"/>
        </w:rPr>
        <w:t xml:space="preserve">P. </w:t>
      </w:r>
      <w:proofErr w:type="spellStart"/>
      <w:r w:rsidR="00E557CD" w:rsidRPr="001058D6">
        <w:rPr>
          <w:rFonts w:ascii="Times New Roman" w:hAnsi="Times New Roman" w:cs="Times New Roman"/>
          <w:sz w:val="24"/>
          <w:szCs w:val="24"/>
          <w:lang w:eastAsia="pl-PL"/>
        </w:rPr>
        <w:t>Fajgielski</w:t>
      </w:r>
      <w:proofErr w:type="spellEnd"/>
      <w:r w:rsidR="0010662F" w:rsidRPr="001058D6">
        <w:rPr>
          <w:rFonts w:ascii="Times New Roman" w:hAnsi="Times New Roman" w:cs="Times New Roman"/>
          <w:sz w:val="24"/>
          <w:szCs w:val="24"/>
          <w:lang w:eastAsia="pl-PL"/>
        </w:rPr>
        <w:t xml:space="preserve"> słusznie podnosi, iż </w:t>
      </w:r>
      <w:r w:rsidR="00E557CD" w:rsidRPr="001058D6">
        <w:rPr>
          <w:rFonts w:ascii="Times New Roman" w:hAnsi="Times New Roman" w:cs="Times New Roman"/>
          <w:sz w:val="24"/>
          <w:szCs w:val="24"/>
          <w:lang w:eastAsia="pl-PL"/>
        </w:rPr>
        <w:t xml:space="preserve"> brzmienie ww. przepisu sugeruje, że wobec </w:t>
      </w:r>
      <w:proofErr w:type="spellStart"/>
      <w:r w:rsidR="00AD2F20" w:rsidRPr="001058D6">
        <w:rPr>
          <w:rFonts w:ascii="Times New Roman" w:hAnsi="Times New Roman" w:cs="Times New Roman"/>
          <w:i/>
          <w:sz w:val="24"/>
          <w:szCs w:val="24"/>
          <w:lang w:eastAsia="pl-PL"/>
        </w:rPr>
        <w:t>i.o.d</w:t>
      </w:r>
      <w:proofErr w:type="spellEnd"/>
      <w:r w:rsidR="00AD2F20" w:rsidRPr="001058D6">
        <w:rPr>
          <w:rFonts w:ascii="Times New Roman" w:hAnsi="Times New Roman" w:cs="Times New Roman"/>
          <w:i/>
          <w:sz w:val="24"/>
          <w:szCs w:val="24"/>
          <w:lang w:eastAsia="pl-PL"/>
        </w:rPr>
        <w:t>.</w:t>
      </w:r>
      <w:r w:rsidR="00E557CD" w:rsidRPr="001058D6">
        <w:rPr>
          <w:rFonts w:ascii="Times New Roman" w:hAnsi="Times New Roman" w:cs="Times New Roman"/>
          <w:sz w:val="24"/>
          <w:szCs w:val="24"/>
          <w:lang w:eastAsia="pl-PL"/>
        </w:rPr>
        <w:t xml:space="preserve"> nie mogą być wyciągane konsekwencje za jakiekolwiek działania, które stanowią realizację jego zadań. </w:t>
      </w:r>
      <w:r w:rsidR="004822A4" w:rsidRPr="001058D6">
        <w:rPr>
          <w:rFonts w:ascii="Times New Roman" w:hAnsi="Times New Roman" w:cs="Times New Roman"/>
          <w:sz w:val="24"/>
          <w:szCs w:val="24"/>
          <w:lang w:eastAsia="pl-PL"/>
        </w:rPr>
        <w:t>Należy zgodzić si</w:t>
      </w:r>
      <w:r w:rsidR="00421BDB" w:rsidRPr="001058D6">
        <w:rPr>
          <w:rFonts w:ascii="Times New Roman" w:hAnsi="Times New Roman" w:cs="Times New Roman"/>
          <w:sz w:val="24"/>
          <w:szCs w:val="24"/>
          <w:lang w:eastAsia="pl-PL"/>
        </w:rPr>
        <w:t>ę</w:t>
      </w:r>
      <w:r w:rsidR="004822A4" w:rsidRPr="001058D6">
        <w:rPr>
          <w:rFonts w:ascii="Times New Roman" w:hAnsi="Times New Roman" w:cs="Times New Roman"/>
          <w:sz w:val="24"/>
          <w:szCs w:val="24"/>
          <w:lang w:eastAsia="pl-PL"/>
        </w:rPr>
        <w:t xml:space="preserve"> z poglądem ww. autora</w:t>
      </w:r>
      <w:r w:rsidR="00421BDB" w:rsidRPr="001058D6">
        <w:rPr>
          <w:rFonts w:ascii="Times New Roman" w:hAnsi="Times New Roman" w:cs="Times New Roman"/>
          <w:sz w:val="24"/>
          <w:szCs w:val="24"/>
          <w:lang w:eastAsia="pl-PL"/>
        </w:rPr>
        <w:t>, że nie można uznać takiej w</w:t>
      </w:r>
      <w:r w:rsidR="00E557CD" w:rsidRPr="001058D6">
        <w:rPr>
          <w:rFonts w:ascii="Times New Roman" w:hAnsi="Times New Roman" w:cs="Times New Roman"/>
          <w:sz w:val="24"/>
          <w:szCs w:val="24"/>
          <w:lang w:eastAsia="pl-PL"/>
        </w:rPr>
        <w:t>ykładni</w:t>
      </w:r>
      <w:r w:rsidR="00421BDB" w:rsidRPr="001058D6">
        <w:rPr>
          <w:rFonts w:ascii="Times New Roman" w:hAnsi="Times New Roman" w:cs="Times New Roman"/>
          <w:sz w:val="24"/>
          <w:szCs w:val="24"/>
          <w:lang w:eastAsia="pl-PL"/>
        </w:rPr>
        <w:t xml:space="preserve"> za </w:t>
      </w:r>
      <w:r w:rsidR="00E557CD" w:rsidRPr="001058D6">
        <w:rPr>
          <w:rFonts w:ascii="Times New Roman" w:hAnsi="Times New Roman" w:cs="Times New Roman"/>
          <w:sz w:val="24"/>
          <w:szCs w:val="24"/>
          <w:lang w:eastAsia="pl-PL"/>
        </w:rPr>
        <w:t>prawidłow</w:t>
      </w:r>
      <w:r w:rsidR="00421BDB" w:rsidRPr="001058D6">
        <w:rPr>
          <w:rFonts w:ascii="Times New Roman" w:hAnsi="Times New Roman" w:cs="Times New Roman"/>
          <w:sz w:val="24"/>
          <w:szCs w:val="24"/>
          <w:lang w:eastAsia="pl-PL"/>
        </w:rPr>
        <w:t>ą. Jej przyjęcia oznaczałoby by bowiem niemożność zastosowania jakichkolwiek sankcji</w:t>
      </w:r>
      <w:r w:rsidR="004822A4" w:rsidRPr="001058D6">
        <w:rPr>
          <w:rFonts w:ascii="Times New Roman" w:hAnsi="Times New Roman" w:cs="Times New Roman"/>
          <w:sz w:val="24"/>
          <w:szCs w:val="24"/>
          <w:lang w:eastAsia="pl-PL"/>
        </w:rPr>
        <w:t xml:space="preserve"> </w:t>
      </w:r>
      <w:r w:rsidR="00E557CD" w:rsidRPr="001058D6">
        <w:rPr>
          <w:rFonts w:ascii="Times New Roman" w:hAnsi="Times New Roman" w:cs="Times New Roman"/>
          <w:sz w:val="24"/>
          <w:szCs w:val="24"/>
          <w:lang w:eastAsia="pl-PL"/>
        </w:rPr>
        <w:t>w przypadku nienależytego wykonywania zadań</w:t>
      </w:r>
      <w:r w:rsidR="00421BDB" w:rsidRPr="001058D6">
        <w:rPr>
          <w:rFonts w:ascii="Times New Roman" w:hAnsi="Times New Roman" w:cs="Times New Roman"/>
          <w:sz w:val="24"/>
          <w:szCs w:val="24"/>
          <w:lang w:eastAsia="pl-PL"/>
        </w:rPr>
        <w:t xml:space="preserve"> przez </w:t>
      </w:r>
      <w:proofErr w:type="spellStart"/>
      <w:r w:rsidR="00AD2F20" w:rsidRPr="001058D6">
        <w:rPr>
          <w:rFonts w:ascii="Times New Roman" w:hAnsi="Times New Roman" w:cs="Times New Roman"/>
          <w:i/>
          <w:sz w:val="24"/>
          <w:szCs w:val="24"/>
          <w:lang w:eastAsia="pl-PL"/>
        </w:rPr>
        <w:t>i.o.d</w:t>
      </w:r>
      <w:proofErr w:type="spellEnd"/>
      <w:r w:rsidR="00AD2F20" w:rsidRPr="001058D6">
        <w:rPr>
          <w:rFonts w:ascii="Times New Roman" w:hAnsi="Times New Roman" w:cs="Times New Roman"/>
          <w:i/>
          <w:sz w:val="24"/>
          <w:szCs w:val="24"/>
          <w:lang w:eastAsia="pl-PL"/>
        </w:rPr>
        <w:t>.</w:t>
      </w:r>
      <w:r w:rsidR="000C6B75" w:rsidRPr="001058D6">
        <w:rPr>
          <w:rFonts w:ascii="Times New Roman" w:hAnsi="Times New Roman" w:cs="Times New Roman"/>
          <w:sz w:val="24"/>
          <w:szCs w:val="24"/>
          <w:lang w:eastAsia="pl-PL"/>
        </w:rPr>
        <w:t xml:space="preserve"> A</w:t>
      </w:r>
      <w:r w:rsidR="00421BDB" w:rsidRPr="001058D6">
        <w:rPr>
          <w:rFonts w:ascii="Times New Roman" w:hAnsi="Times New Roman" w:cs="Times New Roman"/>
          <w:sz w:val="24"/>
          <w:szCs w:val="24"/>
          <w:lang w:eastAsia="pl-PL"/>
        </w:rPr>
        <w:t xml:space="preserve"> zatem nie może on być odwołany ani karany za prawidłowe, aczkolwiek w konkretnym przypadku być może niewygodne dla pracodawcy wypełnianie swoich zadań</w:t>
      </w:r>
      <w:r w:rsidR="000C6B75" w:rsidRPr="001058D6">
        <w:rPr>
          <w:rFonts w:ascii="Times New Roman" w:hAnsi="Times New Roman" w:cs="Times New Roman"/>
          <w:sz w:val="24"/>
          <w:szCs w:val="24"/>
          <w:lang w:eastAsia="pl-PL"/>
        </w:rPr>
        <w:t xml:space="preserve">. </w:t>
      </w:r>
      <w:r w:rsidR="00F92385" w:rsidRPr="001058D6">
        <w:rPr>
          <w:rFonts w:ascii="Times New Roman" w:hAnsi="Times New Roman" w:cs="Times New Roman"/>
          <w:sz w:val="24"/>
          <w:szCs w:val="24"/>
          <w:lang w:eastAsia="pl-PL"/>
        </w:rPr>
        <w:t>Idąc tokiem rozumowanie ww. autora w</w:t>
      </w:r>
      <w:r w:rsidR="00421BDB" w:rsidRPr="001058D6">
        <w:rPr>
          <w:rFonts w:ascii="Times New Roman" w:hAnsi="Times New Roman" w:cs="Times New Roman"/>
          <w:sz w:val="24"/>
          <w:szCs w:val="24"/>
          <w:lang w:eastAsia="pl-PL"/>
        </w:rPr>
        <w:t xml:space="preserve"> przypadku </w:t>
      </w:r>
      <w:r w:rsidR="000C6B75" w:rsidRPr="001058D6">
        <w:rPr>
          <w:rFonts w:ascii="Times New Roman" w:hAnsi="Times New Roman" w:cs="Times New Roman"/>
          <w:sz w:val="24"/>
          <w:szCs w:val="24"/>
          <w:lang w:eastAsia="pl-PL"/>
        </w:rPr>
        <w:t xml:space="preserve">zawinionych błędów i uchybień </w:t>
      </w:r>
      <w:proofErr w:type="spellStart"/>
      <w:r w:rsidR="00AD2F20" w:rsidRPr="001058D6">
        <w:rPr>
          <w:rFonts w:ascii="Times New Roman" w:hAnsi="Times New Roman" w:cs="Times New Roman"/>
          <w:i/>
          <w:sz w:val="24"/>
          <w:szCs w:val="24"/>
          <w:lang w:eastAsia="pl-PL"/>
        </w:rPr>
        <w:t>i.o.d</w:t>
      </w:r>
      <w:proofErr w:type="spellEnd"/>
      <w:r w:rsidR="00AD2F20" w:rsidRPr="001058D6">
        <w:rPr>
          <w:rFonts w:ascii="Times New Roman" w:hAnsi="Times New Roman" w:cs="Times New Roman"/>
          <w:i/>
          <w:sz w:val="24"/>
          <w:szCs w:val="24"/>
          <w:lang w:eastAsia="pl-PL"/>
        </w:rPr>
        <w:t>.</w:t>
      </w:r>
      <w:r w:rsidR="004822A4" w:rsidRPr="001058D6">
        <w:rPr>
          <w:rFonts w:ascii="Times New Roman" w:hAnsi="Times New Roman" w:cs="Times New Roman"/>
          <w:sz w:val="24"/>
          <w:szCs w:val="24"/>
          <w:lang w:eastAsia="pl-PL"/>
        </w:rPr>
        <w:t xml:space="preserve"> wyrażających</w:t>
      </w:r>
      <w:r w:rsidR="000C6B75" w:rsidRPr="001058D6">
        <w:rPr>
          <w:rFonts w:ascii="Times New Roman" w:hAnsi="Times New Roman" w:cs="Times New Roman"/>
          <w:sz w:val="24"/>
          <w:szCs w:val="24"/>
          <w:lang w:eastAsia="pl-PL"/>
        </w:rPr>
        <w:t xml:space="preserve"> braki </w:t>
      </w:r>
      <w:r w:rsidR="004822A4" w:rsidRPr="001058D6">
        <w:rPr>
          <w:rFonts w:ascii="Times New Roman" w:hAnsi="Times New Roman" w:cs="Times New Roman"/>
          <w:sz w:val="24"/>
          <w:szCs w:val="24"/>
          <w:lang w:eastAsia="pl-PL"/>
        </w:rPr>
        <w:t xml:space="preserve">jego </w:t>
      </w:r>
      <w:r w:rsidR="000C6B75" w:rsidRPr="001058D6">
        <w:rPr>
          <w:rFonts w:ascii="Times New Roman" w:hAnsi="Times New Roman" w:cs="Times New Roman"/>
          <w:sz w:val="24"/>
          <w:szCs w:val="24"/>
          <w:lang w:eastAsia="pl-PL"/>
        </w:rPr>
        <w:t xml:space="preserve">wiedzy fachowej na temat prawa i praktyk w dziedzinie ochrony danych lub brak umiejętności wypełnienia </w:t>
      </w:r>
      <w:r w:rsidR="004822A4" w:rsidRPr="001058D6">
        <w:rPr>
          <w:rFonts w:ascii="Times New Roman" w:hAnsi="Times New Roman" w:cs="Times New Roman"/>
          <w:sz w:val="24"/>
          <w:szCs w:val="24"/>
          <w:lang w:eastAsia="pl-PL"/>
        </w:rPr>
        <w:t xml:space="preserve">przypisanych przez prawo zadań, a zwłaszcza w sytuacji </w:t>
      </w:r>
      <w:r w:rsidR="000C6B75" w:rsidRPr="001058D6">
        <w:rPr>
          <w:rFonts w:ascii="Times New Roman" w:hAnsi="Times New Roman" w:cs="Times New Roman"/>
          <w:sz w:val="24"/>
          <w:szCs w:val="24"/>
          <w:lang w:eastAsia="pl-PL"/>
        </w:rPr>
        <w:t>niepodjęcia</w:t>
      </w:r>
      <w:r w:rsidR="00E557CD" w:rsidRPr="001058D6">
        <w:rPr>
          <w:rFonts w:ascii="Times New Roman" w:hAnsi="Times New Roman" w:cs="Times New Roman"/>
          <w:sz w:val="24"/>
          <w:szCs w:val="24"/>
          <w:lang w:eastAsia="pl-PL"/>
        </w:rPr>
        <w:t xml:space="preserve"> wymaganych działań </w:t>
      </w:r>
      <w:r w:rsidR="00F92385" w:rsidRPr="001058D6">
        <w:rPr>
          <w:rFonts w:ascii="Times New Roman" w:hAnsi="Times New Roman" w:cs="Times New Roman"/>
          <w:sz w:val="24"/>
          <w:szCs w:val="24"/>
          <w:lang w:eastAsia="pl-PL"/>
        </w:rPr>
        <w:t xml:space="preserve">lub naruszenia tajemnicy danych osobowych </w:t>
      </w:r>
      <w:r w:rsidR="004822A4" w:rsidRPr="001058D6">
        <w:rPr>
          <w:rFonts w:ascii="Times New Roman" w:hAnsi="Times New Roman" w:cs="Times New Roman"/>
          <w:sz w:val="24"/>
          <w:szCs w:val="24"/>
          <w:lang w:eastAsia="pl-PL"/>
        </w:rPr>
        <w:t xml:space="preserve">(niewykonanie lub nienależyte wykonania pracy umówionej) </w:t>
      </w:r>
      <w:r w:rsidR="00421BDB" w:rsidRPr="001058D6">
        <w:rPr>
          <w:rFonts w:ascii="Times New Roman" w:hAnsi="Times New Roman" w:cs="Times New Roman"/>
          <w:sz w:val="24"/>
          <w:szCs w:val="24"/>
          <w:lang w:eastAsia="pl-PL"/>
        </w:rPr>
        <w:t xml:space="preserve">pracodawca może </w:t>
      </w:r>
      <w:r w:rsidR="001243A8" w:rsidRPr="001058D6">
        <w:rPr>
          <w:rFonts w:ascii="Times New Roman" w:hAnsi="Times New Roman" w:cs="Times New Roman"/>
          <w:sz w:val="24"/>
          <w:szCs w:val="24"/>
          <w:lang w:eastAsia="pl-PL"/>
        </w:rPr>
        <w:t>zastosować</w:t>
      </w:r>
      <w:r w:rsidR="00421BDB" w:rsidRPr="001058D6">
        <w:rPr>
          <w:rFonts w:ascii="Times New Roman" w:hAnsi="Times New Roman" w:cs="Times New Roman"/>
          <w:sz w:val="24"/>
          <w:szCs w:val="24"/>
          <w:lang w:eastAsia="pl-PL"/>
        </w:rPr>
        <w:t xml:space="preserve"> </w:t>
      </w:r>
      <w:r w:rsidR="000C6B75" w:rsidRPr="001058D6">
        <w:rPr>
          <w:rFonts w:ascii="Times New Roman" w:hAnsi="Times New Roman" w:cs="Times New Roman"/>
          <w:sz w:val="24"/>
          <w:szCs w:val="24"/>
          <w:lang w:eastAsia="pl-PL"/>
        </w:rPr>
        <w:t xml:space="preserve">wobec </w:t>
      </w:r>
      <w:proofErr w:type="spellStart"/>
      <w:r w:rsidR="00AD2F20" w:rsidRPr="001058D6">
        <w:rPr>
          <w:rFonts w:ascii="Times New Roman" w:hAnsi="Times New Roman" w:cs="Times New Roman"/>
          <w:i/>
          <w:sz w:val="24"/>
          <w:szCs w:val="24"/>
          <w:lang w:eastAsia="pl-PL"/>
        </w:rPr>
        <w:t>i.o.d</w:t>
      </w:r>
      <w:proofErr w:type="spellEnd"/>
      <w:r w:rsidR="00AD2F20" w:rsidRPr="001058D6">
        <w:rPr>
          <w:rFonts w:ascii="Times New Roman" w:hAnsi="Times New Roman" w:cs="Times New Roman"/>
          <w:i/>
          <w:sz w:val="24"/>
          <w:szCs w:val="24"/>
          <w:lang w:eastAsia="pl-PL"/>
        </w:rPr>
        <w:t>.</w:t>
      </w:r>
      <w:r w:rsidR="000C6B75" w:rsidRPr="001058D6">
        <w:rPr>
          <w:rFonts w:ascii="Times New Roman" w:hAnsi="Times New Roman" w:cs="Times New Roman"/>
          <w:sz w:val="24"/>
          <w:szCs w:val="24"/>
          <w:lang w:eastAsia="pl-PL"/>
        </w:rPr>
        <w:t xml:space="preserve"> </w:t>
      </w:r>
      <w:r w:rsidR="004822A4" w:rsidRPr="001058D6">
        <w:rPr>
          <w:rFonts w:ascii="Times New Roman" w:hAnsi="Times New Roman" w:cs="Times New Roman"/>
          <w:sz w:val="24"/>
          <w:szCs w:val="24"/>
          <w:lang w:eastAsia="pl-PL"/>
        </w:rPr>
        <w:t>przewid</w:t>
      </w:r>
      <w:r w:rsidR="00F92385" w:rsidRPr="001058D6">
        <w:rPr>
          <w:rFonts w:ascii="Times New Roman" w:hAnsi="Times New Roman" w:cs="Times New Roman"/>
          <w:sz w:val="24"/>
          <w:szCs w:val="24"/>
          <w:lang w:eastAsia="pl-PL"/>
        </w:rPr>
        <w:t>ywane w</w:t>
      </w:r>
      <w:r w:rsidR="004822A4" w:rsidRPr="001058D6">
        <w:rPr>
          <w:rFonts w:ascii="Times New Roman" w:hAnsi="Times New Roman" w:cs="Times New Roman"/>
          <w:sz w:val="24"/>
          <w:szCs w:val="24"/>
          <w:lang w:eastAsia="pl-PL"/>
        </w:rPr>
        <w:t xml:space="preserve"> przepis</w:t>
      </w:r>
      <w:r w:rsidR="00F92385" w:rsidRPr="001058D6">
        <w:rPr>
          <w:rFonts w:ascii="Times New Roman" w:hAnsi="Times New Roman" w:cs="Times New Roman"/>
          <w:sz w:val="24"/>
          <w:szCs w:val="24"/>
          <w:lang w:eastAsia="pl-PL"/>
        </w:rPr>
        <w:t>ach</w:t>
      </w:r>
      <w:r w:rsidR="004822A4" w:rsidRPr="001058D6">
        <w:rPr>
          <w:rFonts w:ascii="Times New Roman" w:hAnsi="Times New Roman" w:cs="Times New Roman"/>
          <w:sz w:val="24"/>
          <w:szCs w:val="24"/>
          <w:lang w:eastAsia="pl-PL"/>
        </w:rPr>
        <w:t xml:space="preserve"> prawa </w:t>
      </w:r>
      <w:r w:rsidR="00F92385" w:rsidRPr="001058D6">
        <w:rPr>
          <w:rFonts w:ascii="Times New Roman" w:hAnsi="Times New Roman" w:cs="Times New Roman"/>
          <w:sz w:val="24"/>
          <w:szCs w:val="24"/>
          <w:lang w:eastAsia="pl-PL"/>
        </w:rPr>
        <w:t>i mieszczące się w zakresie szeroko rozumniej odpowiedzialności pracowniczej środki generujące po stronie pracownika negatywne skutki/dolegliwości</w:t>
      </w:r>
      <w:r w:rsidR="00D46665">
        <w:rPr>
          <w:rFonts w:ascii="Times New Roman" w:hAnsi="Times New Roman" w:cs="Times New Roman"/>
          <w:sz w:val="24"/>
          <w:szCs w:val="24"/>
          <w:lang w:eastAsia="pl-PL"/>
        </w:rPr>
        <w:t>,</w:t>
      </w:r>
      <w:r w:rsidR="00F92385" w:rsidRPr="001058D6">
        <w:rPr>
          <w:rFonts w:ascii="Times New Roman" w:hAnsi="Times New Roman" w:cs="Times New Roman"/>
          <w:sz w:val="24"/>
          <w:szCs w:val="24"/>
          <w:lang w:eastAsia="pl-PL"/>
        </w:rPr>
        <w:t xml:space="preserve"> </w:t>
      </w:r>
      <w:r w:rsidR="004822A4" w:rsidRPr="001058D6">
        <w:rPr>
          <w:rFonts w:ascii="Times New Roman" w:hAnsi="Times New Roman" w:cs="Times New Roman"/>
          <w:sz w:val="24"/>
          <w:szCs w:val="24"/>
          <w:lang w:eastAsia="pl-PL"/>
        </w:rPr>
        <w:t>z rozwiązaniem umowy o pracę włącznie</w:t>
      </w:r>
      <w:r w:rsidR="00E557CD" w:rsidRPr="001058D6">
        <w:rPr>
          <w:rStyle w:val="Odwoanieprzypisudolnego"/>
          <w:rFonts w:ascii="Times New Roman" w:eastAsia="Times New Roman" w:hAnsi="Times New Roman" w:cs="Times New Roman"/>
          <w:sz w:val="24"/>
          <w:szCs w:val="24"/>
          <w:lang w:eastAsia="pl-PL"/>
        </w:rPr>
        <w:footnoteReference w:id="54"/>
      </w:r>
      <w:r w:rsidR="00E557CD" w:rsidRPr="001058D6">
        <w:rPr>
          <w:rFonts w:ascii="Times New Roman" w:hAnsi="Times New Roman" w:cs="Times New Roman"/>
          <w:sz w:val="24"/>
          <w:szCs w:val="24"/>
          <w:lang w:eastAsia="pl-PL"/>
        </w:rPr>
        <w:t>.</w:t>
      </w:r>
      <w:r w:rsidR="00F92385" w:rsidRPr="001058D6">
        <w:rPr>
          <w:rFonts w:ascii="Times New Roman" w:hAnsi="Times New Roman" w:cs="Times New Roman"/>
          <w:sz w:val="24"/>
          <w:szCs w:val="24"/>
          <w:lang w:eastAsia="pl-PL"/>
        </w:rPr>
        <w:t xml:space="preserve"> Należy</w:t>
      </w:r>
      <w:r w:rsidR="00D46665">
        <w:rPr>
          <w:rFonts w:ascii="Times New Roman" w:hAnsi="Times New Roman" w:cs="Times New Roman"/>
          <w:sz w:val="24"/>
          <w:szCs w:val="24"/>
          <w:lang w:eastAsia="pl-PL"/>
        </w:rPr>
        <w:t xml:space="preserve"> także </w:t>
      </w:r>
      <w:r w:rsidR="00F92385" w:rsidRPr="001058D6">
        <w:rPr>
          <w:rFonts w:ascii="Times New Roman" w:hAnsi="Times New Roman" w:cs="Times New Roman"/>
          <w:sz w:val="24"/>
          <w:szCs w:val="24"/>
          <w:lang w:eastAsia="pl-PL"/>
        </w:rPr>
        <w:t xml:space="preserve">pamiętać, że ochrona przysługująca </w:t>
      </w:r>
      <w:proofErr w:type="spellStart"/>
      <w:r w:rsidR="00AD2F20" w:rsidRPr="00D46665">
        <w:rPr>
          <w:rFonts w:ascii="Times New Roman" w:hAnsi="Times New Roman" w:cs="Times New Roman"/>
          <w:i/>
          <w:sz w:val="24"/>
          <w:szCs w:val="24"/>
          <w:lang w:eastAsia="pl-PL"/>
        </w:rPr>
        <w:t>i.o.d</w:t>
      </w:r>
      <w:proofErr w:type="spellEnd"/>
      <w:r w:rsidR="00AD2F20" w:rsidRPr="00D46665">
        <w:rPr>
          <w:rFonts w:ascii="Times New Roman" w:hAnsi="Times New Roman" w:cs="Times New Roman"/>
          <w:i/>
          <w:sz w:val="24"/>
          <w:szCs w:val="24"/>
          <w:lang w:eastAsia="pl-PL"/>
        </w:rPr>
        <w:t>.</w:t>
      </w:r>
      <w:r w:rsidR="00AD2F20" w:rsidRPr="001058D6">
        <w:rPr>
          <w:rFonts w:ascii="Times New Roman" w:hAnsi="Times New Roman" w:cs="Times New Roman"/>
          <w:sz w:val="24"/>
          <w:szCs w:val="24"/>
          <w:lang w:eastAsia="pl-PL"/>
        </w:rPr>
        <w:t xml:space="preserve"> </w:t>
      </w:r>
      <w:r w:rsidR="00F92385" w:rsidRPr="001058D6">
        <w:rPr>
          <w:rFonts w:ascii="Times New Roman" w:hAnsi="Times New Roman" w:cs="Times New Roman"/>
          <w:sz w:val="24"/>
          <w:szCs w:val="24"/>
          <w:lang w:eastAsia="pl-PL"/>
        </w:rPr>
        <w:t>na mocy art. 38 ust. 3 RODO, zdanie drugie, nie obejmuje sytuacji naruszenia obowiązków pracowniczych nie mając</w:t>
      </w:r>
      <w:r w:rsidR="00073C40" w:rsidRPr="001058D6">
        <w:rPr>
          <w:rFonts w:ascii="Times New Roman" w:hAnsi="Times New Roman" w:cs="Times New Roman"/>
          <w:sz w:val="24"/>
          <w:szCs w:val="24"/>
          <w:lang w:eastAsia="pl-PL"/>
        </w:rPr>
        <w:t xml:space="preserve">ych charakteru </w:t>
      </w:r>
      <w:r w:rsidR="0046231F" w:rsidRPr="001058D6">
        <w:rPr>
          <w:rFonts w:ascii="Times New Roman" w:hAnsi="Times New Roman" w:cs="Times New Roman"/>
          <w:sz w:val="24"/>
          <w:szCs w:val="24"/>
          <w:lang w:eastAsia="pl-PL"/>
        </w:rPr>
        <w:t>naruszenia j</w:t>
      </w:r>
      <w:r w:rsidR="00F92385" w:rsidRPr="001058D6">
        <w:rPr>
          <w:rFonts w:ascii="Times New Roman" w:hAnsi="Times New Roman" w:cs="Times New Roman"/>
          <w:sz w:val="24"/>
          <w:szCs w:val="24"/>
          <w:lang w:eastAsia="pl-PL"/>
        </w:rPr>
        <w:t>ego prawem określonych zadań</w:t>
      </w:r>
      <w:r w:rsidR="00073C40" w:rsidRPr="001058D6">
        <w:rPr>
          <w:rFonts w:ascii="Times New Roman" w:hAnsi="Times New Roman" w:cs="Times New Roman"/>
          <w:sz w:val="24"/>
          <w:szCs w:val="24"/>
          <w:lang w:eastAsia="pl-PL"/>
        </w:rPr>
        <w:t>, w szczególności przy spełnieniu przesłanek rozwiązania umowy o pracę bez wypowiedzenia z winy pracownika (art. 52</w:t>
      </w:r>
      <w:r w:rsidR="0046231F" w:rsidRPr="001058D6">
        <w:rPr>
          <w:rFonts w:ascii="Times New Roman" w:hAnsi="Times New Roman" w:cs="Times New Roman"/>
          <w:sz w:val="24"/>
          <w:szCs w:val="24"/>
        </w:rPr>
        <w:t xml:space="preserve"> </w:t>
      </w:r>
      <w:r w:rsidR="0046231F" w:rsidRPr="001058D6">
        <w:rPr>
          <w:rFonts w:ascii="Times New Roman" w:hAnsi="Times New Roman" w:cs="Times New Roman"/>
          <w:sz w:val="24"/>
          <w:szCs w:val="24"/>
          <w:lang w:eastAsia="pl-PL"/>
        </w:rPr>
        <w:t>§ 1 pkt 1</w:t>
      </w:r>
      <w:r w:rsidR="00073C40" w:rsidRPr="001058D6">
        <w:rPr>
          <w:rFonts w:ascii="Times New Roman" w:hAnsi="Times New Roman" w:cs="Times New Roman"/>
          <w:sz w:val="24"/>
          <w:szCs w:val="24"/>
          <w:lang w:eastAsia="pl-PL"/>
        </w:rPr>
        <w:t xml:space="preserve"> </w:t>
      </w:r>
      <w:proofErr w:type="spellStart"/>
      <w:r w:rsidR="00073C40" w:rsidRPr="001058D6">
        <w:rPr>
          <w:rFonts w:ascii="Times New Roman" w:hAnsi="Times New Roman" w:cs="Times New Roman"/>
          <w:sz w:val="24"/>
          <w:szCs w:val="24"/>
          <w:lang w:eastAsia="pl-PL"/>
        </w:rPr>
        <w:t>k.p</w:t>
      </w:r>
      <w:proofErr w:type="spellEnd"/>
      <w:r w:rsidR="00073C40" w:rsidRPr="001058D6">
        <w:rPr>
          <w:rFonts w:ascii="Times New Roman" w:hAnsi="Times New Roman" w:cs="Times New Roman"/>
          <w:sz w:val="24"/>
          <w:szCs w:val="24"/>
          <w:lang w:eastAsia="pl-PL"/>
        </w:rPr>
        <w:t>.)</w:t>
      </w:r>
      <w:r w:rsidR="002D23A5" w:rsidRPr="001058D6">
        <w:rPr>
          <w:rFonts w:ascii="Times New Roman" w:hAnsi="Times New Roman" w:cs="Times New Roman"/>
          <w:sz w:val="24"/>
          <w:szCs w:val="24"/>
          <w:lang w:eastAsia="pl-PL"/>
        </w:rPr>
        <w:t xml:space="preserve"> a</w:t>
      </w:r>
      <w:r w:rsidR="00073C40" w:rsidRPr="001058D6">
        <w:rPr>
          <w:rFonts w:ascii="Times New Roman" w:hAnsi="Times New Roman" w:cs="Times New Roman"/>
          <w:sz w:val="24"/>
          <w:szCs w:val="24"/>
          <w:lang w:eastAsia="pl-PL"/>
        </w:rPr>
        <w:t xml:space="preserve">lbo przesłanek odpowiedzialności porządkowej (art. 108 i n. </w:t>
      </w:r>
      <w:proofErr w:type="spellStart"/>
      <w:r w:rsidR="00073C40" w:rsidRPr="001058D6">
        <w:rPr>
          <w:rFonts w:ascii="Times New Roman" w:hAnsi="Times New Roman" w:cs="Times New Roman"/>
          <w:sz w:val="24"/>
          <w:szCs w:val="24"/>
          <w:lang w:eastAsia="pl-PL"/>
        </w:rPr>
        <w:t>k.p</w:t>
      </w:r>
      <w:proofErr w:type="spellEnd"/>
      <w:r w:rsidR="00073C40" w:rsidRPr="001058D6">
        <w:rPr>
          <w:rFonts w:ascii="Times New Roman" w:hAnsi="Times New Roman" w:cs="Times New Roman"/>
          <w:sz w:val="24"/>
          <w:szCs w:val="24"/>
          <w:lang w:eastAsia="pl-PL"/>
        </w:rPr>
        <w:t xml:space="preserve">.) lub materialnej (art. 114 i n. </w:t>
      </w:r>
      <w:proofErr w:type="spellStart"/>
      <w:r w:rsidR="00073C40" w:rsidRPr="001058D6">
        <w:rPr>
          <w:rFonts w:ascii="Times New Roman" w:hAnsi="Times New Roman" w:cs="Times New Roman"/>
          <w:sz w:val="24"/>
          <w:szCs w:val="24"/>
          <w:lang w:eastAsia="pl-PL"/>
        </w:rPr>
        <w:t>k.p</w:t>
      </w:r>
      <w:proofErr w:type="spellEnd"/>
      <w:r w:rsidR="00073C40" w:rsidRPr="001058D6">
        <w:rPr>
          <w:rFonts w:ascii="Times New Roman" w:hAnsi="Times New Roman" w:cs="Times New Roman"/>
          <w:sz w:val="24"/>
          <w:szCs w:val="24"/>
          <w:lang w:eastAsia="pl-PL"/>
        </w:rPr>
        <w:t>.)</w:t>
      </w:r>
      <w:r w:rsidR="0046231F" w:rsidRPr="001058D6">
        <w:rPr>
          <w:rStyle w:val="Odwoanieprzypisudolnego"/>
          <w:rFonts w:ascii="Times New Roman" w:eastAsia="Times New Roman" w:hAnsi="Times New Roman" w:cs="Times New Roman"/>
          <w:sz w:val="24"/>
          <w:szCs w:val="24"/>
          <w:lang w:eastAsia="pl-PL"/>
        </w:rPr>
        <w:footnoteReference w:id="55"/>
      </w:r>
      <w:r w:rsidR="00073C40" w:rsidRPr="001058D6">
        <w:rPr>
          <w:rFonts w:ascii="Times New Roman" w:hAnsi="Times New Roman" w:cs="Times New Roman"/>
          <w:sz w:val="24"/>
          <w:szCs w:val="24"/>
          <w:lang w:eastAsia="pl-PL"/>
        </w:rPr>
        <w:t>.</w:t>
      </w:r>
      <w:r w:rsidR="00092867" w:rsidRPr="001058D6">
        <w:rPr>
          <w:rFonts w:ascii="Times New Roman" w:hAnsi="Times New Roman" w:cs="Times New Roman"/>
          <w:sz w:val="24"/>
          <w:szCs w:val="24"/>
          <w:lang w:eastAsia="pl-PL"/>
        </w:rPr>
        <w:t xml:space="preserve"> Inspektor ochrony danych, jako pracownik w rozumieniu art. 2 </w:t>
      </w:r>
      <w:proofErr w:type="spellStart"/>
      <w:r w:rsidR="00092867" w:rsidRPr="001058D6">
        <w:rPr>
          <w:rFonts w:ascii="Times New Roman" w:hAnsi="Times New Roman" w:cs="Times New Roman"/>
          <w:sz w:val="24"/>
          <w:szCs w:val="24"/>
          <w:lang w:eastAsia="pl-PL"/>
        </w:rPr>
        <w:t>k.p</w:t>
      </w:r>
      <w:proofErr w:type="spellEnd"/>
      <w:r w:rsidR="00092867" w:rsidRPr="001058D6">
        <w:rPr>
          <w:rFonts w:ascii="Times New Roman" w:hAnsi="Times New Roman" w:cs="Times New Roman"/>
          <w:sz w:val="24"/>
          <w:szCs w:val="24"/>
          <w:lang w:eastAsia="pl-PL"/>
        </w:rPr>
        <w:t>. ma obowiązek podporządkować się wymierzanym mu sankcjom, których stosowanie stanowi wyraz kierowniczych uprawnień dyscyplin</w:t>
      </w:r>
      <w:r w:rsidR="00D46665">
        <w:rPr>
          <w:rFonts w:ascii="Times New Roman" w:hAnsi="Times New Roman" w:cs="Times New Roman"/>
          <w:sz w:val="24"/>
          <w:szCs w:val="24"/>
          <w:lang w:eastAsia="pl-PL"/>
        </w:rPr>
        <w:t xml:space="preserve">arnych/represyjnych </w:t>
      </w:r>
      <w:proofErr w:type="spellStart"/>
      <w:r w:rsidR="00D46665">
        <w:rPr>
          <w:rFonts w:ascii="Times New Roman" w:hAnsi="Times New Roman" w:cs="Times New Roman"/>
          <w:sz w:val="24"/>
          <w:szCs w:val="24"/>
          <w:lang w:eastAsia="pl-PL"/>
        </w:rPr>
        <w:t>pracodawcy.</w:t>
      </w:r>
      <w:r w:rsidR="00092867" w:rsidRPr="001058D6">
        <w:rPr>
          <w:rFonts w:ascii="Times New Roman" w:hAnsi="Times New Roman" w:cs="Times New Roman"/>
          <w:sz w:val="24"/>
          <w:szCs w:val="24"/>
          <w:lang w:eastAsia="pl-PL"/>
        </w:rPr>
        <w:t>Innymi</w:t>
      </w:r>
      <w:proofErr w:type="spellEnd"/>
      <w:r w:rsidR="00092867" w:rsidRPr="001058D6">
        <w:rPr>
          <w:rFonts w:ascii="Times New Roman" w:hAnsi="Times New Roman" w:cs="Times New Roman"/>
          <w:sz w:val="24"/>
          <w:szCs w:val="24"/>
          <w:lang w:eastAsia="pl-PL"/>
        </w:rPr>
        <w:t xml:space="preserve"> </w:t>
      </w:r>
      <w:r w:rsidR="00C33C7C" w:rsidRPr="001058D6">
        <w:rPr>
          <w:rFonts w:ascii="Times New Roman" w:hAnsi="Times New Roman" w:cs="Times New Roman"/>
          <w:sz w:val="24"/>
          <w:szCs w:val="24"/>
          <w:lang w:eastAsia="pl-PL"/>
        </w:rPr>
        <w:t xml:space="preserve">słowy </w:t>
      </w:r>
      <w:r w:rsidR="00092867" w:rsidRPr="001058D6">
        <w:rPr>
          <w:rFonts w:ascii="Times New Roman" w:hAnsi="Times New Roman" w:cs="Times New Roman"/>
          <w:sz w:val="24"/>
          <w:szCs w:val="24"/>
          <w:lang w:eastAsia="pl-PL"/>
        </w:rPr>
        <w:lastRenderedPageBreak/>
        <w:t>p</w:t>
      </w:r>
      <w:r w:rsidR="00C33C7C" w:rsidRPr="001058D6">
        <w:rPr>
          <w:rFonts w:ascii="Times New Roman" w:hAnsi="Times New Roman" w:cs="Times New Roman"/>
          <w:sz w:val="24"/>
          <w:szCs w:val="24"/>
          <w:lang w:eastAsia="pl-PL"/>
        </w:rPr>
        <w:t>racownik</w:t>
      </w:r>
      <w:r w:rsidR="00092867" w:rsidRPr="001058D6">
        <w:rPr>
          <w:rFonts w:ascii="Times New Roman" w:hAnsi="Times New Roman" w:cs="Times New Roman"/>
          <w:sz w:val="24"/>
          <w:szCs w:val="24"/>
          <w:lang w:eastAsia="pl-PL"/>
        </w:rPr>
        <w:t xml:space="preserve"> ten pozostaje w układzie  podporządkowania represyjnego</w:t>
      </w:r>
      <w:r w:rsidR="00C33C7C" w:rsidRPr="001058D6">
        <w:rPr>
          <w:rFonts w:ascii="Times New Roman" w:hAnsi="Times New Roman" w:cs="Times New Roman"/>
          <w:sz w:val="24"/>
          <w:szCs w:val="24"/>
          <w:lang w:eastAsia="pl-PL"/>
        </w:rPr>
        <w:t xml:space="preserve"> stanowiącego jeden z aspektów podporządkowania pracowniczego</w:t>
      </w:r>
      <w:r w:rsidR="00C33C7C" w:rsidRPr="001058D6">
        <w:rPr>
          <w:rStyle w:val="Odwoanieprzypisudolnego"/>
          <w:rFonts w:ascii="Times New Roman" w:eastAsia="Times New Roman" w:hAnsi="Times New Roman" w:cs="Times New Roman"/>
          <w:sz w:val="24"/>
          <w:szCs w:val="24"/>
          <w:lang w:eastAsia="pl-PL"/>
        </w:rPr>
        <w:footnoteReference w:id="56"/>
      </w:r>
      <w:r w:rsidR="00092867" w:rsidRPr="001058D6">
        <w:rPr>
          <w:rFonts w:ascii="Times New Roman" w:hAnsi="Times New Roman" w:cs="Times New Roman"/>
          <w:sz w:val="24"/>
          <w:szCs w:val="24"/>
          <w:lang w:eastAsia="pl-PL"/>
        </w:rPr>
        <w:t>.</w:t>
      </w:r>
    </w:p>
    <w:p w14:paraId="683E07ED" w14:textId="77777777" w:rsidR="001058D6" w:rsidRPr="001058D6" w:rsidRDefault="001058D6" w:rsidP="001058D6">
      <w:pPr>
        <w:pStyle w:val="Bezodstpw"/>
        <w:jc w:val="both"/>
        <w:rPr>
          <w:rFonts w:ascii="Times New Roman" w:hAnsi="Times New Roman" w:cs="Times New Roman"/>
          <w:b/>
          <w:sz w:val="24"/>
          <w:szCs w:val="24"/>
          <w:lang w:eastAsia="pl-PL"/>
        </w:rPr>
      </w:pPr>
    </w:p>
    <w:p w14:paraId="2EC2F946" w14:textId="77777777" w:rsidR="00FD2213" w:rsidRDefault="00FD2213" w:rsidP="001058D6">
      <w:pPr>
        <w:pStyle w:val="Bezodstpw"/>
        <w:jc w:val="both"/>
        <w:rPr>
          <w:rFonts w:ascii="Times New Roman" w:hAnsi="Times New Roman" w:cs="Times New Roman"/>
          <w:b/>
          <w:sz w:val="24"/>
          <w:szCs w:val="24"/>
          <w:lang w:eastAsia="pl-PL"/>
        </w:rPr>
      </w:pPr>
      <w:r w:rsidRPr="001058D6">
        <w:rPr>
          <w:rFonts w:ascii="Times New Roman" w:hAnsi="Times New Roman" w:cs="Times New Roman"/>
          <w:b/>
          <w:sz w:val="24"/>
          <w:szCs w:val="24"/>
          <w:lang w:eastAsia="pl-PL"/>
        </w:rPr>
        <w:t>Bibliografia</w:t>
      </w:r>
    </w:p>
    <w:p w14:paraId="08E1B4AC" w14:textId="77777777" w:rsidR="001058D6" w:rsidRPr="001058D6" w:rsidRDefault="001058D6" w:rsidP="001058D6">
      <w:pPr>
        <w:pStyle w:val="Bezodstpw"/>
        <w:jc w:val="both"/>
        <w:rPr>
          <w:rFonts w:ascii="Times New Roman" w:hAnsi="Times New Roman" w:cs="Times New Roman"/>
          <w:b/>
          <w:sz w:val="24"/>
          <w:szCs w:val="24"/>
          <w:lang w:eastAsia="pl-PL"/>
        </w:rPr>
      </w:pPr>
    </w:p>
    <w:p w14:paraId="55DCCD7A" w14:textId="77777777" w:rsidR="00BE1F01" w:rsidRPr="001058D6" w:rsidRDefault="00BE1F01"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E. Bielak-</w:t>
      </w:r>
      <w:proofErr w:type="spellStart"/>
      <w:r w:rsidRPr="001058D6">
        <w:rPr>
          <w:rFonts w:ascii="Times New Roman" w:hAnsi="Times New Roman" w:cs="Times New Roman"/>
          <w:b/>
          <w:sz w:val="24"/>
          <w:szCs w:val="24"/>
        </w:rPr>
        <w:t>Jomaa</w:t>
      </w:r>
      <w:proofErr w:type="spellEnd"/>
      <w:r w:rsidRPr="001058D6">
        <w:rPr>
          <w:rFonts w:ascii="Times New Roman" w:hAnsi="Times New Roman" w:cs="Times New Roman"/>
          <w:sz w:val="24"/>
          <w:szCs w:val="24"/>
        </w:rPr>
        <w:t xml:space="preserve">, Art. 37. W: RODO. Ogólne rozporządzenie o ochronie danych. Komentarz [online]. Wolters Kluwer Polska, 2019-09-30 02:07 [dostęp: 2020-01-27 11:49]. Dostępny w Internecie: </w:t>
      </w:r>
      <w:hyperlink r:id="rId7" w:anchor="/commentary/587747178/544618" w:history="1">
        <w:r w:rsidR="00C11189" w:rsidRPr="001058D6">
          <w:rPr>
            <w:rStyle w:val="Hipercze"/>
            <w:rFonts w:ascii="Times New Roman" w:hAnsi="Times New Roman" w:cs="Times New Roman"/>
            <w:color w:val="auto"/>
            <w:sz w:val="24"/>
            <w:szCs w:val="24"/>
            <w:u w:val="none"/>
          </w:rPr>
          <w:t>https://sip.lex.pl/#/commentary/587747178/544618</w:t>
        </w:r>
      </w:hyperlink>
      <w:r w:rsidRPr="001058D6">
        <w:rPr>
          <w:rFonts w:ascii="Times New Roman" w:hAnsi="Times New Roman" w:cs="Times New Roman"/>
          <w:sz w:val="24"/>
          <w:szCs w:val="24"/>
        </w:rPr>
        <w:t>.</w:t>
      </w:r>
    </w:p>
    <w:p w14:paraId="12C3947E" w14:textId="77777777" w:rsidR="00C11189" w:rsidRPr="001058D6" w:rsidRDefault="00C11189"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E. Bielak-</w:t>
      </w:r>
      <w:proofErr w:type="spellStart"/>
      <w:r w:rsidRPr="001058D6">
        <w:rPr>
          <w:rFonts w:ascii="Times New Roman" w:hAnsi="Times New Roman" w:cs="Times New Roman"/>
          <w:b/>
          <w:sz w:val="24"/>
          <w:szCs w:val="24"/>
        </w:rPr>
        <w:t>Jomaa</w:t>
      </w:r>
      <w:proofErr w:type="spellEnd"/>
      <w:r w:rsidRPr="001058D6">
        <w:rPr>
          <w:rFonts w:ascii="Times New Roman" w:hAnsi="Times New Roman" w:cs="Times New Roman"/>
          <w:sz w:val="24"/>
          <w:szCs w:val="24"/>
        </w:rPr>
        <w:t>, Art. 38. W: RODO. Ogólne rozporządzenie o ochronie danych. Komentarz [online]. Wolters Kluwer Polska, 2019-09-30 02:07 [dostęp: 2020-01-27 11:54]. Dostępny w Internecie: https://sip.lex.pl/#/commentary/587747179/544619.</w:t>
      </w:r>
    </w:p>
    <w:p w14:paraId="74247113" w14:textId="77777777" w:rsidR="00B43D2A" w:rsidRPr="001058D6" w:rsidRDefault="008F7A57"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J. Borowicz</w:t>
      </w:r>
      <w:r w:rsidR="00BE30BC" w:rsidRPr="001058D6">
        <w:rPr>
          <w:rFonts w:ascii="Times New Roman" w:hAnsi="Times New Roman" w:cs="Times New Roman"/>
          <w:sz w:val="24"/>
          <w:szCs w:val="24"/>
        </w:rPr>
        <w:t>, Z problematyki zatrudnienia administratora bezpieczeństwa informacji</w:t>
      </w:r>
      <w:r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Praca</w:t>
      </w:r>
      <w:r w:rsidR="00B81C43"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 xml:space="preserve"> i Zabezpieczenie Społeczne</w:t>
      </w:r>
      <w:r w:rsidRPr="001058D6">
        <w:rPr>
          <w:rFonts w:ascii="Times New Roman" w:hAnsi="Times New Roman" w:cs="Times New Roman"/>
          <w:sz w:val="24"/>
          <w:szCs w:val="24"/>
        </w:rPr>
        <w:t xml:space="preserve"> z</w:t>
      </w:r>
      <w:r w:rsidR="00BE30BC" w:rsidRPr="001058D6">
        <w:rPr>
          <w:rFonts w:ascii="Times New Roman" w:hAnsi="Times New Roman" w:cs="Times New Roman"/>
          <w:sz w:val="24"/>
          <w:szCs w:val="24"/>
        </w:rPr>
        <w:t xml:space="preserve"> </w:t>
      </w:r>
      <w:r w:rsidRPr="001058D6">
        <w:rPr>
          <w:rFonts w:ascii="Times New Roman" w:hAnsi="Times New Roman" w:cs="Times New Roman"/>
          <w:sz w:val="24"/>
          <w:szCs w:val="24"/>
        </w:rPr>
        <w:t>2016 r., nr</w:t>
      </w:r>
      <w:r w:rsidR="00BE30BC" w:rsidRPr="001058D6">
        <w:rPr>
          <w:rFonts w:ascii="Times New Roman" w:hAnsi="Times New Roman" w:cs="Times New Roman"/>
          <w:sz w:val="24"/>
          <w:szCs w:val="24"/>
        </w:rPr>
        <w:t xml:space="preserve"> 12</w:t>
      </w:r>
      <w:r w:rsidRPr="001058D6">
        <w:rPr>
          <w:rFonts w:ascii="Times New Roman" w:hAnsi="Times New Roman" w:cs="Times New Roman"/>
          <w:sz w:val="24"/>
          <w:szCs w:val="24"/>
        </w:rPr>
        <w:t>.</w:t>
      </w:r>
    </w:p>
    <w:p w14:paraId="3512D4CC" w14:textId="77777777" w:rsidR="00BE30BC" w:rsidRPr="001058D6" w:rsidRDefault="008F7A57"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 xml:space="preserve">J. </w:t>
      </w:r>
      <w:r w:rsidR="00BE30BC" w:rsidRPr="001058D6">
        <w:rPr>
          <w:rFonts w:ascii="Times New Roman" w:hAnsi="Times New Roman" w:cs="Times New Roman"/>
          <w:b/>
          <w:sz w:val="24"/>
          <w:szCs w:val="24"/>
        </w:rPr>
        <w:t>Borowicz</w:t>
      </w:r>
      <w:r w:rsidR="00BE30BC" w:rsidRPr="001058D6">
        <w:rPr>
          <w:rFonts w:ascii="Times New Roman" w:hAnsi="Times New Roman" w:cs="Times New Roman"/>
          <w:sz w:val="24"/>
          <w:szCs w:val="24"/>
        </w:rPr>
        <w:t xml:space="preserve">, Sytuacja prawna pracownika przetwarzającego dane osobowe w ramach wykonywania obowiązków ze stosunku pracy, </w:t>
      </w:r>
      <w:r w:rsidR="001069BB" w:rsidRPr="001058D6">
        <w:rPr>
          <w:rFonts w:ascii="Times New Roman" w:hAnsi="Times New Roman" w:cs="Times New Roman"/>
          <w:sz w:val="24"/>
          <w:szCs w:val="24"/>
        </w:rPr>
        <w:t>(w</w:t>
      </w:r>
      <w:r w:rsidRPr="001058D6">
        <w:rPr>
          <w:rFonts w:ascii="Times New Roman" w:hAnsi="Times New Roman" w:cs="Times New Roman"/>
          <w:sz w:val="24"/>
          <w:szCs w:val="24"/>
        </w:rPr>
        <w:t>:)</w:t>
      </w:r>
      <w:r w:rsidR="00BE30BC" w:rsidRPr="001058D6">
        <w:rPr>
          <w:rFonts w:ascii="Times New Roman" w:hAnsi="Times New Roman" w:cs="Times New Roman"/>
          <w:sz w:val="24"/>
          <w:szCs w:val="24"/>
        </w:rPr>
        <w:t xml:space="preserve"> Z aktualnych problemów prawa pracy </w:t>
      </w:r>
      <w:r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i prawa socjalnego</w:t>
      </w:r>
      <w:r w:rsidRPr="001058D6">
        <w:rPr>
          <w:rFonts w:ascii="Times New Roman" w:hAnsi="Times New Roman" w:cs="Times New Roman"/>
          <w:sz w:val="24"/>
          <w:szCs w:val="24"/>
        </w:rPr>
        <w:t xml:space="preserve">, Acta </w:t>
      </w:r>
      <w:proofErr w:type="spellStart"/>
      <w:r w:rsidRPr="001058D6">
        <w:rPr>
          <w:rFonts w:ascii="Times New Roman" w:hAnsi="Times New Roman" w:cs="Times New Roman"/>
          <w:sz w:val="24"/>
          <w:szCs w:val="24"/>
        </w:rPr>
        <w:t>Universitatis</w:t>
      </w:r>
      <w:proofErr w:type="spellEnd"/>
      <w:r w:rsidRPr="001058D6">
        <w:rPr>
          <w:rFonts w:ascii="Times New Roman" w:hAnsi="Times New Roman" w:cs="Times New Roman"/>
          <w:sz w:val="24"/>
          <w:szCs w:val="24"/>
        </w:rPr>
        <w:t xml:space="preserve"> </w:t>
      </w:r>
      <w:proofErr w:type="spellStart"/>
      <w:r w:rsidRPr="001058D6">
        <w:rPr>
          <w:rFonts w:ascii="Times New Roman" w:hAnsi="Times New Roman" w:cs="Times New Roman"/>
          <w:sz w:val="24"/>
          <w:szCs w:val="24"/>
        </w:rPr>
        <w:t>Wratislaviensis</w:t>
      </w:r>
      <w:proofErr w:type="spellEnd"/>
      <w:r w:rsidRPr="001058D6">
        <w:rPr>
          <w:rFonts w:ascii="Times New Roman" w:hAnsi="Times New Roman" w:cs="Times New Roman"/>
          <w:sz w:val="24"/>
          <w:szCs w:val="24"/>
        </w:rPr>
        <w:t xml:space="preserve">. Prawo; 307, </w:t>
      </w:r>
      <w:r w:rsidR="00BE30BC" w:rsidRPr="001058D6">
        <w:rPr>
          <w:rFonts w:ascii="Times New Roman" w:hAnsi="Times New Roman" w:cs="Times New Roman"/>
          <w:sz w:val="24"/>
          <w:szCs w:val="24"/>
        </w:rPr>
        <w:t>Wrocław</w:t>
      </w:r>
      <w:r w:rsidRPr="001058D6">
        <w:rPr>
          <w:rFonts w:ascii="Times New Roman" w:hAnsi="Times New Roman" w:cs="Times New Roman"/>
          <w:sz w:val="24"/>
          <w:szCs w:val="24"/>
        </w:rPr>
        <w:t xml:space="preserve"> 2009.</w:t>
      </w:r>
    </w:p>
    <w:p w14:paraId="2E7A695B" w14:textId="77777777" w:rsidR="00BE30BC" w:rsidRPr="001058D6" w:rsidRDefault="008F7A57"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 xml:space="preserve">J. </w:t>
      </w:r>
      <w:r w:rsidR="00BE30BC" w:rsidRPr="001058D6">
        <w:rPr>
          <w:rFonts w:ascii="Times New Roman" w:hAnsi="Times New Roman" w:cs="Times New Roman"/>
          <w:b/>
          <w:sz w:val="24"/>
          <w:szCs w:val="24"/>
        </w:rPr>
        <w:t>Borowicz</w:t>
      </w:r>
      <w:r w:rsidR="00FD2213"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Obowiązek prowadzenia przez pracodawcę dokumentacji osobowej</w:t>
      </w:r>
      <w:r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 xml:space="preserve"> i organizacyjnej z zakresu ochrony danych osobowych</w:t>
      </w:r>
      <w:r w:rsidRPr="001058D6">
        <w:rPr>
          <w:rFonts w:ascii="Times New Roman" w:hAnsi="Times New Roman" w:cs="Times New Roman"/>
          <w:sz w:val="24"/>
          <w:szCs w:val="24"/>
        </w:rPr>
        <w:t xml:space="preserve">, </w:t>
      </w:r>
      <w:r w:rsidR="00BE30BC" w:rsidRPr="001058D6">
        <w:rPr>
          <w:rFonts w:ascii="Times New Roman" w:hAnsi="Times New Roman" w:cs="Times New Roman"/>
          <w:sz w:val="24"/>
          <w:szCs w:val="24"/>
        </w:rPr>
        <w:t>Praca i Zabezpieczenie Społeczne</w:t>
      </w:r>
      <w:r w:rsidRPr="001058D6">
        <w:rPr>
          <w:rFonts w:ascii="Times New Roman" w:hAnsi="Times New Roman" w:cs="Times New Roman"/>
          <w:sz w:val="24"/>
          <w:szCs w:val="24"/>
        </w:rPr>
        <w:t xml:space="preserve"> </w:t>
      </w:r>
      <w:r w:rsidR="00B81C43" w:rsidRPr="001058D6">
        <w:rPr>
          <w:rFonts w:ascii="Times New Roman" w:hAnsi="Times New Roman" w:cs="Times New Roman"/>
          <w:sz w:val="24"/>
          <w:szCs w:val="24"/>
        </w:rPr>
        <w:t xml:space="preserve">              </w:t>
      </w:r>
      <w:r w:rsidRPr="001058D6">
        <w:rPr>
          <w:rFonts w:ascii="Times New Roman" w:hAnsi="Times New Roman" w:cs="Times New Roman"/>
          <w:sz w:val="24"/>
          <w:szCs w:val="24"/>
        </w:rPr>
        <w:t>z 2001 r., nr</w:t>
      </w:r>
      <w:r w:rsidR="00BE30BC" w:rsidRPr="001058D6">
        <w:rPr>
          <w:rFonts w:ascii="Times New Roman" w:hAnsi="Times New Roman" w:cs="Times New Roman"/>
          <w:sz w:val="24"/>
          <w:szCs w:val="24"/>
        </w:rPr>
        <w:t xml:space="preserve"> 3</w:t>
      </w:r>
      <w:r w:rsidRPr="001058D6">
        <w:rPr>
          <w:rFonts w:ascii="Times New Roman" w:hAnsi="Times New Roman" w:cs="Times New Roman"/>
          <w:sz w:val="24"/>
          <w:szCs w:val="24"/>
        </w:rPr>
        <w:t>.</w:t>
      </w:r>
    </w:p>
    <w:p w14:paraId="29289A55" w14:textId="77777777" w:rsidR="00247276" w:rsidRPr="001058D6" w:rsidRDefault="00247276"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A. Drozd</w:t>
      </w:r>
      <w:r w:rsidRPr="001058D6">
        <w:rPr>
          <w:rFonts w:ascii="Times New Roman" w:hAnsi="Times New Roman" w:cs="Times New Roman"/>
          <w:sz w:val="24"/>
          <w:szCs w:val="24"/>
        </w:rPr>
        <w:t>,  Ustawa o ochronie danych osobowych. Komentarz. Wzory pism i przepisy, Warszawa 2004</w:t>
      </w:r>
      <w:r w:rsidR="00B81C43" w:rsidRPr="001058D6">
        <w:rPr>
          <w:rFonts w:ascii="Times New Roman" w:hAnsi="Times New Roman" w:cs="Times New Roman"/>
          <w:sz w:val="24"/>
          <w:szCs w:val="24"/>
        </w:rPr>
        <w:t>.</w:t>
      </w:r>
    </w:p>
    <w:p w14:paraId="15B5734B" w14:textId="77777777" w:rsidR="00E557CD" w:rsidRPr="001058D6" w:rsidRDefault="00821AEC"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 xml:space="preserve">P. </w:t>
      </w:r>
      <w:proofErr w:type="spellStart"/>
      <w:r w:rsidRPr="001058D6">
        <w:rPr>
          <w:rFonts w:ascii="Times New Roman" w:hAnsi="Times New Roman" w:cs="Times New Roman"/>
          <w:b/>
          <w:sz w:val="24"/>
          <w:szCs w:val="24"/>
        </w:rPr>
        <w:t>Fajgielski</w:t>
      </w:r>
      <w:proofErr w:type="spellEnd"/>
      <w:r w:rsidRPr="001058D6">
        <w:rPr>
          <w:rFonts w:ascii="Times New Roman" w:hAnsi="Times New Roman" w:cs="Times New Roman"/>
          <w:sz w:val="24"/>
          <w:szCs w:val="24"/>
        </w:rPr>
        <w:t xml:space="preserve">, Art. 37. W: Komentarz do rozporządzenia nr 2016/679 w sprawie ochrony osób fizycznych w związku z przetwarzaniem danych osobowych i w sprawie swobodnego przepływu takich danych oraz uchylenia dyrektywy 95/46/WE (ogólne rozporządzenie o ochronie danych), [w:] Ogólne rozporządzenie o ochronie danych. Ustawa o ochronie danych osobowych. Komentarz [online]. Wolters Kluwer Polska, 2019-09-30 02:05 [dostęp: 2020-01-27 11:14]. Dostępny w Internecie: </w:t>
      </w:r>
      <w:hyperlink r:id="rId8" w:anchor="/commentary/587773181/570621" w:history="1">
        <w:r w:rsidRPr="001058D6">
          <w:rPr>
            <w:rStyle w:val="Hipercze"/>
            <w:rFonts w:ascii="Times New Roman" w:hAnsi="Times New Roman" w:cs="Times New Roman"/>
            <w:color w:val="auto"/>
            <w:sz w:val="24"/>
            <w:szCs w:val="24"/>
            <w:u w:val="none"/>
          </w:rPr>
          <w:t>https://sip.lex.pl/#/commentary/587773181/570621</w:t>
        </w:r>
      </w:hyperlink>
      <w:r w:rsidRPr="001058D6">
        <w:rPr>
          <w:rFonts w:ascii="Times New Roman" w:hAnsi="Times New Roman" w:cs="Times New Roman"/>
          <w:sz w:val="24"/>
          <w:szCs w:val="24"/>
        </w:rPr>
        <w:t>.</w:t>
      </w:r>
    </w:p>
    <w:p w14:paraId="6D14B180" w14:textId="77777777" w:rsidR="00E557CD" w:rsidRDefault="00E557CD" w:rsidP="001058D6">
      <w:pPr>
        <w:pStyle w:val="Bezodstpw"/>
        <w:jc w:val="both"/>
        <w:rPr>
          <w:rFonts w:ascii="Times New Roman" w:hAnsi="Times New Roman" w:cs="Times New Roman"/>
          <w:sz w:val="24"/>
          <w:szCs w:val="24"/>
        </w:rPr>
      </w:pPr>
      <w:proofErr w:type="spellStart"/>
      <w:r w:rsidRPr="001058D6">
        <w:rPr>
          <w:rFonts w:ascii="Times New Roman" w:hAnsi="Times New Roman" w:cs="Times New Roman"/>
          <w:b/>
          <w:sz w:val="24"/>
          <w:szCs w:val="24"/>
        </w:rPr>
        <w:t>P.Fajgielski</w:t>
      </w:r>
      <w:proofErr w:type="spellEnd"/>
      <w:r w:rsidRPr="001058D6">
        <w:rPr>
          <w:rFonts w:ascii="Times New Roman" w:hAnsi="Times New Roman" w:cs="Times New Roman"/>
          <w:sz w:val="24"/>
          <w:szCs w:val="24"/>
        </w:rPr>
        <w:t xml:space="preserve">,  Art. 38. W: Komentarz do rozporządzenia nr 2016/679 w sprawie ochrony osób fizycznych w związku z przetwarzaniem danych osobowych i w sprawie swobodnego przepływu takich danych oraz uchylenia dyrektywy 95/46/WE (ogólne rozporządzenie o ochronie danych), [w:] Ogólne rozporządzenie o ochronie danych. Ustawa o ochronie danych osobowych. Komentarz [online]. Wolters Kluwer Polska, 2019-09-30 02:05 [dostęp: 2020-01-27 11:45]. Dostępny w Internecie: </w:t>
      </w:r>
      <w:hyperlink r:id="rId9" w:anchor="/commentary/587773182/570622" w:history="1">
        <w:r w:rsidRPr="001058D6">
          <w:rPr>
            <w:rStyle w:val="Hipercze"/>
            <w:rFonts w:ascii="Times New Roman" w:hAnsi="Times New Roman" w:cs="Times New Roman"/>
            <w:color w:val="auto"/>
            <w:sz w:val="24"/>
            <w:szCs w:val="24"/>
            <w:u w:val="none"/>
          </w:rPr>
          <w:t>https://sip.lex.pl/#/commentary/587773182/570622</w:t>
        </w:r>
      </w:hyperlink>
      <w:r w:rsidRPr="001058D6">
        <w:rPr>
          <w:rFonts w:ascii="Times New Roman" w:hAnsi="Times New Roman" w:cs="Times New Roman"/>
          <w:sz w:val="24"/>
          <w:szCs w:val="24"/>
        </w:rPr>
        <w:t>.</w:t>
      </w:r>
    </w:p>
    <w:p w14:paraId="4DEA709D" w14:textId="77777777" w:rsidR="00760419" w:rsidRPr="00760419" w:rsidRDefault="00760419" w:rsidP="001058D6">
      <w:pPr>
        <w:pStyle w:val="Bezodstpw"/>
        <w:jc w:val="both"/>
        <w:rPr>
          <w:rFonts w:ascii="Times New Roman" w:hAnsi="Times New Roman" w:cs="Times New Roman"/>
          <w:sz w:val="24"/>
          <w:szCs w:val="24"/>
        </w:rPr>
      </w:pPr>
      <w:r w:rsidRPr="00760419">
        <w:rPr>
          <w:rFonts w:ascii="Times New Roman" w:hAnsi="Times New Roman" w:cs="Times New Roman"/>
          <w:b/>
          <w:sz w:val="24"/>
          <w:szCs w:val="24"/>
        </w:rPr>
        <w:t>Z. Kubot</w:t>
      </w:r>
      <w:r w:rsidRPr="00760419">
        <w:rPr>
          <w:rFonts w:ascii="Times New Roman" w:hAnsi="Times New Roman" w:cs="Times New Roman"/>
          <w:sz w:val="24"/>
          <w:szCs w:val="24"/>
        </w:rPr>
        <w:t>, Szczególne formy zatr</w:t>
      </w:r>
      <w:r w:rsidR="00840B90">
        <w:rPr>
          <w:rFonts w:ascii="Times New Roman" w:hAnsi="Times New Roman" w:cs="Times New Roman"/>
          <w:sz w:val="24"/>
          <w:szCs w:val="24"/>
        </w:rPr>
        <w:t>udnienia i samozatrudnienia (w:</w:t>
      </w:r>
      <w:r w:rsidRPr="00760419">
        <w:rPr>
          <w:rFonts w:ascii="Times New Roman" w:hAnsi="Times New Roman" w:cs="Times New Roman"/>
          <w:sz w:val="24"/>
          <w:szCs w:val="24"/>
        </w:rPr>
        <w:t>) Z. Kubot (red.) Szczególne formy zatrudnienia, Wrocław 2000</w:t>
      </w:r>
      <w:r>
        <w:rPr>
          <w:rFonts w:ascii="Times New Roman" w:hAnsi="Times New Roman" w:cs="Times New Roman"/>
          <w:sz w:val="24"/>
          <w:szCs w:val="24"/>
        </w:rPr>
        <w:t>.</w:t>
      </w:r>
    </w:p>
    <w:p w14:paraId="35EF0D47" w14:textId="77777777" w:rsidR="0046231F" w:rsidRPr="001058D6" w:rsidRDefault="0046231F"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Z. Kubot</w:t>
      </w:r>
      <w:r w:rsidRPr="001058D6">
        <w:rPr>
          <w:rFonts w:ascii="Times New Roman" w:hAnsi="Times New Roman" w:cs="Times New Roman"/>
          <w:sz w:val="24"/>
          <w:szCs w:val="24"/>
        </w:rPr>
        <w:t>, Pojęcie kierownictwa pracodawcy, (w:) Prawo pracy a wyzwania XXI wieku. Księga Jubileuszowa Profesora Tadeusza Zielińskiego,  Warszawa 2002</w:t>
      </w:r>
    </w:p>
    <w:p w14:paraId="2EDD3941" w14:textId="77777777" w:rsidR="00132E38" w:rsidRPr="001058D6" w:rsidRDefault="00132E38"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T. Liszcz</w:t>
      </w:r>
      <w:r w:rsidRPr="001058D6">
        <w:rPr>
          <w:rFonts w:ascii="Times New Roman" w:hAnsi="Times New Roman" w:cs="Times New Roman"/>
          <w:sz w:val="24"/>
          <w:szCs w:val="24"/>
        </w:rPr>
        <w:t>,   W sprawie podporządkowania pracownika, (w:) Współczesne problemy prawa pracy i ubezpieczeń społecznych, (red.) L. Florek, Ł. Pisarczyk, Warszawa 2011.</w:t>
      </w:r>
    </w:p>
    <w:p w14:paraId="77EA51FE" w14:textId="77777777" w:rsidR="00F8370E" w:rsidRPr="001058D6" w:rsidRDefault="00F8370E"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 xml:space="preserve">A. </w:t>
      </w:r>
      <w:proofErr w:type="spellStart"/>
      <w:r w:rsidRPr="001058D6">
        <w:rPr>
          <w:rFonts w:ascii="Times New Roman" w:hAnsi="Times New Roman" w:cs="Times New Roman"/>
          <w:b/>
          <w:sz w:val="24"/>
          <w:szCs w:val="24"/>
        </w:rPr>
        <w:t>Mednis</w:t>
      </w:r>
      <w:proofErr w:type="spellEnd"/>
      <w:r w:rsidRPr="001058D6">
        <w:rPr>
          <w:rFonts w:ascii="Times New Roman" w:hAnsi="Times New Roman" w:cs="Times New Roman"/>
          <w:sz w:val="24"/>
          <w:szCs w:val="24"/>
        </w:rPr>
        <w:t>, Ustawa o ochronie danych osobowych. Komentarz, Warszawa 1999</w:t>
      </w:r>
      <w:r w:rsidR="00B81C43" w:rsidRPr="001058D6">
        <w:rPr>
          <w:rFonts w:ascii="Times New Roman" w:hAnsi="Times New Roman" w:cs="Times New Roman"/>
          <w:sz w:val="24"/>
          <w:szCs w:val="24"/>
        </w:rPr>
        <w:t>.</w:t>
      </w:r>
    </w:p>
    <w:p w14:paraId="7358863D" w14:textId="77777777" w:rsidR="00AA2BAF" w:rsidRPr="001058D6" w:rsidRDefault="00AA2BAF" w:rsidP="001058D6">
      <w:pPr>
        <w:pStyle w:val="Bezodstpw"/>
        <w:jc w:val="both"/>
        <w:rPr>
          <w:rFonts w:ascii="Times New Roman" w:hAnsi="Times New Roman" w:cs="Times New Roman"/>
          <w:sz w:val="24"/>
          <w:szCs w:val="24"/>
        </w:rPr>
      </w:pPr>
      <w:r w:rsidRPr="001058D6">
        <w:rPr>
          <w:rFonts w:ascii="Times New Roman" w:hAnsi="Times New Roman" w:cs="Times New Roman"/>
          <w:b/>
          <w:sz w:val="24"/>
          <w:szCs w:val="24"/>
        </w:rPr>
        <w:t>P. Prusinowski</w:t>
      </w:r>
      <w:r w:rsidRPr="001058D6">
        <w:rPr>
          <w:rFonts w:ascii="Times New Roman" w:hAnsi="Times New Roman" w:cs="Times New Roman"/>
          <w:sz w:val="24"/>
          <w:szCs w:val="24"/>
        </w:rPr>
        <w:t>, Umowne podstawy zatrudnienia, Warszawa 2012, s.51 i n.</w:t>
      </w:r>
    </w:p>
    <w:p w14:paraId="2622D3DD" w14:textId="77777777" w:rsidR="0046231F" w:rsidRPr="002C3F11" w:rsidRDefault="0046231F" w:rsidP="001058D6">
      <w:pPr>
        <w:pStyle w:val="Bezodstpw"/>
        <w:jc w:val="both"/>
        <w:rPr>
          <w:rFonts w:ascii="Times New Roman" w:hAnsi="Times New Roman" w:cs="Times New Roman"/>
          <w:sz w:val="24"/>
          <w:szCs w:val="24"/>
          <w:lang w:val="en-US"/>
        </w:rPr>
      </w:pPr>
      <w:r w:rsidRPr="001058D6">
        <w:rPr>
          <w:rFonts w:ascii="Times New Roman" w:hAnsi="Times New Roman" w:cs="Times New Roman"/>
          <w:b/>
          <w:sz w:val="24"/>
          <w:szCs w:val="24"/>
        </w:rPr>
        <w:t>U. Torbus</w:t>
      </w:r>
      <w:r w:rsidRPr="001058D6">
        <w:rPr>
          <w:rFonts w:ascii="Times New Roman" w:hAnsi="Times New Roman" w:cs="Times New Roman"/>
          <w:sz w:val="24"/>
          <w:szCs w:val="24"/>
        </w:rPr>
        <w:t xml:space="preserve">, Podporządkowanie pracownika jako cecha stosunku pracy, (w:) Współczesne problemy prawa pracy i ubezpieczeń społecznych, (red.) </w:t>
      </w:r>
      <w:r w:rsidRPr="002C3F11">
        <w:rPr>
          <w:rFonts w:ascii="Times New Roman" w:hAnsi="Times New Roman" w:cs="Times New Roman"/>
          <w:sz w:val="24"/>
          <w:szCs w:val="24"/>
          <w:lang w:val="en-US"/>
        </w:rPr>
        <w:t xml:space="preserve">L. </w:t>
      </w:r>
      <w:proofErr w:type="spellStart"/>
      <w:r w:rsidRPr="002C3F11">
        <w:rPr>
          <w:rFonts w:ascii="Times New Roman" w:hAnsi="Times New Roman" w:cs="Times New Roman"/>
          <w:sz w:val="24"/>
          <w:szCs w:val="24"/>
          <w:lang w:val="en-US"/>
        </w:rPr>
        <w:t>Florek</w:t>
      </w:r>
      <w:proofErr w:type="spellEnd"/>
      <w:r w:rsidRPr="002C3F11">
        <w:rPr>
          <w:rFonts w:ascii="Times New Roman" w:hAnsi="Times New Roman" w:cs="Times New Roman"/>
          <w:sz w:val="24"/>
          <w:szCs w:val="24"/>
          <w:lang w:val="en-US"/>
        </w:rPr>
        <w:t xml:space="preserve">, Ł. </w:t>
      </w:r>
      <w:proofErr w:type="spellStart"/>
      <w:r w:rsidRPr="002C3F11">
        <w:rPr>
          <w:rFonts w:ascii="Times New Roman" w:hAnsi="Times New Roman" w:cs="Times New Roman"/>
          <w:sz w:val="24"/>
          <w:szCs w:val="24"/>
          <w:lang w:val="en-US"/>
        </w:rPr>
        <w:t>Pisarczyk</w:t>
      </w:r>
      <w:proofErr w:type="spellEnd"/>
      <w:r w:rsidRPr="002C3F11">
        <w:rPr>
          <w:rFonts w:ascii="Times New Roman" w:hAnsi="Times New Roman" w:cs="Times New Roman"/>
          <w:sz w:val="24"/>
          <w:szCs w:val="24"/>
          <w:lang w:val="en-US"/>
        </w:rPr>
        <w:t>, Warszawa 2011.</w:t>
      </w:r>
    </w:p>
    <w:p w14:paraId="212688F3" w14:textId="77777777" w:rsidR="00760419" w:rsidRPr="002C3F11" w:rsidRDefault="00760419" w:rsidP="001058D6">
      <w:pPr>
        <w:pStyle w:val="Bezodstpw"/>
        <w:jc w:val="both"/>
        <w:rPr>
          <w:rFonts w:ascii="Times New Roman" w:hAnsi="Times New Roman" w:cs="Times New Roman"/>
          <w:sz w:val="24"/>
          <w:szCs w:val="24"/>
          <w:lang w:val="en-US"/>
        </w:rPr>
      </w:pPr>
    </w:p>
    <w:p w14:paraId="5E608693" w14:textId="77777777" w:rsidR="00760419" w:rsidRPr="002C3F11" w:rsidRDefault="00760419" w:rsidP="00760419">
      <w:pPr>
        <w:pStyle w:val="Bezodstpw"/>
        <w:jc w:val="center"/>
        <w:rPr>
          <w:rFonts w:ascii="Times New Roman" w:hAnsi="Times New Roman" w:cs="Times New Roman"/>
          <w:sz w:val="20"/>
          <w:szCs w:val="20"/>
          <w:lang w:val="en-US"/>
        </w:rPr>
      </w:pPr>
      <w:r w:rsidRPr="002C3F11">
        <w:rPr>
          <w:rFonts w:ascii="Times New Roman" w:hAnsi="Times New Roman" w:cs="Times New Roman"/>
          <w:sz w:val="20"/>
          <w:szCs w:val="20"/>
          <w:lang w:val="en-US"/>
        </w:rPr>
        <w:t>LEGAL SITUATION OF THE DATA PROTECTION OFFICER EMPLOYED UNDER AN EMPLOYMENT RELATIONSHIP - SELECTED ISSUES</w:t>
      </w:r>
    </w:p>
    <w:p w14:paraId="3817AD5D" w14:textId="77777777" w:rsidR="00760419" w:rsidRPr="002C3F11" w:rsidRDefault="00760419" w:rsidP="00760419">
      <w:pPr>
        <w:pStyle w:val="Bezodstpw"/>
        <w:jc w:val="center"/>
        <w:rPr>
          <w:rFonts w:ascii="Times New Roman" w:hAnsi="Times New Roman" w:cs="Times New Roman"/>
          <w:sz w:val="20"/>
          <w:szCs w:val="20"/>
          <w:lang w:val="en-US"/>
        </w:rPr>
      </w:pPr>
    </w:p>
    <w:p w14:paraId="7F629B34" w14:textId="77777777" w:rsidR="00760419" w:rsidRPr="002C3F11" w:rsidRDefault="00760419" w:rsidP="00760419">
      <w:pPr>
        <w:pStyle w:val="Bezodstpw"/>
        <w:jc w:val="center"/>
        <w:rPr>
          <w:rFonts w:ascii="Times New Roman" w:hAnsi="Times New Roman" w:cs="Times New Roman"/>
          <w:sz w:val="20"/>
          <w:szCs w:val="20"/>
          <w:lang w:val="en-US"/>
        </w:rPr>
      </w:pPr>
      <w:r w:rsidRPr="002C3F11">
        <w:rPr>
          <w:rFonts w:ascii="Times New Roman" w:hAnsi="Times New Roman" w:cs="Times New Roman"/>
          <w:sz w:val="20"/>
          <w:szCs w:val="20"/>
          <w:lang w:val="en-US"/>
        </w:rPr>
        <w:t>Summary</w:t>
      </w:r>
    </w:p>
    <w:p w14:paraId="04E9129B" w14:textId="77777777" w:rsidR="00760419" w:rsidRPr="002C3F11" w:rsidRDefault="00760419" w:rsidP="00760419">
      <w:pPr>
        <w:pStyle w:val="Bezodstpw"/>
        <w:jc w:val="center"/>
        <w:rPr>
          <w:rFonts w:ascii="Times New Roman" w:hAnsi="Times New Roman" w:cs="Times New Roman"/>
          <w:sz w:val="20"/>
          <w:szCs w:val="20"/>
          <w:lang w:val="en-US"/>
        </w:rPr>
      </w:pPr>
    </w:p>
    <w:p w14:paraId="7C7B6965" w14:textId="77777777" w:rsidR="00760419" w:rsidRPr="002C3F11" w:rsidRDefault="00760419" w:rsidP="00760419">
      <w:pPr>
        <w:pStyle w:val="Bezodstpw"/>
        <w:jc w:val="both"/>
        <w:rPr>
          <w:rFonts w:ascii="Times New Roman" w:hAnsi="Times New Roman" w:cs="Times New Roman"/>
          <w:sz w:val="20"/>
          <w:szCs w:val="20"/>
          <w:lang w:val="en-US"/>
        </w:rPr>
      </w:pPr>
      <w:r w:rsidRPr="002C3F11">
        <w:rPr>
          <w:rFonts w:ascii="Times New Roman" w:hAnsi="Times New Roman" w:cs="Times New Roman"/>
          <w:sz w:val="20"/>
          <w:szCs w:val="20"/>
          <w:lang w:val="en-US"/>
        </w:rPr>
        <w:t xml:space="preserve">In accordance with the provisions of Article 37(1)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 the controller and the processor shall designate a data protection officer in any case where: a) the processing is carried out by a public authority or body, except for courts acting in their judicial capacity; (b)  the core activities of the controller or the processor consist of processing operations which, by virtue of their nature, their scope and/or their purposes, require regular and systematic monitoring of data subjects on a large scale; or (c) the core activities of the controller or the processor consist of processing on a large scale of special categories of data pursuant to Article 9 GDPR and personal data relating to criminal convictions and offences referred to in Article 10 GDPR. In other cases, the designation of a data protection officer is the right of the personal data administrators or processors. In accordance with the provisions of Article 37(6) GDPR the data protection officer may be a staff member of the controller or processor, or fulfil the tasks on the basis of a service contract. Neither GDPR nor the Polish Law of 10 May 2018 on the Protection of Personal Data define the legal form for the employment of data protection officer. It must therefore be assumed that he may be employed under a contract of employment as an employee within the meaning of the provisions of the Polish </w:t>
      </w:r>
      <w:proofErr w:type="spellStart"/>
      <w:r w:rsidRPr="002C3F11">
        <w:rPr>
          <w:rFonts w:ascii="Times New Roman" w:hAnsi="Times New Roman" w:cs="Times New Roman"/>
          <w:sz w:val="20"/>
          <w:szCs w:val="20"/>
          <w:lang w:val="en-US"/>
        </w:rPr>
        <w:t>Labour</w:t>
      </w:r>
      <w:proofErr w:type="spellEnd"/>
      <w:r w:rsidRPr="002C3F11">
        <w:rPr>
          <w:rFonts w:ascii="Times New Roman" w:hAnsi="Times New Roman" w:cs="Times New Roman"/>
          <w:sz w:val="20"/>
          <w:szCs w:val="20"/>
          <w:lang w:val="en-US"/>
        </w:rPr>
        <w:t xml:space="preserve"> Code.  The provisions of the GDPR specify specific tasks of the data protection officer and designate a special position in the organizational structure of the entity in which personal data are processed. The data protection officer reports directly  to the highest management level of the controller or the processor (e.g. head of the organizational unit or to a natural person that is the administrator of personal data). The data protection officer, in the exercise of his tasks of law retains a wide autonomy and independence in the workplace and the employer is obliged to provide him with independence in connection with the performance of his tasks. The controller and processor shall ensure that the data protection officer does not receive any instructions regarding the exercise of those tasks. The main consequence of this is reducing the possibility of managing the work of the data protection officer  by using the commands of the employer. It should be considered that the data protection officer is employed in an atypical employment relationship. </w:t>
      </w:r>
    </w:p>
    <w:p w14:paraId="25874486" w14:textId="77777777" w:rsidR="00760419" w:rsidRPr="002C3F11" w:rsidRDefault="00760419" w:rsidP="00760419">
      <w:pPr>
        <w:pStyle w:val="Bezodstpw"/>
        <w:jc w:val="both"/>
        <w:rPr>
          <w:rFonts w:ascii="Times New Roman" w:hAnsi="Times New Roman" w:cs="Times New Roman"/>
          <w:sz w:val="20"/>
          <w:szCs w:val="20"/>
          <w:lang w:val="en-US"/>
        </w:rPr>
      </w:pPr>
    </w:p>
    <w:p w14:paraId="515C93D5" w14:textId="77777777" w:rsidR="00760419" w:rsidRPr="002C3F11" w:rsidRDefault="00760419" w:rsidP="00760419">
      <w:pPr>
        <w:pStyle w:val="Bezodstpw"/>
        <w:jc w:val="both"/>
        <w:rPr>
          <w:rFonts w:ascii="Times New Roman" w:hAnsi="Times New Roman" w:cs="Times New Roman"/>
          <w:sz w:val="20"/>
          <w:szCs w:val="20"/>
          <w:lang w:val="en-US"/>
        </w:rPr>
      </w:pPr>
      <w:r w:rsidRPr="002C3F11">
        <w:rPr>
          <w:rFonts w:ascii="Times New Roman" w:hAnsi="Times New Roman" w:cs="Times New Roman"/>
          <w:sz w:val="20"/>
          <w:szCs w:val="20"/>
          <w:lang w:val="en-US"/>
        </w:rPr>
        <w:t>Keywords: GDPR, data protection officer, employee, employer, obligation to perform the commands of the employer, personal data administrator, protection of personal data</w:t>
      </w:r>
      <w:r w:rsidR="005C24E8" w:rsidRPr="002C3F11">
        <w:rPr>
          <w:rFonts w:ascii="Times New Roman" w:hAnsi="Times New Roman" w:cs="Times New Roman"/>
          <w:sz w:val="20"/>
          <w:szCs w:val="20"/>
          <w:lang w:val="en-US"/>
        </w:rPr>
        <w:t>,</w:t>
      </w:r>
      <w:r w:rsidR="005C24E8" w:rsidRPr="002C3F11">
        <w:rPr>
          <w:lang w:val="en-US"/>
        </w:rPr>
        <w:t xml:space="preserve"> </w:t>
      </w:r>
      <w:r w:rsidR="005C24E8" w:rsidRPr="002C3F11">
        <w:rPr>
          <w:rFonts w:ascii="Times New Roman" w:hAnsi="Times New Roman" w:cs="Times New Roman"/>
          <w:sz w:val="20"/>
          <w:szCs w:val="20"/>
          <w:lang w:val="en-US"/>
        </w:rPr>
        <w:t>atypical employment relationship</w:t>
      </w:r>
    </w:p>
    <w:sectPr w:rsidR="00760419" w:rsidRPr="002C3F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360C" w14:textId="77777777" w:rsidR="00415732" w:rsidRDefault="00415732" w:rsidP="00F00E3A">
      <w:pPr>
        <w:spacing w:after="0" w:line="240" w:lineRule="auto"/>
      </w:pPr>
      <w:r>
        <w:separator/>
      </w:r>
    </w:p>
  </w:endnote>
  <w:endnote w:type="continuationSeparator" w:id="0">
    <w:p w14:paraId="6672F64C" w14:textId="77777777" w:rsidR="00415732" w:rsidRDefault="00415732" w:rsidP="00F0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679163"/>
      <w:docPartObj>
        <w:docPartGallery w:val="Page Numbers (Bottom of Page)"/>
        <w:docPartUnique/>
      </w:docPartObj>
    </w:sdtPr>
    <w:sdtEndPr/>
    <w:sdtContent>
      <w:p w14:paraId="77A7F1CD" w14:textId="77777777" w:rsidR="00FC64F1" w:rsidRDefault="00FC64F1">
        <w:pPr>
          <w:pStyle w:val="Stopka"/>
          <w:jc w:val="center"/>
        </w:pPr>
        <w:r>
          <w:fldChar w:fldCharType="begin"/>
        </w:r>
        <w:r>
          <w:instrText>PAGE   \* MERGEFORMAT</w:instrText>
        </w:r>
        <w:r>
          <w:fldChar w:fldCharType="separate"/>
        </w:r>
        <w:r w:rsidR="00840B90">
          <w:rPr>
            <w:noProof/>
          </w:rPr>
          <w:t>1</w:t>
        </w:r>
        <w:r>
          <w:fldChar w:fldCharType="end"/>
        </w:r>
      </w:p>
    </w:sdtContent>
  </w:sdt>
  <w:p w14:paraId="00F45018" w14:textId="77777777" w:rsidR="00FC64F1" w:rsidRDefault="00FC64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6E4C" w14:textId="77777777" w:rsidR="00415732" w:rsidRDefault="00415732" w:rsidP="00F00E3A">
      <w:pPr>
        <w:spacing w:after="0" w:line="240" w:lineRule="auto"/>
      </w:pPr>
      <w:r>
        <w:separator/>
      </w:r>
    </w:p>
  </w:footnote>
  <w:footnote w:type="continuationSeparator" w:id="0">
    <w:p w14:paraId="72AEBDE3" w14:textId="77777777" w:rsidR="00415732" w:rsidRDefault="00415732" w:rsidP="00F00E3A">
      <w:pPr>
        <w:spacing w:after="0" w:line="240" w:lineRule="auto"/>
      </w:pPr>
      <w:r>
        <w:continuationSeparator/>
      </w:r>
    </w:p>
  </w:footnote>
  <w:footnote w:id="1">
    <w:p w14:paraId="61F52B68" w14:textId="77777777" w:rsidR="00D1616D" w:rsidRPr="00BB7CB3" w:rsidRDefault="00D1616D" w:rsidP="00BB7CB3">
      <w:pPr>
        <w:pStyle w:val="Bezodstpw"/>
        <w:jc w:val="both"/>
        <w:rPr>
          <w:rFonts w:ascii="Times New Roman" w:hAnsi="Times New Roman" w:cs="Times New Roman"/>
          <w:sz w:val="20"/>
          <w:szCs w:val="20"/>
        </w:rPr>
      </w:pPr>
      <w:r w:rsidRPr="00AF37B9">
        <w:rPr>
          <w:rStyle w:val="Odwoanieprzypisudolnego"/>
          <w:rFonts w:ascii="Times New Roman" w:hAnsi="Times New Roman" w:cs="Times New Roman"/>
          <w:sz w:val="20"/>
          <w:szCs w:val="20"/>
        </w:rPr>
        <w:footnoteRef/>
      </w:r>
      <w:r w:rsidRPr="00BB7CB3">
        <w:rPr>
          <w:rFonts w:ascii="Times New Roman" w:hAnsi="Times New Roman" w:cs="Times New Roman"/>
          <w:sz w:val="20"/>
          <w:szCs w:val="20"/>
        </w:rPr>
        <w:t xml:space="preserve"> </w:t>
      </w:r>
      <w:r>
        <w:rPr>
          <w:rFonts w:ascii="Times New Roman" w:hAnsi="Times New Roman" w:cs="Times New Roman"/>
          <w:sz w:val="20"/>
          <w:szCs w:val="20"/>
        </w:rPr>
        <w:t xml:space="preserve">Tekst pierwotny </w:t>
      </w:r>
      <w:r w:rsidRPr="00BB7CB3">
        <w:rPr>
          <w:rFonts w:ascii="Times New Roman" w:hAnsi="Times New Roman" w:cs="Times New Roman"/>
          <w:sz w:val="20"/>
          <w:szCs w:val="20"/>
        </w:rPr>
        <w:t>D</w:t>
      </w:r>
      <w:r>
        <w:rPr>
          <w:rFonts w:ascii="Times New Roman" w:hAnsi="Times New Roman" w:cs="Times New Roman"/>
          <w:sz w:val="20"/>
          <w:szCs w:val="20"/>
        </w:rPr>
        <w:t>z.</w:t>
      </w:r>
      <w:r w:rsidRPr="00BB7CB3">
        <w:rPr>
          <w:rFonts w:ascii="Times New Roman" w:hAnsi="Times New Roman" w:cs="Times New Roman"/>
          <w:sz w:val="20"/>
          <w:szCs w:val="20"/>
        </w:rPr>
        <w:t>U</w:t>
      </w:r>
      <w:r>
        <w:rPr>
          <w:rFonts w:ascii="Times New Roman" w:hAnsi="Times New Roman" w:cs="Times New Roman"/>
          <w:sz w:val="20"/>
          <w:szCs w:val="20"/>
        </w:rPr>
        <w:t>.1997.133.883.</w:t>
      </w:r>
    </w:p>
  </w:footnote>
  <w:footnote w:id="2">
    <w:p w14:paraId="158F28D9" w14:textId="77777777" w:rsidR="00D1616D" w:rsidRPr="00AF37B9" w:rsidRDefault="00D1616D">
      <w:pPr>
        <w:pStyle w:val="Tekstprzypisudolnego"/>
        <w:rPr>
          <w:rFonts w:ascii="Times New Roman" w:hAnsi="Times New Roman" w:cs="Times New Roman"/>
        </w:rPr>
      </w:pPr>
      <w:r w:rsidRPr="00AF37B9">
        <w:rPr>
          <w:rStyle w:val="Odwoanieprzypisudolnego"/>
          <w:rFonts w:ascii="Times New Roman" w:hAnsi="Times New Roman" w:cs="Times New Roman"/>
        </w:rPr>
        <w:footnoteRef/>
      </w:r>
      <w:r w:rsidRPr="00AF37B9">
        <w:rPr>
          <w:rFonts w:ascii="Times New Roman" w:hAnsi="Times New Roman" w:cs="Times New Roman"/>
        </w:rPr>
        <w:t xml:space="preserve"> Dz.U.1998.80.521.</w:t>
      </w:r>
    </w:p>
  </w:footnote>
  <w:footnote w:id="3">
    <w:p w14:paraId="301ECE2C" w14:textId="77777777" w:rsidR="00D1616D" w:rsidRPr="00F8370E" w:rsidRDefault="00D1616D" w:rsidP="00F8370E">
      <w:pPr>
        <w:pStyle w:val="Tekstprzypisudolnego"/>
        <w:jc w:val="both"/>
        <w:rPr>
          <w:rFonts w:ascii="Times New Roman" w:hAnsi="Times New Roman" w:cs="Times New Roman"/>
        </w:rPr>
      </w:pPr>
      <w:r w:rsidRPr="00F8370E">
        <w:rPr>
          <w:rStyle w:val="Odwoanieprzypisudolnego"/>
          <w:rFonts w:ascii="Times New Roman" w:hAnsi="Times New Roman" w:cs="Times New Roman"/>
        </w:rPr>
        <w:footnoteRef/>
      </w:r>
      <w:r w:rsidRPr="00F8370E">
        <w:rPr>
          <w:rFonts w:ascii="Times New Roman" w:hAnsi="Times New Roman" w:cs="Times New Roman"/>
        </w:rPr>
        <w:t xml:space="preserve">  Tak </w:t>
      </w:r>
      <w:r>
        <w:rPr>
          <w:rFonts w:ascii="Times New Roman" w:hAnsi="Times New Roman" w:cs="Times New Roman"/>
        </w:rPr>
        <w:t xml:space="preserve">wskazywał </w:t>
      </w:r>
      <w:r w:rsidRPr="00F8370E">
        <w:rPr>
          <w:rFonts w:ascii="Times New Roman" w:hAnsi="Times New Roman" w:cs="Times New Roman"/>
        </w:rPr>
        <w:t xml:space="preserve">np. A </w:t>
      </w:r>
      <w:proofErr w:type="spellStart"/>
      <w:r w:rsidRPr="00F8370E">
        <w:rPr>
          <w:rFonts w:ascii="Times New Roman" w:hAnsi="Times New Roman" w:cs="Times New Roman"/>
        </w:rPr>
        <w:t>Mednis</w:t>
      </w:r>
      <w:proofErr w:type="spellEnd"/>
      <w:r w:rsidRPr="00F8370E">
        <w:rPr>
          <w:rFonts w:ascii="Times New Roman" w:hAnsi="Times New Roman" w:cs="Times New Roman"/>
        </w:rPr>
        <w:t xml:space="preserve">, </w:t>
      </w:r>
      <w:r w:rsidRPr="00F8370E">
        <w:rPr>
          <w:rFonts w:ascii="Times New Roman" w:hAnsi="Times New Roman" w:cs="Times New Roman"/>
          <w:i/>
        </w:rPr>
        <w:t>Ustawa o ochronie danych osobowych. Komentarz</w:t>
      </w:r>
      <w:r w:rsidRPr="00F8370E">
        <w:rPr>
          <w:rFonts w:ascii="Times New Roman" w:hAnsi="Times New Roman" w:cs="Times New Roman"/>
        </w:rPr>
        <w:t>, Warszawa 1999, s.114.</w:t>
      </w:r>
    </w:p>
  </w:footnote>
  <w:footnote w:id="4">
    <w:p w14:paraId="28D83073" w14:textId="77777777" w:rsidR="00F51226" w:rsidRPr="00AF37B9" w:rsidRDefault="00F51226" w:rsidP="00F51226">
      <w:pPr>
        <w:pStyle w:val="Tekstprzypisudolnego"/>
        <w:rPr>
          <w:rFonts w:ascii="Times New Roman" w:hAnsi="Times New Roman" w:cs="Times New Roman"/>
        </w:rPr>
      </w:pPr>
      <w:r w:rsidRPr="00AF37B9">
        <w:rPr>
          <w:rStyle w:val="Odwoanieprzypisudolnego"/>
          <w:rFonts w:ascii="Times New Roman" w:hAnsi="Times New Roman" w:cs="Times New Roman"/>
        </w:rPr>
        <w:footnoteRef/>
      </w:r>
      <w:r w:rsidRPr="00AF37B9">
        <w:rPr>
          <w:rFonts w:ascii="Times New Roman" w:hAnsi="Times New Roman" w:cs="Times New Roman"/>
        </w:rPr>
        <w:t xml:space="preserve"> </w:t>
      </w:r>
      <w:r>
        <w:rPr>
          <w:rFonts w:ascii="Times New Roman" w:hAnsi="Times New Roman" w:cs="Times New Roman"/>
        </w:rPr>
        <w:t>Zmianę wprowadzała ustawa</w:t>
      </w:r>
      <w:r w:rsidRPr="00F51226">
        <w:rPr>
          <w:rFonts w:ascii="Times New Roman" w:hAnsi="Times New Roman" w:cs="Times New Roman"/>
        </w:rPr>
        <w:t xml:space="preserve"> z dnia 22 stycznia 2004 r. </w:t>
      </w:r>
      <w:r w:rsidRPr="00F51226">
        <w:rPr>
          <w:rFonts w:ascii="Times New Roman" w:hAnsi="Times New Roman" w:cs="Times New Roman"/>
          <w:i/>
        </w:rPr>
        <w:t>o zmianie ustawy o ochronie danych osobowych oraz ustawy o wynagrodzeniu osób zajmujących kierownicze stanowiska państwowe</w:t>
      </w:r>
      <w:r>
        <w:rPr>
          <w:rFonts w:ascii="Times New Roman" w:hAnsi="Times New Roman" w:cs="Times New Roman"/>
        </w:rPr>
        <w:t>,</w:t>
      </w:r>
      <w:r w:rsidRPr="00F51226">
        <w:rPr>
          <w:rFonts w:ascii="Times New Roman" w:hAnsi="Times New Roman" w:cs="Times New Roman"/>
        </w:rPr>
        <w:t xml:space="preserve"> </w:t>
      </w:r>
      <w:r w:rsidRPr="00AF37B9">
        <w:rPr>
          <w:rFonts w:ascii="Times New Roman" w:hAnsi="Times New Roman" w:cs="Times New Roman"/>
        </w:rPr>
        <w:t>Dz.U.2004.33.285</w:t>
      </w:r>
      <w:r>
        <w:rPr>
          <w:rFonts w:ascii="Times New Roman" w:hAnsi="Times New Roman" w:cs="Times New Roman"/>
        </w:rPr>
        <w:t>.</w:t>
      </w:r>
    </w:p>
  </w:footnote>
  <w:footnote w:id="5">
    <w:p w14:paraId="08C763AD"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sz w:val="20"/>
          <w:szCs w:val="20"/>
        </w:rPr>
        <w:footnoteRef/>
      </w:r>
      <w:r w:rsidRPr="00BB7CB3">
        <w:rPr>
          <w:rFonts w:ascii="Times New Roman" w:hAnsi="Times New Roman" w:cs="Times New Roman"/>
          <w:sz w:val="20"/>
          <w:szCs w:val="20"/>
        </w:rPr>
        <w:t xml:space="preserve"> Tak na temat ówczesnej  pozycji a.b.i. pisał A. Drozd</w:t>
      </w:r>
      <w:r>
        <w:rPr>
          <w:rFonts w:ascii="Times New Roman" w:hAnsi="Times New Roman" w:cs="Times New Roman"/>
          <w:sz w:val="20"/>
          <w:szCs w:val="20"/>
        </w:rPr>
        <w:t xml:space="preserve"> (w:</w:t>
      </w:r>
      <w:r w:rsidRPr="00BB7CB3">
        <w:rPr>
          <w:rFonts w:ascii="Times New Roman" w:hAnsi="Times New Roman" w:cs="Times New Roman"/>
          <w:sz w:val="20"/>
          <w:szCs w:val="20"/>
        </w:rPr>
        <w:t xml:space="preserve">) tenże,  </w:t>
      </w:r>
      <w:r w:rsidRPr="00BB7CB3">
        <w:rPr>
          <w:rFonts w:ascii="Times New Roman" w:hAnsi="Times New Roman" w:cs="Times New Roman"/>
          <w:i/>
          <w:sz w:val="20"/>
          <w:szCs w:val="20"/>
        </w:rPr>
        <w:t xml:space="preserve">Ustawa o ochronie danych osobowych. Komentarz. Wzory pism i przepisy, </w:t>
      </w:r>
      <w:r w:rsidRPr="00BB7CB3">
        <w:rPr>
          <w:rFonts w:ascii="Times New Roman" w:hAnsi="Times New Roman" w:cs="Times New Roman"/>
          <w:sz w:val="20"/>
          <w:szCs w:val="20"/>
        </w:rPr>
        <w:t>Warszawa 2004, s. 252 i n. , podejmując także szersze rozważania na ten temat.</w:t>
      </w:r>
    </w:p>
  </w:footnote>
  <w:footnote w:id="6">
    <w:p w14:paraId="6447AAA7"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sz w:val="20"/>
          <w:szCs w:val="20"/>
        </w:rPr>
        <w:footnoteRef/>
      </w:r>
      <w:r w:rsidRPr="00BB7CB3">
        <w:rPr>
          <w:rFonts w:ascii="Times New Roman" w:hAnsi="Times New Roman" w:cs="Times New Roman"/>
          <w:sz w:val="20"/>
          <w:szCs w:val="20"/>
        </w:rPr>
        <w:t xml:space="preserve"> Zmiany w  u.o.d.o.1997  wprowadzono ustawą z dn. 7 listopada 2014 r</w:t>
      </w:r>
      <w:r w:rsidRPr="00BB7CB3">
        <w:rPr>
          <w:rFonts w:ascii="Times New Roman" w:hAnsi="Times New Roman" w:cs="Times New Roman"/>
          <w:i/>
          <w:sz w:val="20"/>
          <w:szCs w:val="20"/>
        </w:rPr>
        <w:t>. o ułatwieniu wykonywania działalności gospodarczej</w:t>
      </w:r>
      <w:r w:rsidRPr="00BB7CB3">
        <w:rPr>
          <w:rFonts w:ascii="Times New Roman" w:hAnsi="Times New Roman" w:cs="Times New Roman"/>
          <w:sz w:val="20"/>
          <w:szCs w:val="20"/>
        </w:rPr>
        <w:t>, art. 9. ( Dz.U.2014.1662).</w:t>
      </w:r>
    </w:p>
  </w:footnote>
  <w:footnote w:id="7">
    <w:p w14:paraId="2C6ABB76"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b/>
          <w:sz w:val="20"/>
          <w:szCs w:val="20"/>
        </w:rPr>
        <w:footnoteRef/>
      </w:r>
      <w:r w:rsidRPr="00BB7CB3">
        <w:rPr>
          <w:rFonts w:ascii="Times New Roman" w:hAnsi="Times New Roman" w:cs="Times New Roman"/>
          <w:sz w:val="20"/>
          <w:szCs w:val="20"/>
        </w:rPr>
        <w:t xml:space="preserve"> </w:t>
      </w:r>
      <w:r>
        <w:rPr>
          <w:rFonts w:ascii="Times New Roman" w:hAnsi="Times New Roman" w:cs="Times New Roman"/>
          <w:sz w:val="20"/>
          <w:szCs w:val="20"/>
        </w:rPr>
        <w:t>Ustawa</w:t>
      </w:r>
      <w:r w:rsidRPr="00BB7CB3">
        <w:rPr>
          <w:rFonts w:ascii="Times New Roman" w:hAnsi="Times New Roman" w:cs="Times New Roman"/>
          <w:sz w:val="20"/>
          <w:szCs w:val="20"/>
        </w:rPr>
        <w:t xml:space="preserve"> z dnia 29 sierpnia 1997 r. </w:t>
      </w:r>
      <w:r w:rsidRPr="00BB7CB3">
        <w:rPr>
          <w:rFonts w:ascii="Times New Roman" w:hAnsi="Times New Roman" w:cs="Times New Roman"/>
          <w:i/>
          <w:sz w:val="20"/>
          <w:szCs w:val="20"/>
        </w:rPr>
        <w:t>o ochronie danych osobowych</w:t>
      </w:r>
      <w:r w:rsidRPr="00BB7CB3">
        <w:rPr>
          <w:rFonts w:ascii="Times New Roman" w:hAnsi="Times New Roman" w:cs="Times New Roman"/>
          <w:sz w:val="20"/>
          <w:szCs w:val="20"/>
        </w:rPr>
        <w:t xml:space="preserve"> w wersji opublikowanej jako tekst jedn. </w:t>
      </w:r>
      <w:r w:rsidRPr="00FD045D">
        <w:rPr>
          <w:rFonts w:ascii="Times New Roman" w:hAnsi="Times New Roman" w:cs="Times New Roman"/>
          <w:sz w:val="20"/>
          <w:szCs w:val="20"/>
        </w:rPr>
        <w:t xml:space="preserve">Dz.U.2016.922 </w:t>
      </w:r>
      <w:proofErr w:type="spellStart"/>
      <w:r w:rsidRPr="00FD045D">
        <w:rPr>
          <w:rFonts w:ascii="Times New Roman" w:hAnsi="Times New Roman" w:cs="Times New Roman"/>
          <w:sz w:val="20"/>
          <w:szCs w:val="20"/>
        </w:rPr>
        <w:t>t.j</w:t>
      </w:r>
      <w:proofErr w:type="spellEnd"/>
      <w:r w:rsidRPr="00FD045D">
        <w:rPr>
          <w:rFonts w:ascii="Times New Roman" w:hAnsi="Times New Roman" w:cs="Times New Roman"/>
          <w:sz w:val="20"/>
          <w:szCs w:val="20"/>
        </w:rPr>
        <w:t>. Ponadto zgodnie z upoważnieniem zawartym w art. 36a. ust. 9 u.o.d.o. ówczesny Minister Administracji i Cyfryzacji określił</w:t>
      </w:r>
      <w:r w:rsidRPr="00BB7CB3">
        <w:rPr>
          <w:rFonts w:ascii="Times New Roman" w:hAnsi="Times New Roman" w:cs="Times New Roman"/>
          <w:sz w:val="20"/>
          <w:szCs w:val="20"/>
        </w:rPr>
        <w:t xml:space="preserve">   min. tryb i sposób realizacji zadań a.b.i. wydając rozporządzenie z dnia 11 maja 2015 r. </w:t>
      </w:r>
      <w:r w:rsidRPr="00BB7CB3">
        <w:rPr>
          <w:rFonts w:ascii="Times New Roman" w:hAnsi="Times New Roman" w:cs="Times New Roman"/>
          <w:i/>
          <w:sz w:val="20"/>
          <w:szCs w:val="20"/>
        </w:rPr>
        <w:t>w sprawie sposobu prowadzenia przez administratora bezpieczeństwa informacji rejestru zbiorów danych</w:t>
      </w:r>
      <w:r w:rsidRPr="00BB7CB3">
        <w:rPr>
          <w:rFonts w:ascii="Times New Roman" w:hAnsi="Times New Roman" w:cs="Times New Roman"/>
          <w:sz w:val="20"/>
          <w:szCs w:val="20"/>
        </w:rPr>
        <w:t xml:space="preserve"> (Dz.U.2015.719.) oraz rozporządzenie z dnia 11 maja 2015 r. </w:t>
      </w:r>
      <w:r w:rsidRPr="00BB7CB3">
        <w:rPr>
          <w:rFonts w:ascii="Times New Roman" w:hAnsi="Times New Roman" w:cs="Times New Roman"/>
          <w:i/>
          <w:sz w:val="20"/>
          <w:szCs w:val="20"/>
        </w:rPr>
        <w:t>w sprawie trybu i sposobu realizacji zadań w celu zapewniania przestrzegania przepisów o ochronie danych osobowych przez administratora bezpieczeństwa informacji</w:t>
      </w:r>
      <w:r w:rsidRPr="00BB7CB3">
        <w:rPr>
          <w:rFonts w:ascii="Times New Roman" w:hAnsi="Times New Roman" w:cs="Times New Roman"/>
          <w:sz w:val="20"/>
          <w:szCs w:val="20"/>
        </w:rPr>
        <w:t xml:space="preserve"> (Dz.U.2015.745.).  Aktualność dla skonkretyzowania zadań a.b.i. zachowywało także wcześniejsze rozporządzenie Ministra Spraw Wewnętrznych i Administracji z dnia 29 kwietnia 2004 r. </w:t>
      </w:r>
      <w:r w:rsidRPr="00BB7CB3">
        <w:rPr>
          <w:rFonts w:ascii="Times New Roman" w:hAnsi="Times New Roman" w:cs="Times New Roman"/>
          <w:i/>
          <w:sz w:val="20"/>
          <w:szCs w:val="20"/>
        </w:rPr>
        <w:t>w sprawie dokumentacji przetwarzania danych osobowych oraz warunków technicznych i organizacyjnych, jakim powinny odpowiadać urządzenia i systemy informatyczne służące do przetwarzania danych osobowych.</w:t>
      </w:r>
      <w:r w:rsidRPr="00BB7CB3">
        <w:rPr>
          <w:rFonts w:ascii="Times New Roman" w:hAnsi="Times New Roman" w:cs="Times New Roman"/>
          <w:sz w:val="20"/>
          <w:szCs w:val="20"/>
        </w:rPr>
        <w:t xml:space="preserve"> (Dz.U.2004.100.1024.).</w:t>
      </w:r>
    </w:p>
  </w:footnote>
  <w:footnote w:id="8">
    <w:p w14:paraId="15A65BD6" w14:textId="77777777" w:rsidR="00D1616D" w:rsidRDefault="00D1616D" w:rsidP="00C25746">
      <w:pPr>
        <w:pStyle w:val="Tekstprzypisudolnego"/>
        <w:jc w:val="both"/>
      </w:pPr>
      <w:r w:rsidRPr="00C25746">
        <w:rPr>
          <w:rStyle w:val="Odwoanieprzypisudolnego"/>
          <w:rFonts w:ascii="Times New Roman" w:hAnsi="Times New Roman" w:cs="Times New Roman"/>
        </w:rPr>
        <w:footnoteRef/>
      </w:r>
      <w:r w:rsidRPr="00C25746">
        <w:rPr>
          <w:rFonts w:ascii="Times New Roman" w:hAnsi="Times New Roman" w:cs="Times New Roman"/>
        </w:rPr>
        <w:t xml:space="preserve"> Zob.  </w:t>
      </w:r>
      <w:r>
        <w:rPr>
          <w:rFonts w:ascii="Times New Roman" w:hAnsi="Times New Roman" w:cs="Times New Roman"/>
        </w:rPr>
        <w:t xml:space="preserve">szerzej </w:t>
      </w:r>
      <w:r w:rsidRPr="00C25746">
        <w:rPr>
          <w:rFonts w:ascii="Times New Roman" w:hAnsi="Times New Roman" w:cs="Times New Roman"/>
        </w:rPr>
        <w:t>J.</w:t>
      </w:r>
      <w:r>
        <w:rPr>
          <w:rFonts w:ascii="Times New Roman" w:hAnsi="Times New Roman" w:cs="Times New Roman"/>
        </w:rPr>
        <w:t xml:space="preserve"> </w:t>
      </w:r>
      <w:r w:rsidRPr="00C25746">
        <w:rPr>
          <w:rFonts w:ascii="Times New Roman" w:hAnsi="Times New Roman" w:cs="Times New Roman"/>
        </w:rPr>
        <w:t xml:space="preserve">Borowicz, </w:t>
      </w:r>
      <w:r w:rsidRPr="00C25746">
        <w:rPr>
          <w:rFonts w:ascii="Times New Roman" w:hAnsi="Times New Roman" w:cs="Times New Roman"/>
          <w:i/>
        </w:rPr>
        <w:t>Z problematyki zatrudnienia administratora bezpieczeństwa informacji</w:t>
      </w:r>
      <w:r w:rsidRPr="00C25746">
        <w:rPr>
          <w:rFonts w:ascii="Times New Roman" w:hAnsi="Times New Roman" w:cs="Times New Roman"/>
        </w:rPr>
        <w:t>, Praca i</w:t>
      </w:r>
      <w:r w:rsidRPr="00BB7CB3">
        <w:rPr>
          <w:rFonts w:ascii="Times New Roman" w:hAnsi="Times New Roman" w:cs="Times New Roman"/>
        </w:rPr>
        <w:t xml:space="preserve"> </w:t>
      </w:r>
      <w:r>
        <w:rPr>
          <w:rFonts w:ascii="Times New Roman" w:hAnsi="Times New Roman" w:cs="Times New Roman"/>
        </w:rPr>
        <w:t>Z</w:t>
      </w:r>
      <w:r w:rsidRPr="00BB7CB3">
        <w:rPr>
          <w:rFonts w:ascii="Times New Roman" w:hAnsi="Times New Roman" w:cs="Times New Roman"/>
        </w:rPr>
        <w:t>abezpieczenie Społeczne  z 2016 r.,  nr 12</w:t>
      </w:r>
      <w:r>
        <w:rPr>
          <w:rFonts w:ascii="Times New Roman" w:hAnsi="Times New Roman" w:cs="Times New Roman"/>
        </w:rPr>
        <w:t>, s 22-23.</w:t>
      </w:r>
    </w:p>
  </w:footnote>
  <w:footnote w:id="9">
    <w:p w14:paraId="2A1DDC89"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sz w:val="20"/>
          <w:szCs w:val="20"/>
        </w:rPr>
        <w:footnoteRef/>
      </w:r>
      <w:r w:rsidRPr="00BB7CB3">
        <w:rPr>
          <w:rFonts w:ascii="Times New Roman" w:hAnsi="Times New Roman" w:cs="Times New Roman"/>
          <w:sz w:val="20"/>
          <w:szCs w:val="20"/>
        </w:rPr>
        <w:t xml:space="preserve"> Zob. np. J.</w:t>
      </w:r>
      <w:r>
        <w:rPr>
          <w:rFonts w:ascii="Times New Roman" w:hAnsi="Times New Roman" w:cs="Times New Roman"/>
          <w:sz w:val="20"/>
          <w:szCs w:val="20"/>
        </w:rPr>
        <w:t xml:space="preserve"> </w:t>
      </w:r>
      <w:r w:rsidRPr="00BB7CB3">
        <w:rPr>
          <w:rFonts w:ascii="Times New Roman" w:hAnsi="Times New Roman" w:cs="Times New Roman"/>
          <w:sz w:val="20"/>
          <w:szCs w:val="20"/>
        </w:rPr>
        <w:t xml:space="preserve">Borowicz, </w:t>
      </w:r>
      <w:r w:rsidRPr="00BB7CB3">
        <w:rPr>
          <w:rFonts w:ascii="Times New Roman" w:hAnsi="Times New Roman" w:cs="Times New Roman"/>
          <w:i/>
          <w:sz w:val="20"/>
          <w:szCs w:val="20"/>
        </w:rPr>
        <w:t>Z problematyki</w:t>
      </w:r>
      <w:r>
        <w:rPr>
          <w:rFonts w:ascii="Times New Roman" w:hAnsi="Times New Roman" w:cs="Times New Roman"/>
          <w:i/>
          <w:sz w:val="20"/>
          <w:szCs w:val="20"/>
        </w:rPr>
        <w:t>…</w:t>
      </w:r>
      <w:r w:rsidRPr="00C25746">
        <w:rPr>
          <w:rFonts w:ascii="Times New Roman" w:hAnsi="Times New Roman" w:cs="Times New Roman"/>
          <w:sz w:val="20"/>
          <w:szCs w:val="20"/>
        </w:rPr>
        <w:t>,</w:t>
      </w:r>
      <w:r w:rsidRPr="00BB7CB3">
        <w:rPr>
          <w:rFonts w:ascii="Times New Roman" w:hAnsi="Times New Roman" w:cs="Times New Roman"/>
          <w:sz w:val="20"/>
          <w:szCs w:val="20"/>
        </w:rPr>
        <w:t xml:space="preserve"> </w:t>
      </w:r>
      <w:r>
        <w:rPr>
          <w:rFonts w:ascii="Times New Roman" w:hAnsi="Times New Roman" w:cs="Times New Roman"/>
          <w:sz w:val="20"/>
          <w:szCs w:val="20"/>
        </w:rPr>
        <w:t xml:space="preserve">tamże, </w:t>
      </w:r>
      <w:r w:rsidRPr="00BB7CB3">
        <w:rPr>
          <w:rFonts w:ascii="Times New Roman" w:hAnsi="Times New Roman" w:cs="Times New Roman"/>
          <w:sz w:val="20"/>
          <w:szCs w:val="20"/>
        </w:rPr>
        <w:t>s. 17</w:t>
      </w:r>
      <w:r>
        <w:rPr>
          <w:rFonts w:ascii="Times New Roman" w:hAnsi="Times New Roman" w:cs="Times New Roman"/>
          <w:sz w:val="20"/>
          <w:szCs w:val="20"/>
        </w:rPr>
        <w:t xml:space="preserve"> i n.</w:t>
      </w:r>
      <w:r w:rsidRPr="00BB7CB3">
        <w:rPr>
          <w:rFonts w:ascii="Times New Roman" w:hAnsi="Times New Roman" w:cs="Times New Roman"/>
          <w:sz w:val="20"/>
          <w:szCs w:val="20"/>
        </w:rPr>
        <w:t xml:space="preserve"> i przytaczana tam literatura przedmiotu.</w:t>
      </w:r>
    </w:p>
  </w:footnote>
  <w:footnote w:id="10">
    <w:p w14:paraId="56A24BA9" w14:textId="77777777" w:rsidR="00D1616D" w:rsidRPr="00F91692" w:rsidRDefault="00D1616D">
      <w:pPr>
        <w:pStyle w:val="Tekstprzypisudolnego"/>
        <w:rPr>
          <w:rFonts w:ascii="Times New Roman" w:hAnsi="Times New Roman" w:cs="Times New Roman"/>
        </w:rPr>
      </w:pPr>
      <w:r w:rsidRPr="00F91692">
        <w:rPr>
          <w:rStyle w:val="Odwoanieprzypisudolnego"/>
          <w:rFonts w:ascii="Times New Roman" w:hAnsi="Times New Roman" w:cs="Times New Roman"/>
        </w:rPr>
        <w:footnoteRef/>
      </w:r>
      <w:r w:rsidRPr="00F91692">
        <w:rPr>
          <w:rFonts w:ascii="Times New Roman" w:hAnsi="Times New Roman" w:cs="Times New Roman"/>
        </w:rPr>
        <w:t xml:space="preserve"> Dz.U.2019.1040 </w:t>
      </w:r>
      <w:proofErr w:type="spellStart"/>
      <w:r w:rsidRPr="00F91692">
        <w:rPr>
          <w:rFonts w:ascii="Times New Roman" w:hAnsi="Times New Roman" w:cs="Times New Roman"/>
        </w:rPr>
        <w:t>t.j</w:t>
      </w:r>
      <w:proofErr w:type="spellEnd"/>
      <w:r w:rsidRPr="00F91692">
        <w:rPr>
          <w:rFonts w:ascii="Times New Roman" w:hAnsi="Times New Roman" w:cs="Times New Roman"/>
        </w:rPr>
        <w:t xml:space="preserve">. </w:t>
      </w:r>
    </w:p>
  </w:footnote>
  <w:footnote w:id="11">
    <w:p w14:paraId="2B3D6EB5" w14:textId="77777777" w:rsidR="00D1616D" w:rsidRPr="00AE5BB0" w:rsidRDefault="00D1616D" w:rsidP="009D3665">
      <w:pPr>
        <w:pStyle w:val="Tekstprzypisudolnego"/>
        <w:jc w:val="both"/>
        <w:rPr>
          <w:rFonts w:ascii="Times New Roman" w:hAnsi="Times New Roman" w:cs="Times New Roman"/>
        </w:rPr>
      </w:pPr>
      <w:r w:rsidRPr="00AE5BB0">
        <w:rPr>
          <w:rStyle w:val="Odwoanieprzypisudolnego"/>
          <w:rFonts w:ascii="Times New Roman" w:hAnsi="Times New Roman" w:cs="Times New Roman"/>
        </w:rPr>
        <w:footnoteRef/>
      </w:r>
      <w:r w:rsidRPr="00AE5BB0">
        <w:rPr>
          <w:rFonts w:ascii="Times New Roman" w:hAnsi="Times New Roman" w:cs="Times New Roman"/>
        </w:rPr>
        <w:t xml:space="preserve"> Zob. szerzej J.</w:t>
      </w:r>
      <w:r>
        <w:rPr>
          <w:rFonts w:ascii="Times New Roman" w:hAnsi="Times New Roman" w:cs="Times New Roman"/>
        </w:rPr>
        <w:t xml:space="preserve"> </w:t>
      </w:r>
      <w:r w:rsidRPr="00AE5BB0">
        <w:rPr>
          <w:rFonts w:ascii="Times New Roman" w:hAnsi="Times New Roman" w:cs="Times New Roman"/>
        </w:rPr>
        <w:t xml:space="preserve">Borowicz, </w:t>
      </w:r>
      <w:r w:rsidRPr="00AE5BB0">
        <w:rPr>
          <w:rFonts w:ascii="Times New Roman" w:hAnsi="Times New Roman" w:cs="Times New Roman"/>
          <w:i/>
        </w:rPr>
        <w:t>Z problematyki…</w:t>
      </w:r>
      <w:r>
        <w:rPr>
          <w:rFonts w:ascii="Times New Roman" w:hAnsi="Times New Roman" w:cs="Times New Roman"/>
        </w:rPr>
        <w:t>,tamże.</w:t>
      </w:r>
    </w:p>
  </w:footnote>
  <w:footnote w:id="12">
    <w:p w14:paraId="6ECCE733"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sz w:val="20"/>
          <w:szCs w:val="20"/>
        </w:rPr>
        <w:footnoteRef/>
      </w:r>
      <w:r w:rsidRPr="00BB7CB3">
        <w:rPr>
          <w:rFonts w:ascii="Times New Roman" w:hAnsi="Times New Roman" w:cs="Times New Roman"/>
          <w:sz w:val="20"/>
          <w:szCs w:val="20"/>
        </w:rPr>
        <w:t xml:space="preserve"> Dziennik Urzędowy Unii Europejskiej L 119/1 z dnia  4 maja 2016 r.</w:t>
      </w:r>
    </w:p>
  </w:footnote>
  <w:footnote w:id="13">
    <w:p w14:paraId="45CE7A60" w14:textId="77777777" w:rsidR="00D1616D" w:rsidRPr="00BB7CB3" w:rsidRDefault="00D1616D" w:rsidP="00BB7CB3">
      <w:pPr>
        <w:pStyle w:val="Bezodstpw"/>
        <w:jc w:val="both"/>
        <w:rPr>
          <w:rFonts w:ascii="Times New Roman" w:hAnsi="Times New Roman" w:cs="Times New Roman"/>
          <w:sz w:val="20"/>
          <w:szCs w:val="20"/>
        </w:rPr>
      </w:pPr>
      <w:r w:rsidRPr="00BB7CB3">
        <w:rPr>
          <w:rStyle w:val="Odwoanieprzypisudolnego"/>
          <w:rFonts w:ascii="Times New Roman" w:hAnsi="Times New Roman" w:cs="Times New Roman"/>
          <w:sz w:val="20"/>
          <w:szCs w:val="20"/>
        </w:rPr>
        <w:footnoteRef/>
      </w:r>
      <w:r>
        <w:rPr>
          <w:rFonts w:ascii="Times New Roman" w:hAnsi="Times New Roman" w:cs="Times New Roman"/>
          <w:sz w:val="20"/>
          <w:szCs w:val="20"/>
        </w:rPr>
        <w:t xml:space="preserve"> </w:t>
      </w:r>
      <w:r w:rsidRPr="00AF2800">
        <w:rPr>
          <w:rFonts w:ascii="Times New Roman" w:hAnsi="Times New Roman" w:cs="Times New Roman"/>
          <w:sz w:val="20"/>
          <w:szCs w:val="20"/>
        </w:rPr>
        <w:t xml:space="preserve">Dz.U.2019.1781 </w:t>
      </w:r>
      <w:proofErr w:type="spellStart"/>
      <w:r w:rsidRPr="00AF2800">
        <w:rPr>
          <w:rFonts w:ascii="Times New Roman" w:hAnsi="Times New Roman" w:cs="Times New Roman"/>
          <w:sz w:val="20"/>
          <w:szCs w:val="20"/>
        </w:rPr>
        <w:t>t.j</w:t>
      </w:r>
      <w:proofErr w:type="spellEnd"/>
      <w:r w:rsidRPr="00AF2800">
        <w:rPr>
          <w:rFonts w:ascii="Times New Roman" w:hAnsi="Times New Roman" w:cs="Times New Roman"/>
          <w:sz w:val="20"/>
          <w:szCs w:val="20"/>
        </w:rPr>
        <w:t xml:space="preserve">. </w:t>
      </w:r>
    </w:p>
  </w:footnote>
  <w:footnote w:id="14">
    <w:p w14:paraId="1D398F9E" w14:textId="77777777" w:rsidR="00D1616D" w:rsidRPr="00086B0D" w:rsidRDefault="00D1616D" w:rsidP="00B34151">
      <w:pPr>
        <w:pStyle w:val="Tekstprzypisudolnego"/>
        <w:jc w:val="both"/>
        <w:rPr>
          <w:rFonts w:ascii="Times New Roman" w:hAnsi="Times New Roman" w:cs="Times New Roman"/>
        </w:rPr>
      </w:pPr>
      <w:r w:rsidRPr="00086B0D">
        <w:rPr>
          <w:rStyle w:val="Odwoanieprzypisudolnego"/>
          <w:rFonts w:ascii="Times New Roman" w:hAnsi="Times New Roman" w:cs="Times New Roman"/>
        </w:rPr>
        <w:footnoteRef/>
      </w:r>
      <w:r w:rsidRPr="00086B0D">
        <w:rPr>
          <w:rFonts w:ascii="Times New Roman" w:hAnsi="Times New Roman" w:cs="Times New Roman"/>
        </w:rPr>
        <w:t xml:space="preserve"> Angielskojęzyczna wersja RODO posługuje się w analizowanych w niniejszym opracowaniu przepisach  określeniem „</w:t>
      </w:r>
      <w:r w:rsidRPr="00086B0D">
        <w:rPr>
          <w:rFonts w:ascii="Times New Roman" w:hAnsi="Times New Roman" w:cs="Times New Roman"/>
          <w:i/>
        </w:rPr>
        <w:t>t</w:t>
      </w:r>
      <w:r w:rsidRPr="00086B0D">
        <w:rPr>
          <w:rFonts w:ascii="Times New Roman" w:eastAsia="Times New Roman" w:hAnsi="Times New Roman" w:cs="Times New Roman"/>
          <w:i/>
          <w:lang w:eastAsia="pl-PL"/>
        </w:rPr>
        <w:t xml:space="preserve">he data </w:t>
      </w:r>
      <w:proofErr w:type="spellStart"/>
      <w:r w:rsidRPr="00086B0D">
        <w:rPr>
          <w:rFonts w:ascii="Times New Roman" w:eastAsia="Times New Roman" w:hAnsi="Times New Roman" w:cs="Times New Roman"/>
          <w:i/>
          <w:lang w:eastAsia="pl-PL"/>
        </w:rPr>
        <w:t>protection</w:t>
      </w:r>
      <w:proofErr w:type="spellEnd"/>
      <w:r w:rsidRPr="00086B0D">
        <w:rPr>
          <w:rFonts w:ascii="Times New Roman" w:eastAsia="Times New Roman" w:hAnsi="Times New Roman" w:cs="Times New Roman"/>
          <w:i/>
          <w:lang w:eastAsia="pl-PL"/>
        </w:rPr>
        <w:t xml:space="preserve"> </w:t>
      </w:r>
      <w:proofErr w:type="spellStart"/>
      <w:r w:rsidRPr="00086B0D">
        <w:rPr>
          <w:rFonts w:ascii="Times New Roman" w:eastAsia="Times New Roman" w:hAnsi="Times New Roman" w:cs="Times New Roman"/>
          <w:i/>
          <w:lang w:eastAsia="pl-PL"/>
        </w:rPr>
        <w:t>officer</w:t>
      </w:r>
      <w:proofErr w:type="spellEnd"/>
      <w:r w:rsidRPr="00086B0D">
        <w:rPr>
          <w:rFonts w:ascii="Times New Roman" w:eastAsia="Times New Roman" w:hAnsi="Times New Roman" w:cs="Times New Roman"/>
          <w:lang w:eastAsia="pl-PL"/>
        </w:rPr>
        <w:t>”. Warto zauważyć, że w  przypa</w:t>
      </w:r>
      <w:r>
        <w:rPr>
          <w:rFonts w:ascii="Times New Roman" w:eastAsia="Times New Roman" w:hAnsi="Times New Roman" w:cs="Times New Roman"/>
          <w:lang w:eastAsia="pl-PL"/>
        </w:rPr>
        <w:t>dku popularnych tłumaczeń zautomatyzowanych</w:t>
      </w:r>
      <w:r w:rsidRPr="00086B0D">
        <w:rPr>
          <w:rFonts w:ascii="Times New Roman" w:eastAsia="Times New Roman" w:hAnsi="Times New Roman" w:cs="Times New Roman"/>
          <w:lang w:eastAsia="pl-PL"/>
        </w:rPr>
        <w:t xml:space="preserve"> jest ono obecnie przekładane dokładnie jako </w:t>
      </w:r>
      <w:r w:rsidRPr="00086B0D">
        <w:rPr>
          <w:rFonts w:ascii="Times New Roman" w:eastAsia="Times New Roman" w:hAnsi="Times New Roman" w:cs="Times New Roman"/>
          <w:i/>
          <w:lang w:eastAsia="pl-PL"/>
        </w:rPr>
        <w:t>„inspektor ochrony danych</w:t>
      </w:r>
      <w:r w:rsidRPr="00086B0D">
        <w:rPr>
          <w:rFonts w:ascii="Times New Roman" w:eastAsia="Times New Roman" w:hAnsi="Times New Roman" w:cs="Times New Roman"/>
          <w:lang w:eastAsia="pl-PL"/>
        </w:rPr>
        <w:t xml:space="preserve">” - zob. np. </w:t>
      </w:r>
      <w:hyperlink r:id="rId1" w:anchor="en/pl/%E2%80%9Ethe%20data%20protection%20officer%E2%80%9D" w:history="1">
        <w:r w:rsidRPr="00086B0D">
          <w:rPr>
            <w:rStyle w:val="Hipercze"/>
            <w:rFonts w:ascii="Times New Roman" w:hAnsi="Times New Roman" w:cs="Times New Roman"/>
            <w:color w:val="auto"/>
            <w:u w:val="none"/>
          </w:rPr>
          <w:t>https://www.deepl.com/pl/translator#en/pl/%E2%80%9Ethe%20data%20protection%20officer%E2%80%9D</w:t>
        </w:r>
      </w:hyperlink>
      <w:r w:rsidRPr="00086B0D">
        <w:rPr>
          <w:rFonts w:ascii="Times New Roman" w:hAnsi="Times New Roman" w:cs="Times New Roman"/>
        </w:rPr>
        <w:t xml:space="preserve">, </w:t>
      </w:r>
      <w:hyperlink r:id="rId2" w:anchor="view=home&amp;op=translate&amp;sl=auto&amp;tl=pl&amp;text=the%20data%20protection%20officer" w:history="1">
        <w:r w:rsidRPr="00086B0D">
          <w:rPr>
            <w:rStyle w:val="Hipercze"/>
            <w:rFonts w:ascii="Times New Roman" w:hAnsi="Times New Roman" w:cs="Times New Roman"/>
            <w:color w:val="auto"/>
            <w:sz w:val="22"/>
            <w:szCs w:val="22"/>
            <w:u w:val="none"/>
          </w:rPr>
          <w:t>https://translate.google.pl/?hl=pl#view=home&amp;op=translate&amp;sl=auto&amp;tl=pl&amp;text=the%20data%20protection%20officer</w:t>
        </w:r>
      </w:hyperlink>
      <w:r w:rsidRPr="00086B0D">
        <w:rPr>
          <w:rFonts w:ascii="Times New Roman" w:hAnsi="Times New Roman" w:cs="Times New Roman"/>
          <w:sz w:val="22"/>
          <w:szCs w:val="22"/>
        </w:rPr>
        <w:t xml:space="preserve"> .</w:t>
      </w:r>
    </w:p>
  </w:footnote>
  <w:footnote w:id="15">
    <w:p w14:paraId="4447529A" w14:textId="77777777" w:rsidR="002C3F11" w:rsidRPr="001C394C" w:rsidRDefault="002C3F11" w:rsidP="002C3F11">
      <w:pPr>
        <w:pStyle w:val="Tekstprzypisudolnego"/>
        <w:jc w:val="both"/>
        <w:rPr>
          <w:rFonts w:ascii="Times New Roman" w:hAnsi="Times New Roman" w:cs="Times New Roman"/>
        </w:rPr>
      </w:pPr>
      <w:r w:rsidRPr="001C394C">
        <w:rPr>
          <w:rStyle w:val="Odwoanieprzypisudolnego"/>
          <w:rFonts w:ascii="Times New Roman" w:hAnsi="Times New Roman" w:cs="Times New Roman"/>
        </w:rPr>
        <w:footnoteRef/>
      </w:r>
      <w:r w:rsidRPr="001C394C">
        <w:rPr>
          <w:rFonts w:ascii="Times New Roman" w:hAnsi="Times New Roman" w:cs="Times New Roman"/>
        </w:rPr>
        <w:t xml:space="preserve"> Zgodnie przepisami art. 4  </w:t>
      </w:r>
      <w:r>
        <w:rPr>
          <w:rFonts w:ascii="Times New Roman" w:hAnsi="Times New Roman" w:cs="Times New Roman"/>
        </w:rPr>
        <w:t xml:space="preserve">pkt 7 </w:t>
      </w:r>
      <w:r w:rsidRPr="001C394C">
        <w:rPr>
          <w:rFonts w:ascii="Times New Roman" w:hAnsi="Times New Roman" w:cs="Times New Roman"/>
        </w:rPr>
        <w:t>RODO definiującym podstawowe pojęcia w nim używane „administrator”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r w:rsidRPr="002C3F11">
        <w:rPr>
          <w:rFonts w:ascii="Times New Roman" w:hAnsi="Times New Roman" w:cs="Times New Roman"/>
        </w:rPr>
        <w:t xml:space="preserve"> </w:t>
      </w:r>
      <w:r w:rsidRPr="001C394C">
        <w:rPr>
          <w:rFonts w:ascii="Times New Roman" w:hAnsi="Times New Roman" w:cs="Times New Roman"/>
        </w:rPr>
        <w:t>Zgodnie z art. 4 pkt 8 RODO określenie „podmiot przetwarzający” oznacza osobę fizyczną lub prawną, organ publiczny, jednostkę lub inny podmiot, który przetwarza dane osobowe w imieniu administratora.</w:t>
      </w:r>
    </w:p>
  </w:footnote>
  <w:footnote w:id="16">
    <w:p w14:paraId="7F38AC3E" w14:textId="77777777" w:rsidR="00D1616D" w:rsidRPr="006B4582" w:rsidRDefault="00D1616D" w:rsidP="006B4582">
      <w:pPr>
        <w:pStyle w:val="Bezodstpw"/>
        <w:jc w:val="both"/>
        <w:rPr>
          <w:rFonts w:ascii="Times New Roman" w:hAnsi="Times New Roman" w:cs="Times New Roman"/>
          <w:sz w:val="20"/>
          <w:szCs w:val="20"/>
        </w:rPr>
      </w:pPr>
      <w:r w:rsidRPr="006B4582">
        <w:rPr>
          <w:rStyle w:val="Odwoanieprzypisudolnego"/>
          <w:rFonts w:ascii="Times New Roman" w:hAnsi="Times New Roman" w:cs="Times New Roman"/>
          <w:sz w:val="20"/>
          <w:szCs w:val="20"/>
        </w:rPr>
        <w:footnoteRef/>
      </w:r>
      <w:r w:rsidRPr="006B4582">
        <w:rPr>
          <w:rFonts w:ascii="Times New Roman" w:hAnsi="Times New Roman" w:cs="Times New Roman"/>
          <w:sz w:val="20"/>
          <w:szCs w:val="20"/>
        </w:rPr>
        <w:t xml:space="preserve"> </w:t>
      </w:r>
      <w:r w:rsidRPr="006B4582">
        <w:rPr>
          <w:rFonts w:ascii="Times New Roman" w:eastAsia="Calibri" w:hAnsi="Times New Roman" w:cs="Times New Roman"/>
          <w:sz w:val="20"/>
          <w:szCs w:val="20"/>
        </w:rPr>
        <w:t>Przepisy art. 9 RODO dotyczą przetwarzanie szczególnych kategorii danych osobowych</w:t>
      </w:r>
      <w:r w:rsidR="00760419">
        <w:rPr>
          <w:rFonts w:ascii="Times New Roman" w:eastAsia="Calibri" w:hAnsi="Times New Roman" w:cs="Times New Roman"/>
          <w:sz w:val="20"/>
          <w:szCs w:val="20"/>
        </w:rPr>
        <w:t>, tzw. danych wrażliwych.</w:t>
      </w:r>
      <w:r w:rsidRPr="006B4582">
        <w:rPr>
          <w:rFonts w:ascii="Times New Roman" w:eastAsia="Calibri" w:hAnsi="Times New Roman" w:cs="Times New Roman"/>
          <w:sz w:val="20"/>
          <w:szCs w:val="20"/>
        </w:rPr>
        <w:t xml:space="preserve"> </w:t>
      </w:r>
      <w:r w:rsidR="00760419">
        <w:rPr>
          <w:rFonts w:ascii="Times New Roman" w:eastAsia="Calibri" w:hAnsi="Times New Roman" w:cs="Times New Roman"/>
          <w:sz w:val="20"/>
          <w:szCs w:val="20"/>
        </w:rPr>
        <w:t>A</w:t>
      </w:r>
      <w:r w:rsidRPr="006B4582">
        <w:rPr>
          <w:rFonts w:ascii="Times New Roman" w:eastAsia="Calibri" w:hAnsi="Times New Roman" w:cs="Times New Roman"/>
          <w:sz w:val="20"/>
          <w:szCs w:val="20"/>
        </w:rPr>
        <w:t xml:space="preserve">rt. 10 RODO </w:t>
      </w:r>
      <w:r w:rsidR="00760419">
        <w:rPr>
          <w:rFonts w:ascii="Times New Roman" w:eastAsia="Calibri" w:hAnsi="Times New Roman" w:cs="Times New Roman"/>
          <w:sz w:val="20"/>
          <w:szCs w:val="20"/>
        </w:rPr>
        <w:t xml:space="preserve">określa warunki dopuszczalności </w:t>
      </w:r>
      <w:r w:rsidRPr="006B4582">
        <w:rPr>
          <w:rFonts w:ascii="Times New Roman" w:eastAsia="Calibri" w:hAnsi="Times New Roman" w:cs="Times New Roman"/>
          <w:sz w:val="20"/>
          <w:szCs w:val="20"/>
        </w:rPr>
        <w:t>przetwarzania danych osobowych dotyczących wyroków skazujących oraz naruszeń prawa lub powiązanych środków bezpieczeństwa</w:t>
      </w:r>
      <w:r w:rsidR="00760419">
        <w:rPr>
          <w:rFonts w:ascii="Times New Roman" w:eastAsia="Calibri" w:hAnsi="Times New Roman" w:cs="Times New Roman"/>
          <w:sz w:val="20"/>
          <w:szCs w:val="20"/>
        </w:rPr>
        <w:t>.</w:t>
      </w:r>
      <w:r w:rsidRPr="006B4582">
        <w:rPr>
          <w:rFonts w:ascii="Times New Roman" w:eastAsia="Calibri" w:hAnsi="Times New Roman" w:cs="Times New Roman"/>
          <w:sz w:val="20"/>
          <w:szCs w:val="20"/>
        </w:rPr>
        <w:t xml:space="preserve"> </w:t>
      </w:r>
    </w:p>
  </w:footnote>
  <w:footnote w:id="17">
    <w:p w14:paraId="3C34BF9C" w14:textId="77777777" w:rsidR="00D1616D" w:rsidRPr="00883698" w:rsidRDefault="00D1616D" w:rsidP="00883698">
      <w:pPr>
        <w:pStyle w:val="Tekstprzypisudolnego"/>
        <w:jc w:val="both"/>
        <w:rPr>
          <w:rFonts w:ascii="Times New Roman" w:hAnsi="Times New Roman" w:cs="Times New Roman"/>
        </w:rPr>
      </w:pPr>
      <w:r w:rsidRPr="00883698">
        <w:rPr>
          <w:rStyle w:val="Odwoanieprzypisudolnego"/>
          <w:rFonts w:ascii="Times New Roman" w:hAnsi="Times New Roman" w:cs="Times New Roman"/>
        </w:rPr>
        <w:footnoteRef/>
      </w:r>
      <w:r w:rsidRPr="00883698">
        <w:rPr>
          <w:rFonts w:ascii="Times New Roman" w:hAnsi="Times New Roman" w:cs="Times New Roman"/>
        </w:rPr>
        <w:t xml:space="preserve"> Zob. podmioty wymienione w  art. 9 ustawy z dnia 27 sierpnia 2009 r. </w:t>
      </w:r>
      <w:r w:rsidRPr="00883698">
        <w:rPr>
          <w:rFonts w:ascii="Times New Roman" w:hAnsi="Times New Roman" w:cs="Times New Roman"/>
          <w:i/>
        </w:rPr>
        <w:t>o finansach publicznych</w:t>
      </w:r>
      <w:r w:rsidRPr="00883698">
        <w:rPr>
          <w:rFonts w:ascii="Times New Roman" w:hAnsi="Times New Roman" w:cs="Times New Roman"/>
        </w:rPr>
        <w:t xml:space="preserve">, Dz.U.2019.869 </w:t>
      </w:r>
      <w:proofErr w:type="spellStart"/>
      <w:r w:rsidRPr="00883698">
        <w:rPr>
          <w:rFonts w:ascii="Times New Roman" w:hAnsi="Times New Roman" w:cs="Times New Roman"/>
        </w:rPr>
        <w:t>t.j</w:t>
      </w:r>
      <w:proofErr w:type="spellEnd"/>
      <w:r w:rsidRPr="00883698">
        <w:rPr>
          <w:rFonts w:ascii="Times New Roman" w:hAnsi="Times New Roman" w:cs="Times New Roman"/>
        </w:rPr>
        <w:t>.</w:t>
      </w:r>
    </w:p>
  </w:footnote>
  <w:footnote w:id="18">
    <w:p w14:paraId="4EA78B87" w14:textId="77777777" w:rsidR="00D1616D" w:rsidRPr="004D2600" w:rsidRDefault="00D1616D" w:rsidP="004D2600">
      <w:pPr>
        <w:pStyle w:val="Tekstprzypisudolnego"/>
        <w:jc w:val="both"/>
        <w:rPr>
          <w:rFonts w:ascii="Times New Roman" w:hAnsi="Times New Roman" w:cs="Times New Roman"/>
        </w:rPr>
      </w:pPr>
      <w:r w:rsidRPr="004D2600">
        <w:rPr>
          <w:rStyle w:val="Odwoanieprzypisudolnego"/>
          <w:rFonts w:ascii="Times New Roman" w:hAnsi="Times New Roman" w:cs="Times New Roman"/>
        </w:rPr>
        <w:footnoteRef/>
      </w:r>
      <w:r w:rsidRPr="004D2600">
        <w:rPr>
          <w:rFonts w:ascii="Times New Roman" w:hAnsi="Times New Roman" w:cs="Times New Roman"/>
        </w:rPr>
        <w:t xml:space="preserve"> Tworzone i funkcjonujące  zgodnie z przepisami ustawy z dnia 30 kwietnia 2010 r. </w:t>
      </w:r>
      <w:r w:rsidRPr="004D2600">
        <w:rPr>
          <w:rFonts w:ascii="Times New Roman" w:hAnsi="Times New Roman" w:cs="Times New Roman"/>
          <w:i/>
        </w:rPr>
        <w:t>o instytutach badawczych</w:t>
      </w:r>
      <w:r w:rsidRPr="004D2600">
        <w:rPr>
          <w:rFonts w:ascii="Times New Roman" w:hAnsi="Times New Roman" w:cs="Times New Roman"/>
        </w:rPr>
        <w:t xml:space="preserve">, Dz.U.2019.1350 </w:t>
      </w:r>
      <w:proofErr w:type="spellStart"/>
      <w:r w:rsidRPr="004D2600">
        <w:rPr>
          <w:rFonts w:ascii="Times New Roman" w:hAnsi="Times New Roman" w:cs="Times New Roman"/>
        </w:rPr>
        <w:t>t.j</w:t>
      </w:r>
      <w:proofErr w:type="spellEnd"/>
      <w:r w:rsidRPr="004D2600">
        <w:rPr>
          <w:rFonts w:ascii="Times New Roman" w:hAnsi="Times New Roman" w:cs="Times New Roman"/>
        </w:rPr>
        <w:t>.</w:t>
      </w:r>
    </w:p>
  </w:footnote>
  <w:footnote w:id="19">
    <w:p w14:paraId="0CA09B4E" w14:textId="77777777" w:rsidR="00D1616D" w:rsidRPr="004D2600" w:rsidRDefault="00D1616D" w:rsidP="004D2600">
      <w:pPr>
        <w:pStyle w:val="Bezodstpw"/>
        <w:jc w:val="both"/>
        <w:rPr>
          <w:sz w:val="20"/>
          <w:szCs w:val="20"/>
        </w:rPr>
      </w:pPr>
      <w:r w:rsidRPr="004D2600">
        <w:rPr>
          <w:rStyle w:val="Odwoanieprzypisudolnego"/>
          <w:sz w:val="20"/>
          <w:szCs w:val="20"/>
        </w:rPr>
        <w:footnoteRef/>
      </w:r>
      <w:r w:rsidRPr="004D2600">
        <w:rPr>
          <w:sz w:val="20"/>
          <w:szCs w:val="20"/>
        </w:rPr>
        <w:t xml:space="preserve"> </w:t>
      </w:r>
      <w:r w:rsidRPr="004D2600">
        <w:rPr>
          <w:rFonts w:ascii="Times New Roman" w:eastAsia="Calibri" w:hAnsi="Times New Roman" w:cs="Times New Roman"/>
          <w:sz w:val="20"/>
          <w:szCs w:val="20"/>
        </w:rPr>
        <w:t xml:space="preserve">Zob. ustawa z dnia 29 sierpnia 1997 r. </w:t>
      </w:r>
      <w:r w:rsidRPr="004D2600">
        <w:rPr>
          <w:rFonts w:ascii="Times New Roman" w:eastAsia="Calibri" w:hAnsi="Times New Roman" w:cs="Times New Roman"/>
          <w:i/>
          <w:sz w:val="20"/>
          <w:szCs w:val="20"/>
        </w:rPr>
        <w:t>o Narodowym Banku Polskim</w:t>
      </w:r>
      <w:r w:rsidRPr="004D2600">
        <w:rPr>
          <w:rFonts w:ascii="Times New Roman" w:eastAsia="Calibri" w:hAnsi="Times New Roman" w:cs="Times New Roman"/>
          <w:sz w:val="20"/>
          <w:szCs w:val="20"/>
        </w:rPr>
        <w:t xml:space="preserve">, Dz.U.2019.1810 </w:t>
      </w:r>
      <w:proofErr w:type="spellStart"/>
      <w:r w:rsidRPr="004D2600">
        <w:rPr>
          <w:rFonts w:ascii="Times New Roman" w:eastAsia="Calibri" w:hAnsi="Times New Roman" w:cs="Times New Roman"/>
          <w:sz w:val="20"/>
          <w:szCs w:val="20"/>
        </w:rPr>
        <w:t>t.j</w:t>
      </w:r>
      <w:proofErr w:type="spellEnd"/>
      <w:r w:rsidRPr="004D2600">
        <w:rPr>
          <w:rFonts w:ascii="Times New Roman" w:eastAsia="Calibri" w:hAnsi="Times New Roman" w:cs="Times New Roman"/>
          <w:sz w:val="20"/>
          <w:szCs w:val="20"/>
        </w:rPr>
        <w:t>.</w:t>
      </w:r>
    </w:p>
  </w:footnote>
  <w:footnote w:id="20">
    <w:p w14:paraId="0872A9F9" w14:textId="77777777" w:rsidR="00D1616D" w:rsidRPr="004D2600" w:rsidRDefault="00D1616D" w:rsidP="004D2600">
      <w:pPr>
        <w:pStyle w:val="Tekstprzypisudolnego"/>
        <w:jc w:val="both"/>
        <w:rPr>
          <w:rFonts w:ascii="Times New Roman" w:hAnsi="Times New Roman" w:cs="Times New Roman"/>
        </w:rPr>
      </w:pPr>
      <w:r w:rsidRPr="004D2600">
        <w:rPr>
          <w:rStyle w:val="Odwoanieprzypisudolnego"/>
          <w:rFonts w:ascii="Times New Roman" w:hAnsi="Times New Roman" w:cs="Times New Roman"/>
        </w:rPr>
        <w:footnoteRef/>
      </w:r>
      <w:r w:rsidRPr="004D2600">
        <w:rPr>
          <w:rFonts w:ascii="Times New Roman" w:hAnsi="Times New Roman" w:cs="Times New Roman"/>
        </w:rPr>
        <w:t xml:space="preserve"> J. Borowicz, </w:t>
      </w:r>
      <w:r w:rsidRPr="004D2600">
        <w:rPr>
          <w:rFonts w:ascii="Times New Roman" w:hAnsi="Times New Roman" w:cs="Times New Roman"/>
          <w:i/>
        </w:rPr>
        <w:t>Z problematyki…,</w:t>
      </w:r>
      <w:r w:rsidRPr="004D2600">
        <w:rPr>
          <w:rFonts w:ascii="Times New Roman" w:hAnsi="Times New Roman" w:cs="Times New Roman"/>
        </w:rPr>
        <w:t>tamże, s. 18.</w:t>
      </w:r>
    </w:p>
  </w:footnote>
  <w:footnote w:id="21">
    <w:p w14:paraId="31EF767F" w14:textId="77777777" w:rsidR="00D1616D" w:rsidRPr="00B61C64" w:rsidRDefault="00D1616D" w:rsidP="00B61C64">
      <w:pPr>
        <w:pStyle w:val="Tekstprzypisudolnego"/>
        <w:jc w:val="both"/>
        <w:rPr>
          <w:rFonts w:ascii="Times New Roman" w:hAnsi="Times New Roman" w:cs="Times New Roman"/>
        </w:rPr>
      </w:pPr>
      <w:r w:rsidRPr="00B61C64">
        <w:rPr>
          <w:rStyle w:val="Odwoanieprzypisudolnego"/>
          <w:rFonts w:ascii="Times New Roman" w:hAnsi="Times New Roman" w:cs="Times New Roman"/>
        </w:rPr>
        <w:footnoteRef/>
      </w:r>
      <w:r w:rsidRPr="00B61C64">
        <w:rPr>
          <w:rFonts w:ascii="Times New Roman" w:hAnsi="Times New Roman" w:cs="Times New Roman"/>
        </w:rPr>
        <w:t xml:space="preserve"> Zob. rozważania J.</w:t>
      </w:r>
      <w:r>
        <w:rPr>
          <w:rFonts w:ascii="Times New Roman" w:hAnsi="Times New Roman" w:cs="Times New Roman"/>
        </w:rPr>
        <w:t xml:space="preserve"> </w:t>
      </w:r>
      <w:r w:rsidRPr="00B61C64">
        <w:rPr>
          <w:rFonts w:ascii="Times New Roman" w:hAnsi="Times New Roman" w:cs="Times New Roman"/>
        </w:rPr>
        <w:t>Borowicza</w:t>
      </w:r>
      <w:r>
        <w:rPr>
          <w:rFonts w:ascii="Times New Roman" w:hAnsi="Times New Roman" w:cs="Times New Roman"/>
        </w:rPr>
        <w:t xml:space="preserve"> </w:t>
      </w:r>
      <w:r w:rsidRPr="00B61C64">
        <w:rPr>
          <w:rFonts w:ascii="Times New Roman" w:hAnsi="Times New Roman" w:cs="Times New Roman"/>
        </w:rPr>
        <w:t xml:space="preserve">prowadzone na gruncie poprzedni obowiązującego stanu prawnego - </w:t>
      </w:r>
      <w:r>
        <w:rPr>
          <w:rFonts w:ascii="Times New Roman" w:hAnsi="Times New Roman" w:cs="Times New Roman"/>
        </w:rPr>
        <w:t xml:space="preserve">                          J. </w:t>
      </w:r>
      <w:r w:rsidRPr="00B61C64">
        <w:rPr>
          <w:rFonts w:ascii="Times New Roman" w:hAnsi="Times New Roman" w:cs="Times New Roman"/>
        </w:rPr>
        <w:t xml:space="preserve">Borowicz, </w:t>
      </w:r>
      <w:r w:rsidRPr="00B61C64">
        <w:rPr>
          <w:rFonts w:ascii="Times New Roman" w:hAnsi="Times New Roman" w:cs="Times New Roman"/>
          <w:i/>
        </w:rPr>
        <w:t>Sytuacja prawna pracownika przetwarzającego dane osobowe w ramach wykonywania obowiązków ze stosunku pracy</w:t>
      </w:r>
      <w:r w:rsidRPr="00B61C64">
        <w:rPr>
          <w:rFonts w:ascii="Times New Roman" w:hAnsi="Times New Roman" w:cs="Times New Roman"/>
        </w:rPr>
        <w:t xml:space="preserve">, (w:) </w:t>
      </w:r>
      <w:r w:rsidRPr="00B61C64">
        <w:rPr>
          <w:rFonts w:ascii="Times New Roman" w:hAnsi="Times New Roman" w:cs="Times New Roman"/>
          <w:i/>
        </w:rPr>
        <w:t>Z aktualnych problemów prawa pracy  i prawa socjalnego</w:t>
      </w:r>
      <w:r w:rsidRPr="00B61C64">
        <w:rPr>
          <w:rFonts w:ascii="Times New Roman" w:hAnsi="Times New Roman" w:cs="Times New Roman"/>
        </w:rPr>
        <w:t xml:space="preserve">, Acta </w:t>
      </w:r>
      <w:proofErr w:type="spellStart"/>
      <w:r w:rsidRPr="00B61C64">
        <w:rPr>
          <w:rFonts w:ascii="Times New Roman" w:hAnsi="Times New Roman" w:cs="Times New Roman"/>
        </w:rPr>
        <w:t>Universitatis</w:t>
      </w:r>
      <w:proofErr w:type="spellEnd"/>
      <w:r w:rsidRPr="00B61C64">
        <w:rPr>
          <w:rFonts w:ascii="Times New Roman" w:hAnsi="Times New Roman" w:cs="Times New Roman"/>
        </w:rPr>
        <w:t xml:space="preserve"> </w:t>
      </w:r>
      <w:proofErr w:type="spellStart"/>
      <w:r w:rsidRPr="00B61C64">
        <w:rPr>
          <w:rFonts w:ascii="Times New Roman" w:hAnsi="Times New Roman" w:cs="Times New Roman"/>
        </w:rPr>
        <w:t>Wratislaviensis</w:t>
      </w:r>
      <w:proofErr w:type="spellEnd"/>
      <w:r w:rsidRPr="00B61C64">
        <w:rPr>
          <w:rFonts w:ascii="Times New Roman" w:hAnsi="Times New Roman" w:cs="Times New Roman"/>
        </w:rPr>
        <w:t>. Prawo; 307, Wrocław 2009, s. 13.</w:t>
      </w:r>
    </w:p>
  </w:footnote>
  <w:footnote w:id="22">
    <w:p w14:paraId="4AA1B316" w14:textId="77777777" w:rsidR="00D1616D" w:rsidRPr="000654DB" w:rsidRDefault="00D1616D" w:rsidP="008C0214">
      <w:pPr>
        <w:pStyle w:val="Bezodstpw"/>
        <w:jc w:val="both"/>
        <w:rPr>
          <w:rFonts w:ascii="Times New Roman" w:hAnsi="Times New Roman" w:cs="Times New Roman"/>
          <w:sz w:val="20"/>
          <w:szCs w:val="20"/>
        </w:rPr>
      </w:pPr>
      <w:r w:rsidRPr="000654DB">
        <w:rPr>
          <w:rStyle w:val="Odwoanieprzypisudolnego"/>
          <w:rFonts w:ascii="Times New Roman" w:hAnsi="Times New Roman" w:cs="Times New Roman"/>
          <w:sz w:val="20"/>
          <w:szCs w:val="20"/>
        </w:rPr>
        <w:footnoteRef/>
      </w:r>
      <w:r w:rsidRPr="000654DB">
        <w:rPr>
          <w:rFonts w:ascii="Times New Roman" w:hAnsi="Times New Roman" w:cs="Times New Roman"/>
          <w:sz w:val="20"/>
          <w:szCs w:val="20"/>
        </w:rPr>
        <w:t xml:space="preserve"> </w:t>
      </w:r>
      <w:r>
        <w:rPr>
          <w:rFonts w:ascii="Times New Roman" w:hAnsi="Times New Roman" w:cs="Times New Roman"/>
          <w:sz w:val="20"/>
          <w:szCs w:val="20"/>
        </w:rPr>
        <w:t xml:space="preserve">Zob. np. </w:t>
      </w:r>
      <w:hyperlink r:id="rId3" w:history="1">
        <w:r w:rsidRPr="0058741B">
          <w:rPr>
            <w:rStyle w:val="Hipercze"/>
            <w:rFonts w:ascii="Times New Roman" w:hAnsi="Times New Roman" w:cs="Times New Roman"/>
            <w:color w:val="auto"/>
            <w:sz w:val="20"/>
            <w:szCs w:val="20"/>
            <w:u w:val="none"/>
          </w:rPr>
          <w:t>https://sjp.pwn.pl/sjp/personel;2571286.html</w:t>
        </w:r>
      </w:hyperlink>
      <w:r w:rsidRPr="0058741B">
        <w:rPr>
          <w:rFonts w:ascii="Times New Roman" w:hAnsi="Times New Roman" w:cs="Times New Roman"/>
          <w:sz w:val="20"/>
          <w:szCs w:val="20"/>
        </w:rPr>
        <w:t>, do</w:t>
      </w:r>
      <w:r w:rsidRPr="000654DB">
        <w:rPr>
          <w:rFonts w:ascii="Times New Roman" w:hAnsi="Times New Roman" w:cs="Times New Roman"/>
          <w:sz w:val="20"/>
          <w:szCs w:val="20"/>
        </w:rPr>
        <w:t>stęp z dn. 23 styczna 2020 r.</w:t>
      </w:r>
    </w:p>
  </w:footnote>
  <w:footnote w:id="23">
    <w:p w14:paraId="386041BD" w14:textId="77777777" w:rsidR="00D1616D" w:rsidRPr="00B81C43" w:rsidRDefault="00D1616D" w:rsidP="008C0214">
      <w:pPr>
        <w:pStyle w:val="Tekstprzypisudolnego"/>
        <w:rPr>
          <w:rFonts w:ascii="Times New Roman" w:hAnsi="Times New Roman" w:cs="Times New Roman"/>
        </w:rPr>
      </w:pPr>
      <w:r w:rsidRPr="00B81C43">
        <w:rPr>
          <w:rStyle w:val="Odwoanieprzypisudolnego"/>
          <w:rFonts w:ascii="Times New Roman" w:hAnsi="Times New Roman" w:cs="Times New Roman"/>
        </w:rPr>
        <w:footnoteRef/>
      </w:r>
      <w:r w:rsidRPr="00B81C43">
        <w:rPr>
          <w:rFonts w:ascii="Times New Roman" w:hAnsi="Times New Roman" w:cs="Times New Roman"/>
        </w:rPr>
        <w:t xml:space="preserve"> Zob. np. </w:t>
      </w:r>
      <w:hyperlink r:id="rId4" w:history="1">
        <w:r w:rsidRPr="00B81C43">
          <w:rPr>
            <w:rStyle w:val="Hipercze"/>
            <w:rFonts w:ascii="Times New Roman" w:hAnsi="Times New Roman" w:cs="Times New Roman"/>
            <w:color w:val="auto"/>
            <w:u w:val="none"/>
          </w:rPr>
          <w:t>https://sjp.pl/personel</w:t>
        </w:r>
      </w:hyperlink>
      <w:r w:rsidRPr="00B81C43">
        <w:rPr>
          <w:rFonts w:ascii="Times New Roman" w:hAnsi="Times New Roman" w:cs="Times New Roman"/>
        </w:rPr>
        <w:t>, dostęp z dn. 23 stycznia 2020 r.</w:t>
      </w:r>
    </w:p>
  </w:footnote>
  <w:footnote w:id="24">
    <w:p w14:paraId="5FC6B4F8" w14:textId="77777777" w:rsidR="00D1616D" w:rsidRPr="00E91B5A" w:rsidRDefault="00D1616D">
      <w:pPr>
        <w:pStyle w:val="Tekstprzypisudolnego"/>
        <w:rPr>
          <w:rFonts w:ascii="Times New Roman" w:hAnsi="Times New Roman" w:cs="Times New Roman"/>
        </w:rPr>
      </w:pPr>
      <w:r w:rsidRPr="00B81C43">
        <w:rPr>
          <w:rStyle w:val="Odwoanieprzypisudolnego"/>
          <w:rFonts w:ascii="Times New Roman" w:hAnsi="Times New Roman" w:cs="Times New Roman"/>
        </w:rPr>
        <w:footnoteRef/>
      </w:r>
      <w:r w:rsidRPr="00B81C43">
        <w:rPr>
          <w:rFonts w:ascii="Times New Roman" w:hAnsi="Times New Roman" w:cs="Times New Roman"/>
        </w:rPr>
        <w:t xml:space="preserve"> Zob. np. </w:t>
      </w:r>
      <w:hyperlink r:id="rId5" w:history="1">
        <w:r w:rsidRPr="00B81C43">
          <w:rPr>
            <w:rStyle w:val="Hipercze"/>
            <w:rFonts w:ascii="Times New Roman" w:hAnsi="Times New Roman" w:cs="Times New Roman"/>
            <w:color w:val="auto"/>
            <w:u w:val="none"/>
          </w:rPr>
          <w:t>https://www.synonimy.pl/synonim/personel/</w:t>
        </w:r>
      </w:hyperlink>
      <w:r w:rsidRPr="00B81C43">
        <w:rPr>
          <w:rFonts w:ascii="Times New Roman" w:hAnsi="Times New Roman" w:cs="Times New Roman"/>
        </w:rPr>
        <w:t xml:space="preserve">  </w:t>
      </w:r>
      <w:r w:rsidRPr="00E91B5A">
        <w:rPr>
          <w:rFonts w:ascii="Times New Roman" w:hAnsi="Times New Roman" w:cs="Times New Roman"/>
        </w:rPr>
        <w:t xml:space="preserve">lub </w:t>
      </w:r>
      <w:hyperlink r:id="rId6" w:history="1">
        <w:r w:rsidRPr="00E91B5A">
          <w:rPr>
            <w:rStyle w:val="Hipercze"/>
            <w:rFonts w:ascii="Times New Roman" w:hAnsi="Times New Roman" w:cs="Times New Roman"/>
            <w:color w:val="auto"/>
            <w:u w:val="none"/>
          </w:rPr>
          <w:t>https://synonim.net/synonim/personel</w:t>
        </w:r>
      </w:hyperlink>
      <w:r w:rsidRPr="00E91B5A">
        <w:rPr>
          <w:rFonts w:ascii="Times New Roman" w:hAnsi="Times New Roman" w:cs="Times New Roman"/>
        </w:rPr>
        <w:t>, dostęp z dn. 23 stycznia 2020 r.</w:t>
      </w:r>
    </w:p>
  </w:footnote>
  <w:footnote w:id="25">
    <w:p w14:paraId="6519689B" w14:textId="77777777" w:rsidR="00D1616D" w:rsidRPr="00614185" w:rsidRDefault="00D1616D" w:rsidP="00614185">
      <w:pPr>
        <w:pStyle w:val="Tekstprzypisudolnego"/>
        <w:jc w:val="both"/>
        <w:rPr>
          <w:rFonts w:ascii="Times New Roman" w:hAnsi="Times New Roman" w:cs="Times New Roman"/>
        </w:rPr>
      </w:pPr>
      <w:r w:rsidRPr="00614185">
        <w:rPr>
          <w:rStyle w:val="Odwoanieprzypisudolnego"/>
          <w:rFonts w:ascii="Times New Roman" w:hAnsi="Times New Roman" w:cs="Times New Roman"/>
        </w:rPr>
        <w:footnoteRef/>
      </w:r>
      <w:r w:rsidRPr="00614185">
        <w:rPr>
          <w:rFonts w:ascii="Times New Roman" w:hAnsi="Times New Roman" w:cs="Times New Roman"/>
        </w:rPr>
        <w:t xml:space="preserve"> W wersji angielskojęzycznej używane jest określenie „ </w:t>
      </w:r>
      <w:proofErr w:type="spellStart"/>
      <w:r w:rsidRPr="00614185">
        <w:rPr>
          <w:rFonts w:ascii="Times New Roman" w:hAnsi="Times New Roman" w:cs="Times New Roman"/>
        </w:rPr>
        <w:t>an</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rPr>
        <w:t>employee</w:t>
      </w:r>
      <w:proofErr w:type="spellEnd"/>
      <w:r w:rsidRPr="00614185">
        <w:rPr>
          <w:rFonts w:ascii="Times New Roman" w:hAnsi="Times New Roman" w:cs="Times New Roman"/>
        </w:rPr>
        <w:t>” (</w:t>
      </w:r>
      <w:proofErr w:type="spellStart"/>
      <w:r w:rsidRPr="00614185">
        <w:rPr>
          <w:rFonts w:ascii="Times New Roman" w:hAnsi="Times New Roman" w:cs="Times New Roman"/>
        </w:rPr>
        <w:t>Such</w:t>
      </w:r>
      <w:proofErr w:type="spellEnd"/>
      <w:r w:rsidRPr="00614185">
        <w:rPr>
          <w:rFonts w:ascii="Times New Roman" w:hAnsi="Times New Roman" w:cs="Times New Roman"/>
        </w:rPr>
        <w:t xml:space="preserve"> data </w:t>
      </w:r>
      <w:proofErr w:type="spellStart"/>
      <w:r w:rsidRPr="00614185">
        <w:rPr>
          <w:rFonts w:ascii="Times New Roman" w:hAnsi="Times New Roman" w:cs="Times New Roman"/>
        </w:rPr>
        <w:t>protection</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rPr>
        <w:t>officers</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rPr>
        <w:t>whether</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rPr>
        <w:t>or</w:t>
      </w:r>
      <w:proofErr w:type="spellEnd"/>
      <w:r w:rsidRPr="00614185">
        <w:rPr>
          <w:rFonts w:ascii="Times New Roman" w:hAnsi="Times New Roman" w:cs="Times New Roman"/>
        </w:rPr>
        <w:t xml:space="preserve"> not </w:t>
      </w:r>
      <w:proofErr w:type="spellStart"/>
      <w:r w:rsidRPr="00614185">
        <w:rPr>
          <w:rFonts w:ascii="Times New Roman" w:hAnsi="Times New Roman" w:cs="Times New Roman"/>
        </w:rPr>
        <w:t>they</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rPr>
        <w:t>are</w:t>
      </w:r>
      <w:proofErr w:type="spellEnd"/>
      <w:r w:rsidRPr="00614185">
        <w:rPr>
          <w:rFonts w:ascii="Times New Roman" w:hAnsi="Times New Roman" w:cs="Times New Roman"/>
        </w:rPr>
        <w:t xml:space="preserve"> </w:t>
      </w:r>
      <w:proofErr w:type="spellStart"/>
      <w:r w:rsidRPr="00614185">
        <w:rPr>
          <w:rFonts w:ascii="Times New Roman" w:hAnsi="Times New Roman" w:cs="Times New Roman"/>
          <w:u w:val="single"/>
        </w:rPr>
        <w:t>an</w:t>
      </w:r>
      <w:proofErr w:type="spellEnd"/>
      <w:r w:rsidRPr="00614185">
        <w:rPr>
          <w:rFonts w:ascii="Times New Roman" w:hAnsi="Times New Roman" w:cs="Times New Roman"/>
          <w:u w:val="single"/>
        </w:rPr>
        <w:t xml:space="preserve"> </w:t>
      </w:r>
      <w:proofErr w:type="spellStart"/>
      <w:r w:rsidRPr="00614185">
        <w:rPr>
          <w:rFonts w:ascii="Times New Roman" w:hAnsi="Times New Roman" w:cs="Times New Roman"/>
          <w:u w:val="single"/>
        </w:rPr>
        <w:t>employee</w:t>
      </w:r>
      <w:proofErr w:type="spellEnd"/>
      <w:r w:rsidRPr="00614185">
        <w:rPr>
          <w:rFonts w:ascii="Times New Roman" w:hAnsi="Times New Roman" w:cs="Times New Roman"/>
        </w:rPr>
        <w:t xml:space="preserve"> of the </w:t>
      </w:r>
      <w:proofErr w:type="spellStart"/>
      <w:r w:rsidRPr="00614185">
        <w:rPr>
          <w:rFonts w:ascii="Times New Roman" w:hAnsi="Times New Roman" w:cs="Times New Roman"/>
        </w:rPr>
        <w:t>controller</w:t>
      </w:r>
      <w:proofErr w:type="spellEnd"/>
      <w:r w:rsidRPr="00614185">
        <w:rPr>
          <w:rFonts w:ascii="Times New Roman" w:hAnsi="Times New Roman" w:cs="Times New Roman"/>
        </w:rPr>
        <w:t xml:space="preserve"> (…) podlegające jednoznacznemu tłumaczeniu na język polski jako „pracownik”</w:t>
      </w:r>
      <w:r>
        <w:rPr>
          <w:rFonts w:ascii="Times New Roman" w:hAnsi="Times New Roman" w:cs="Times New Roman"/>
        </w:rPr>
        <w:t xml:space="preserve"> - JB</w:t>
      </w:r>
      <w:r w:rsidRPr="00614185">
        <w:rPr>
          <w:rFonts w:ascii="Times New Roman" w:hAnsi="Times New Roman" w:cs="Times New Roman"/>
        </w:rPr>
        <w:t>.</w:t>
      </w:r>
    </w:p>
  </w:footnote>
  <w:footnote w:id="26">
    <w:p w14:paraId="1ACEEC56" w14:textId="77777777" w:rsidR="00D1616D" w:rsidRPr="00821AEC" w:rsidRDefault="00D1616D" w:rsidP="00821AEC">
      <w:pPr>
        <w:pStyle w:val="Tekstprzypisudolnego"/>
        <w:jc w:val="both"/>
        <w:rPr>
          <w:rFonts w:ascii="Times New Roman" w:hAnsi="Times New Roman" w:cs="Times New Roman"/>
        </w:rPr>
      </w:pPr>
      <w:r w:rsidRPr="00821AEC">
        <w:rPr>
          <w:rStyle w:val="Odwoanieprzypisudolnego"/>
          <w:rFonts w:ascii="Times New Roman" w:hAnsi="Times New Roman" w:cs="Times New Roman"/>
        </w:rPr>
        <w:footnoteRef/>
      </w:r>
      <w:r w:rsidRPr="00821AEC">
        <w:rPr>
          <w:rFonts w:ascii="Times New Roman" w:hAnsi="Times New Roman" w:cs="Times New Roman"/>
        </w:rPr>
        <w:t xml:space="preserve"> Tak też jednoznacznie przyjmuje </w:t>
      </w:r>
      <w:r w:rsidRPr="0079213D">
        <w:rPr>
          <w:rFonts w:ascii="Times New Roman" w:hAnsi="Times New Roman" w:cs="Times New Roman"/>
        </w:rPr>
        <w:t>P.</w:t>
      </w:r>
      <w:r>
        <w:rPr>
          <w:rFonts w:ascii="Times New Roman" w:hAnsi="Times New Roman" w:cs="Times New Roman"/>
        </w:rPr>
        <w:t xml:space="preserve"> </w:t>
      </w:r>
      <w:proofErr w:type="spellStart"/>
      <w:r w:rsidRPr="00821AEC">
        <w:rPr>
          <w:rFonts w:ascii="Times New Roman" w:hAnsi="Times New Roman" w:cs="Times New Roman"/>
        </w:rPr>
        <w:t>Fajgielski</w:t>
      </w:r>
      <w:proofErr w:type="spellEnd"/>
      <w:r w:rsidRPr="00821AEC">
        <w:rPr>
          <w:rFonts w:ascii="Times New Roman" w:hAnsi="Times New Roman" w:cs="Times New Roman"/>
        </w:rPr>
        <w:t xml:space="preserve">, stwierdzając, że inspektor ochrony danych może być pracownikiem albo może sprawować tę funkcję w ramach umowy cywilnoprawnej – zob. </w:t>
      </w:r>
      <w:r>
        <w:rPr>
          <w:rFonts w:ascii="Times New Roman" w:hAnsi="Times New Roman" w:cs="Times New Roman"/>
        </w:rPr>
        <w:t xml:space="preserve">P. </w:t>
      </w:r>
      <w:proofErr w:type="spellStart"/>
      <w:r w:rsidRPr="00821AEC">
        <w:rPr>
          <w:rFonts w:ascii="Times New Roman" w:hAnsi="Times New Roman" w:cs="Times New Roman"/>
        </w:rPr>
        <w:t>Fajgielski</w:t>
      </w:r>
      <w:proofErr w:type="spellEnd"/>
      <w:r>
        <w:rPr>
          <w:rFonts w:ascii="Times New Roman" w:hAnsi="Times New Roman" w:cs="Times New Roman"/>
        </w:rPr>
        <w:t>,</w:t>
      </w:r>
      <w:r w:rsidRPr="00821AEC">
        <w:rPr>
          <w:rFonts w:ascii="Times New Roman" w:hAnsi="Times New Roman" w:cs="Times New Roman"/>
        </w:rPr>
        <w:t xml:space="preserve"> </w:t>
      </w:r>
      <w:r w:rsidRPr="00821AEC">
        <w:rPr>
          <w:rFonts w:ascii="Times New Roman" w:hAnsi="Times New Roman" w:cs="Times New Roman"/>
          <w:i/>
        </w:rPr>
        <w:t xml:space="preserve">Art. 37. </w:t>
      </w:r>
      <w:r w:rsidRPr="00E91B5A">
        <w:rPr>
          <w:rFonts w:ascii="Times New Roman" w:hAnsi="Times New Roman" w:cs="Times New Roman"/>
        </w:rPr>
        <w:t>W:</w:t>
      </w:r>
      <w:r w:rsidRPr="00821AEC">
        <w:rPr>
          <w:rFonts w:ascii="Times New Roman" w:hAnsi="Times New Roman" w:cs="Times New Roman"/>
          <w:i/>
        </w:rPr>
        <w:t xml:space="preserve"> Komentarz do rozporządzenia nr 2016/679 w sprawie ochrony osób fizycznych w związku z przetwarzaniem danych osobowych i w sprawie swobodnego przepływu takich danych oraz uchylenia dyrektywy 95/46/WE (ogólne rozporządzenie o ochronie danych)</w:t>
      </w:r>
      <w:r w:rsidRPr="00821AEC">
        <w:rPr>
          <w:rFonts w:ascii="Times New Roman" w:hAnsi="Times New Roman" w:cs="Times New Roman"/>
        </w:rPr>
        <w:t xml:space="preserve">, [w:] </w:t>
      </w:r>
      <w:r w:rsidRPr="00821AEC">
        <w:rPr>
          <w:rFonts w:ascii="Times New Roman" w:hAnsi="Times New Roman" w:cs="Times New Roman"/>
          <w:i/>
        </w:rPr>
        <w:t>Ogólne rozporządzenie o ochronie danych. Ustawa o ochronie danych osobowych. Komentarz</w:t>
      </w:r>
      <w:r w:rsidRPr="00821AEC">
        <w:rPr>
          <w:rFonts w:ascii="Times New Roman" w:hAnsi="Times New Roman" w:cs="Times New Roman"/>
        </w:rPr>
        <w:t xml:space="preserve"> [online]. Wolters Kluwer Polska, 2019-09-30 02:05 [dostęp: 2020-01-27 11:14]. Dostępny w Internecie: https://sip.lex.pl/#/commentary/587773181/570621</w:t>
      </w:r>
      <w:r>
        <w:rPr>
          <w:rFonts w:ascii="Times New Roman" w:hAnsi="Times New Roman" w:cs="Times New Roman"/>
        </w:rPr>
        <w:t>.</w:t>
      </w:r>
    </w:p>
  </w:footnote>
  <w:footnote w:id="27">
    <w:p w14:paraId="0F4D538C" w14:textId="77777777" w:rsidR="00D1616D" w:rsidRPr="004D2600" w:rsidRDefault="00D1616D" w:rsidP="004D2600">
      <w:pPr>
        <w:pStyle w:val="Tekstprzypisudolnego"/>
        <w:jc w:val="both"/>
        <w:rPr>
          <w:rFonts w:ascii="Times New Roman" w:hAnsi="Times New Roman" w:cs="Times New Roman"/>
        </w:rPr>
      </w:pPr>
      <w:r w:rsidRPr="004D2600">
        <w:rPr>
          <w:rStyle w:val="Odwoanieprzypisudolnego"/>
          <w:rFonts w:ascii="Times New Roman" w:hAnsi="Times New Roman" w:cs="Times New Roman"/>
        </w:rPr>
        <w:footnoteRef/>
      </w:r>
      <w:r w:rsidRPr="004D2600">
        <w:rPr>
          <w:rFonts w:ascii="Times New Roman" w:hAnsi="Times New Roman" w:cs="Times New Roman"/>
        </w:rPr>
        <w:t xml:space="preserve"> </w:t>
      </w:r>
      <w:r w:rsidRPr="004D2600">
        <w:rPr>
          <w:rFonts w:ascii="Times New Roman" w:hAnsi="Times New Roman" w:cs="Times New Roman"/>
          <w:color w:val="000000"/>
        </w:rPr>
        <w:t>…lub z którą w innym układzie organizacyjnym zostanie zawarta umowa o świadczenie usług – JB.</w:t>
      </w:r>
    </w:p>
  </w:footnote>
  <w:footnote w:id="28">
    <w:p w14:paraId="248ACD18" w14:textId="77777777" w:rsidR="00D1616D" w:rsidRPr="00ED79F3" w:rsidRDefault="00D1616D" w:rsidP="00BE1F01">
      <w:pPr>
        <w:pStyle w:val="Tekstprzypisudolnego"/>
        <w:jc w:val="both"/>
        <w:rPr>
          <w:rFonts w:ascii="Times New Roman" w:hAnsi="Times New Roman" w:cs="Times New Roman"/>
        </w:rPr>
      </w:pPr>
      <w:r w:rsidRPr="00BE1F01">
        <w:rPr>
          <w:rStyle w:val="Odwoanieprzypisudolnego"/>
          <w:rFonts w:ascii="Times New Roman" w:hAnsi="Times New Roman" w:cs="Times New Roman"/>
        </w:rPr>
        <w:footnoteRef/>
      </w:r>
      <w:r w:rsidRPr="00BE1F01">
        <w:rPr>
          <w:rFonts w:ascii="Times New Roman" w:hAnsi="Times New Roman" w:cs="Times New Roman"/>
        </w:rPr>
        <w:t xml:space="preserve"> Podkreśla to np. </w:t>
      </w:r>
      <w:r>
        <w:rPr>
          <w:rFonts w:ascii="Times New Roman" w:hAnsi="Times New Roman" w:cs="Times New Roman"/>
        </w:rPr>
        <w:t xml:space="preserve">E. </w:t>
      </w:r>
      <w:r w:rsidRPr="00BE1F01">
        <w:rPr>
          <w:rFonts w:ascii="Times New Roman" w:hAnsi="Times New Roman" w:cs="Times New Roman"/>
        </w:rPr>
        <w:t>Bielak-</w:t>
      </w:r>
      <w:proofErr w:type="spellStart"/>
      <w:r w:rsidRPr="00BE1F01">
        <w:rPr>
          <w:rFonts w:ascii="Times New Roman" w:hAnsi="Times New Roman" w:cs="Times New Roman"/>
        </w:rPr>
        <w:t>Jomaa</w:t>
      </w:r>
      <w:proofErr w:type="spellEnd"/>
      <w:r>
        <w:rPr>
          <w:rFonts w:ascii="Times New Roman" w:hAnsi="Times New Roman" w:cs="Times New Roman"/>
        </w:rPr>
        <w:t>,</w:t>
      </w:r>
      <w:r w:rsidRPr="00BE1F01">
        <w:rPr>
          <w:rFonts w:ascii="Times New Roman" w:hAnsi="Times New Roman" w:cs="Times New Roman"/>
        </w:rPr>
        <w:t xml:space="preserve"> </w:t>
      </w:r>
      <w:r w:rsidRPr="00BE1F01">
        <w:rPr>
          <w:rFonts w:ascii="Times New Roman" w:hAnsi="Times New Roman" w:cs="Times New Roman"/>
          <w:i/>
        </w:rPr>
        <w:t xml:space="preserve">Art. 37. </w:t>
      </w:r>
      <w:r w:rsidRPr="00ED79F3">
        <w:rPr>
          <w:rFonts w:ascii="Times New Roman" w:hAnsi="Times New Roman" w:cs="Times New Roman"/>
        </w:rPr>
        <w:t>W:</w:t>
      </w:r>
      <w:r w:rsidRPr="00BE1F01">
        <w:rPr>
          <w:rFonts w:ascii="Times New Roman" w:hAnsi="Times New Roman" w:cs="Times New Roman"/>
          <w:i/>
        </w:rPr>
        <w:t xml:space="preserve"> RODO. Ogólne rozporządzenie o ochronie danych. Komentarz</w:t>
      </w:r>
      <w:r w:rsidRPr="00BE1F01">
        <w:rPr>
          <w:rFonts w:ascii="Times New Roman" w:hAnsi="Times New Roman" w:cs="Times New Roman"/>
        </w:rPr>
        <w:t xml:space="preserve"> [online]. Wolters Kluwer Polska, 2019-09-30 02:07 [dostęp: 2020-01-27 11:49]. Dostępny w Internecie: </w:t>
      </w:r>
      <w:hyperlink r:id="rId7" w:anchor="/commentary/587747178/544618" w:history="1">
        <w:r w:rsidRPr="00ED79F3">
          <w:rPr>
            <w:rStyle w:val="Hipercze"/>
            <w:rFonts w:ascii="Times New Roman" w:hAnsi="Times New Roman" w:cs="Times New Roman"/>
            <w:color w:val="auto"/>
            <w:u w:val="none"/>
          </w:rPr>
          <w:t>https://sip.lex.pl/#/commentary/587747178/544618</w:t>
        </w:r>
      </w:hyperlink>
      <w:r w:rsidRPr="00ED79F3">
        <w:rPr>
          <w:rFonts w:ascii="Times New Roman" w:hAnsi="Times New Roman" w:cs="Times New Roman"/>
        </w:rPr>
        <w:t xml:space="preserve">. </w:t>
      </w:r>
    </w:p>
  </w:footnote>
  <w:footnote w:id="29">
    <w:p w14:paraId="7BEAE423" w14:textId="77777777" w:rsidR="00D1616D" w:rsidRPr="00AA5331" w:rsidRDefault="00D1616D" w:rsidP="003D1C97">
      <w:pPr>
        <w:pStyle w:val="Tekstprzypisudolnego"/>
        <w:jc w:val="both"/>
        <w:rPr>
          <w:rFonts w:ascii="Times New Roman" w:hAnsi="Times New Roman" w:cs="Times New Roman"/>
          <w:b/>
        </w:rPr>
      </w:pPr>
      <w:r w:rsidRPr="003D1C97">
        <w:rPr>
          <w:rStyle w:val="Odwoanieprzypisudolnego"/>
          <w:rFonts w:ascii="Times New Roman" w:hAnsi="Times New Roman" w:cs="Times New Roman"/>
        </w:rPr>
        <w:footnoteRef/>
      </w:r>
      <w:r w:rsidRPr="003D1C97">
        <w:rPr>
          <w:rFonts w:ascii="Times New Roman" w:hAnsi="Times New Roman" w:cs="Times New Roman"/>
        </w:rPr>
        <w:t xml:space="preserve"> Tak wskazywano też na gruncie przepisów u.o.d.o.1997 – zob. J. Borowicz, </w:t>
      </w:r>
      <w:r w:rsidRPr="003D1C97">
        <w:rPr>
          <w:rFonts w:ascii="Times New Roman" w:hAnsi="Times New Roman" w:cs="Times New Roman"/>
          <w:i/>
        </w:rPr>
        <w:t>Z problematyki…</w:t>
      </w:r>
      <w:r w:rsidRPr="003D1C97">
        <w:rPr>
          <w:rFonts w:ascii="Times New Roman" w:hAnsi="Times New Roman" w:cs="Times New Roman"/>
        </w:rPr>
        <w:t>, tamże,</w:t>
      </w:r>
      <w:r>
        <w:rPr>
          <w:rFonts w:ascii="Times New Roman" w:hAnsi="Times New Roman" w:cs="Times New Roman"/>
        </w:rPr>
        <w:t xml:space="preserve">                    </w:t>
      </w:r>
      <w:r w:rsidRPr="003D1C97">
        <w:rPr>
          <w:rFonts w:ascii="Times New Roman" w:hAnsi="Times New Roman" w:cs="Times New Roman"/>
        </w:rPr>
        <w:t xml:space="preserve"> </w:t>
      </w:r>
      <w:r w:rsidRPr="00B2663C">
        <w:rPr>
          <w:rFonts w:ascii="Times New Roman" w:hAnsi="Times New Roman" w:cs="Times New Roman"/>
        </w:rPr>
        <w:t>s.18.</w:t>
      </w:r>
      <w:r>
        <w:rPr>
          <w:rFonts w:ascii="Times New Roman" w:hAnsi="Times New Roman" w:cs="Times New Roman"/>
          <w:b/>
        </w:rPr>
        <w:t xml:space="preserve"> </w:t>
      </w:r>
      <w:r w:rsidRPr="00D97E83">
        <w:rPr>
          <w:rFonts w:ascii="Times New Roman" w:hAnsi="Times New Roman" w:cs="Times New Roman"/>
        </w:rPr>
        <w:t>Na gruncie obecnego stanu prawnego</w:t>
      </w:r>
      <w:r>
        <w:rPr>
          <w:rFonts w:ascii="Times New Roman" w:hAnsi="Times New Roman" w:cs="Times New Roman"/>
          <w:b/>
        </w:rPr>
        <w:t xml:space="preserve"> </w:t>
      </w:r>
      <w:r>
        <w:rPr>
          <w:rFonts w:ascii="Times New Roman" w:hAnsi="Times New Roman" w:cs="Times New Roman"/>
        </w:rPr>
        <w:t xml:space="preserve">E. </w:t>
      </w:r>
      <w:r w:rsidRPr="00BE1F01">
        <w:rPr>
          <w:rFonts w:ascii="Times New Roman" w:hAnsi="Times New Roman" w:cs="Times New Roman"/>
        </w:rPr>
        <w:t>Bielak-</w:t>
      </w:r>
      <w:proofErr w:type="spellStart"/>
      <w:r w:rsidRPr="00BE1F01">
        <w:rPr>
          <w:rFonts w:ascii="Times New Roman" w:hAnsi="Times New Roman" w:cs="Times New Roman"/>
        </w:rPr>
        <w:t>Jomaa</w:t>
      </w:r>
      <w:proofErr w:type="spellEnd"/>
      <w:r>
        <w:rPr>
          <w:rFonts w:ascii="Times New Roman" w:hAnsi="Times New Roman" w:cs="Times New Roman"/>
        </w:rPr>
        <w:t xml:space="preserve"> odnosząc się z aprobatą do rezygnacji ze stosowania w przepisach prawa zwrotu wskazującego na powołanie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Pr>
          <w:rFonts w:ascii="Times New Roman" w:hAnsi="Times New Roman" w:cs="Times New Roman"/>
        </w:rPr>
        <w:t xml:space="preserve"> podkreśla, że „z</w:t>
      </w:r>
      <w:r w:rsidRPr="00D97E83">
        <w:rPr>
          <w:rFonts w:ascii="Times New Roman" w:hAnsi="Times New Roman" w:cs="Times New Roman"/>
        </w:rPr>
        <w:t xml:space="preserve"> praktycznego punktu widzenia wydaje się, że najistotniejsze jest wykazanie dokonania czynności wyznaczenia i przyjęcia funkcji przez wyznaczoną osobę. Formą wyznaczenia może być więc umowa o pracę, w przypadku zatrudnienia w celu pełnienia funkcji IOD – aneks do umowy powierzający pełnienie tej funkcji albo zawarcie odrębnej umowy w przypadku innej podstawy świadczenia pracy</w:t>
      </w:r>
      <w:r>
        <w:rPr>
          <w:rFonts w:ascii="Times New Roman" w:hAnsi="Times New Roman" w:cs="Times New Roman"/>
        </w:rPr>
        <w:t xml:space="preserve">” – zob. E. </w:t>
      </w:r>
      <w:r w:rsidRPr="00BE1F01">
        <w:rPr>
          <w:rFonts w:ascii="Times New Roman" w:hAnsi="Times New Roman" w:cs="Times New Roman"/>
        </w:rPr>
        <w:t>Bielak-</w:t>
      </w:r>
      <w:proofErr w:type="spellStart"/>
      <w:r w:rsidRPr="00BE1F01">
        <w:rPr>
          <w:rFonts w:ascii="Times New Roman" w:hAnsi="Times New Roman" w:cs="Times New Roman"/>
        </w:rPr>
        <w:t>Jomaa</w:t>
      </w:r>
      <w:proofErr w:type="spellEnd"/>
      <w:r>
        <w:rPr>
          <w:rFonts w:ascii="Times New Roman" w:hAnsi="Times New Roman" w:cs="Times New Roman"/>
        </w:rPr>
        <w:t>, tamże.</w:t>
      </w:r>
    </w:p>
  </w:footnote>
  <w:footnote w:id="30">
    <w:p w14:paraId="7D3F0B6C" w14:textId="77777777" w:rsidR="00D1616D" w:rsidRPr="00B81C43" w:rsidRDefault="00D1616D" w:rsidP="00B81C43">
      <w:pPr>
        <w:pStyle w:val="Tekstprzypisudolnego"/>
        <w:jc w:val="both"/>
        <w:rPr>
          <w:rFonts w:ascii="Times New Roman" w:hAnsi="Times New Roman" w:cs="Times New Roman"/>
        </w:rPr>
      </w:pPr>
      <w:r w:rsidRPr="00B81C43">
        <w:rPr>
          <w:rStyle w:val="Odwoanieprzypisudolnego"/>
          <w:rFonts w:ascii="Times New Roman" w:hAnsi="Times New Roman" w:cs="Times New Roman"/>
        </w:rPr>
        <w:footnoteRef/>
      </w:r>
      <w:r w:rsidRPr="00B81C43">
        <w:rPr>
          <w:rFonts w:ascii="Times New Roman" w:hAnsi="Times New Roman" w:cs="Times New Roman"/>
        </w:rPr>
        <w:t xml:space="preserve"> W poprzednio obwiązujących przepisach u.o.d.o.1997 ustawodawca określał w art. 36a.  ust. 1</w:t>
      </w:r>
      <w:r>
        <w:rPr>
          <w:rFonts w:ascii="Times New Roman" w:hAnsi="Times New Roman" w:cs="Times New Roman"/>
        </w:rPr>
        <w:t>,</w:t>
      </w:r>
      <w:r w:rsidRPr="00B81C43">
        <w:rPr>
          <w:rFonts w:ascii="Times New Roman" w:hAnsi="Times New Roman" w:cs="Times New Roman"/>
        </w:rPr>
        <w:t xml:space="preserve"> </w:t>
      </w:r>
      <w:r>
        <w:rPr>
          <w:rFonts w:ascii="Times New Roman" w:hAnsi="Times New Roman" w:cs="Times New Roman"/>
        </w:rPr>
        <w:t xml:space="preserve">                               </w:t>
      </w:r>
      <w:r w:rsidRPr="00B81C43">
        <w:rPr>
          <w:rFonts w:ascii="Times New Roman" w:hAnsi="Times New Roman" w:cs="Times New Roman"/>
        </w:rPr>
        <w:t xml:space="preserve">że administrator danych „może </w:t>
      </w:r>
      <w:r w:rsidRPr="00AA5331">
        <w:rPr>
          <w:rFonts w:ascii="Times New Roman" w:hAnsi="Times New Roman" w:cs="Times New Roman"/>
          <w:u w:val="single"/>
        </w:rPr>
        <w:t>powołać</w:t>
      </w:r>
      <w:r w:rsidRPr="00B81C43">
        <w:rPr>
          <w:rFonts w:ascii="Times New Roman" w:hAnsi="Times New Roman" w:cs="Times New Roman"/>
        </w:rPr>
        <w:t xml:space="preserve"> administratora bezpieczeństwa informacji”</w:t>
      </w:r>
      <w:r>
        <w:rPr>
          <w:rFonts w:ascii="Times New Roman" w:hAnsi="Times New Roman" w:cs="Times New Roman"/>
        </w:rPr>
        <w:t xml:space="preserve"> (</w:t>
      </w:r>
      <w:proofErr w:type="spellStart"/>
      <w:r>
        <w:rPr>
          <w:rFonts w:ascii="Times New Roman" w:hAnsi="Times New Roman" w:cs="Times New Roman"/>
        </w:rPr>
        <w:t>podkr</w:t>
      </w:r>
      <w:proofErr w:type="spellEnd"/>
      <w:r>
        <w:rPr>
          <w:rFonts w:ascii="Times New Roman" w:hAnsi="Times New Roman" w:cs="Times New Roman"/>
        </w:rPr>
        <w:t>. JB)</w:t>
      </w:r>
      <w:r w:rsidRPr="00B81C43">
        <w:rPr>
          <w:rFonts w:ascii="Times New Roman" w:hAnsi="Times New Roman" w:cs="Times New Roman"/>
        </w:rPr>
        <w:t>.</w:t>
      </w:r>
      <w:r>
        <w:rPr>
          <w:rFonts w:ascii="Times New Roman" w:hAnsi="Times New Roman" w:cs="Times New Roman"/>
        </w:rPr>
        <w:t xml:space="preserve"> </w:t>
      </w:r>
    </w:p>
  </w:footnote>
  <w:footnote w:id="31">
    <w:p w14:paraId="76A6200C" w14:textId="77777777" w:rsidR="00D1616D" w:rsidRPr="000A7C4A" w:rsidRDefault="00D1616D" w:rsidP="000A7C4A">
      <w:pPr>
        <w:pStyle w:val="Bezodstpw"/>
        <w:jc w:val="both"/>
        <w:rPr>
          <w:rFonts w:ascii="Times New Roman" w:hAnsi="Times New Roman" w:cs="Times New Roman"/>
          <w:sz w:val="20"/>
          <w:szCs w:val="20"/>
        </w:rPr>
      </w:pPr>
      <w:r w:rsidRPr="000A7C4A">
        <w:rPr>
          <w:rStyle w:val="Odwoanieprzypisudolnego"/>
          <w:rFonts w:ascii="Times New Roman" w:hAnsi="Times New Roman" w:cs="Times New Roman"/>
          <w:sz w:val="20"/>
          <w:szCs w:val="20"/>
        </w:rPr>
        <w:footnoteRef/>
      </w:r>
      <w:r w:rsidRPr="000A7C4A">
        <w:rPr>
          <w:rFonts w:ascii="Times New Roman" w:hAnsi="Times New Roman" w:cs="Times New Roman"/>
          <w:sz w:val="20"/>
          <w:szCs w:val="20"/>
        </w:rPr>
        <w:t xml:space="preserve"> </w:t>
      </w:r>
      <w:r>
        <w:rPr>
          <w:rFonts w:ascii="Times New Roman" w:hAnsi="Times New Roman" w:cs="Times New Roman"/>
          <w:sz w:val="20"/>
          <w:szCs w:val="20"/>
        </w:rPr>
        <w:t xml:space="preserve">Warto ponadto podkreślić, że powołanie, jako podstawa nawiązania stosunku pracy ma typowo zastosowanie do obsadzania stanowisk kierowniczych. </w:t>
      </w:r>
      <w:r w:rsidR="000A5776">
        <w:rPr>
          <w:rFonts w:ascii="Times New Roman" w:hAnsi="Times New Roman" w:cs="Times New Roman"/>
          <w:sz w:val="20"/>
          <w:szCs w:val="20"/>
        </w:rPr>
        <w:t>Zob. t</w:t>
      </w:r>
      <w:r>
        <w:rPr>
          <w:rFonts w:ascii="Times New Roman" w:hAnsi="Times New Roman" w:cs="Times New Roman"/>
          <w:sz w:val="20"/>
          <w:szCs w:val="20"/>
        </w:rPr>
        <w:t xml:space="preserve">ytułem </w:t>
      </w:r>
      <w:r w:rsidR="00E91B5A">
        <w:rPr>
          <w:rFonts w:ascii="Times New Roman" w:hAnsi="Times New Roman" w:cs="Times New Roman"/>
          <w:sz w:val="20"/>
          <w:szCs w:val="20"/>
        </w:rPr>
        <w:t xml:space="preserve">przykładu </w:t>
      </w:r>
      <w:r w:rsidRPr="000A7C4A">
        <w:rPr>
          <w:rFonts w:ascii="Times New Roman" w:hAnsi="Times New Roman" w:cs="Times New Roman"/>
          <w:sz w:val="20"/>
          <w:szCs w:val="20"/>
        </w:rPr>
        <w:t>przepis</w:t>
      </w:r>
      <w:r w:rsidR="000A5776">
        <w:rPr>
          <w:rFonts w:ascii="Times New Roman" w:hAnsi="Times New Roman" w:cs="Times New Roman"/>
          <w:sz w:val="20"/>
          <w:szCs w:val="20"/>
        </w:rPr>
        <w:t xml:space="preserve">y </w:t>
      </w:r>
      <w:r w:rsidRPr="000A7C4A">
        <w:rPr>
          <w:rFonts w:ascii="Times New Roman" w:hAnsi="Times New Roman" w:cs="Times New Roman"/>
          <w:sz w:val="20"/>
          <w:szCs w:val="20"/>
        </w:rPr>
        <w:t xml:space="preserve"> </w:t>
      </w:r>
      <w:r>
        <w:rPr>
          <w:rFonts w:ascii="Times New Roman" w:hAnsi="Times New Roman" w:cs="Times New Roman"/>
          <w:sz w:val="20"/>
          <w:szCs w:val="20"/>
        </w:rPr>
        <w:t>u</w:t>
      </w:r>
      <w:r w:rsidRPr="000A7C4A">
        <w:rPr>
          <w:rFonts w:ascii="Times New Roman" w:hAnsi="Times New Roman" w:cs="Times New Roman"/>
          <w:sz w:val="20"/>
          <w:szCs w:val="20"/>
        </w:rPr>
        <w:t xml:space="preserve">stawy z dnia 30 kwietnia 2010 r. </w:t>
      </w:r>
      <w:r w:rsidRPr="000A7C4A">
        <w:rPr>
          <w:rFonts w:ascii="Times New Roman" w:hAnsi="Times New Roman" w:cs="Times New Roman"/>
          <w:i/>
          <w:sz w:val="20"/>
          <w:szCs w:val="20"/>
        </w:rPr>
        <w:t>o instytutach badawczych</w:t>
      </w:r>
      <w:r w:rsidRPr="000A7C4A">
        <w:rPr>
          <w:rFonts w:ascii="Times New Roman" w:hAnsi="Times New Roman" w:cs="Times New Roman"/>
          <w:sz w:val="20"/>
          <w:szCs w:val="20"/>
        </w:rPr>
        <w:t xml:space="preserve">, Dz.U.2019.1350 </w:t>
      </w:r>
      <w:proofErr w:type="spellStart"/>
      <w:r w:rsidRPr="000A7C4A">
        <w:rPr>
          <w:rFonts w:ascii="Times New Roman" w:hAnsi="Times New Roman" w:cs="Times New Roman"/>
          <w:sz w:val="20"/>
          <w:szCs w:val="20"/>
        </w:rPr>
        <w:t>t.j</w:t>
      </w:r>
      <w:proofErr w:type="spellEnd"/>
      <w:r w:rsidRPr="000A7C4A">
        <w:rPr>
          <w:rFonts w:ascii="Times New Roman" w:hAnsi="Times New Roman" w:cs="Times New Roman"/>
          <w:sz w:val="20"/>
          <w:szCs w:val="20"/>
        </w:rPr>
        <w:t xml:space="preserve">., </w:t>
      </w:r>
      <w:r w:rsidR="0046231F">
        <w:rPr>
          <w:rFonts w:ascii="Times New Roman" w:hAnsi="Times New Roman" w:cs="Times New Roman"/>
          <w:sz w:val="20"/>
          <w:szCs w:val="20"/>
        </w:rPr>
        <w:t xml:space="preserve">wskazują że </w:t>
      </w:r>
      <w:r w:rsidRPr="000A7C4A">
        <w:rPr>
          <w:rFonts w:ascii="Times New Roman" w:hAnsi="Times New Roman" w:cs="Times New Roman"/>
          <w:sz w:val="20"/>
          <w:szCs w:val="20"/>
        </w:rPr>
        <w:t>dyrektora takie</w:t>
      </w:r>
      <w:r w:rsidR="0046231F">
        <w:rPr>
          <w:rFonts w:ascii="Times New Roman" w:hAnsi="Times New Roman" w:cs="Times New Roman"/>
          <w:sz w:val="20"/>
          <w:szCs w:val="20"/>
        </w:rPr>
        <w:t>go</w:t>
      </w:r>
      <w:r w:rsidRPr="000A7C4A">
        <w:rPr>
          <w:rFonts w:ascii="Times New Roman" w:hAnsi="Times New Roman" w:cs="Times New Roman"/>
          <w:sz w:val="20"/>
          <w:szCs w:val="20"/>
        </w:rPr>
        <w:t xml:space="preserve"> instytutu oraz jego zastępcę powołuje i odwołuje minister nadzorujący dany instytut (art. 24 ust.1 pkt 2, art. 27 ust.1 ww. ustawy).</w:t>
      </w:r>
    </w:p>
  </w:footnote>
  <w:footnote w:id="32">
    <w:p w14:paraId="5E286943" w14:textId="77777777" w:rsidR="00D1616D" w:rsidRPr="00204501" w:rsidRDefault="00D1616D" w:rsidP="0058741B">
      <w:pPr>
        <w:pStyle w:val="Tekstprzypisudolnego"/>
        <w:jc w:val="both"/>
        <w:rPr>
          <w:rFonts w:ascii="Times New Roman" w:hAnsi="Times New Roman" w:cs="Times New Roman"/>
          <w:b/>
        </w:rPr>
      </w:pPr>
      <w:r w:rsidRPr="0058741B">
        <w:rPr>
          <w:rStyle w:val="Odwoanieprzypisudolnego"/>
          <w:rFonts w:ascii="Times New Roman" w:hAnsi="Times New Roman" w:cs="Times New Roman"/>
        </w:rPr>
        <w:footnoteRef/>
      </w:r>
      <w:r w:rsidRPr="0058741B">
        <w:rPr>
          <w:rFonts w:ascii="Times New Roman" w:hAnsi="Times New Roman" w:cs="Times New Roman"/>
        </w:rPr>
        <w:t xml:space="preserve"> Na gruncie poprzednio obowiązującego stanu prawnego wskazywano, że w przypadku gdy pracodawca powołuje jako a.b.i. swojego aktualnego pracownika to może mieć do czynienia nie tylko z osobą zatrudnioną przez siebie na podstawie umowy o pracę – ale także z pracownikiem zatrudnionym na innej z podstaw nawiązania stosunku pracy wymienionych w art. 2 </w:t>
      </w:r>
      <w:proofErr w:type="spellStart"/>
      <w:r w:rsidRPr="0058741B">
        <w:rPr>
          <w:rFonts w:ascii="Times New Roman" w:hAnsi="Times New Roman" w:cs="Times New Roman"/>
        </w:rPr>
        <w:t>k.p</w:t>
      </w:r>
      <w:proofErr w:type="spellEnd"/>
      <w:r w:rsidRPr="0058741B">
        <w:rPr>
          <w:rFonts w:ascii="Times New Roman" w:hAnsi="Times New Roman" w:cs="Times New Roman"/>
        </w:rPr>
        <w:t>. Co do zasady dopuścić zatem można zatem sytuację, w której do pełnienia funkcji a.b.i. wyznaczany zostaje przez pracodawcę pracownik już zatrudniony na postawie umowy o pracę czy spółdzielczej umowy o pracę - ale też mianowania, wyboru lub… powołania – zob.</w:t>
      </w:r>
      <w:r>
        <w:rPr>
          <w:rFonts w:ascii="Times New Roman" w:hAnsi="Times New Roman" w:cs="Times New Roman"/>
        </w:rPr>
        <w:t xml:space="preserve">                     </w:t>
      </w:r>
      <w:r w:rsidRPr="0058741B">
        <w:rPr>
          <w:rFonts w:ascii="Times New Roman" w:hAnsi="Times New Roman" w:cs="Times New Roman"/>
        </w:rPr>
        <w:t xml:space="preserve"> J.</w:t>
      </w:r>
      <w:r>
        <w:rPr>
          <w:rFonts w:ascii="Times New Roman" w:hAnsi="Times New Roman" w:cs="Times New Roman"/>
        </w:rPr>
        <w:t xml:space="preserve"> </w:t>
      </w:r>
      <w:r w:rsidRPr="0058741B">
        <w:rPr>
          <w:rFonts w:ascii="Times New Roman" w:hAnsi="Times New Roman" w:cs="Times New Roman"/>
        </w:rPr>
        <w:t xml:space="preserve">Borowicz, </w:t>
      </w:r>
      <w:r w:rsidRPr="0058741B">
        <w:rPr>
          <w:rFonts w:ascii="Times New Roman" w:hAnsi="Times New Roman" w:cs="Times New Roman"/>
          <w:i/>
        </w:rPr>
        <w:t>Z problematyki…,</w:t>
      </w:r>
      <w:r>
        <w:rPr>
          <w:rFonts w:ascii="Times New Roman" w:hAnsi="Times New Roman" w:cs="Times New Roman"/>
        </w:rPr>
        <w:t xml:space="preserve"> tamże.</w:t>
      </w:r>
    </w:p>
  </w:footnote>
  <w:footnote w:id="33">
    <w:p w14:paraId="4F5B27C0" w14:textId="77777777" w:rsidR="00D1616D" w:rsidRPr="000A7C4A" w:rsidRDefault="00D1616D" w:rsidP="000A7C4A">
      <w:pPr>
        <w:pStyle w:val="Bezodstpw"/>
        <w:jc w:val="both"/>
        <w:rPr>
          <w:rFonts w:ascii="Times New Roman" w:hAnsi="Times New Roman" w:cs="Times New Roman"/>
          <w:sz w:val="20"/>
          <w:szCs w:val="20"/>
        </w:rPr>
      </w:pPr>
      <w:r w:rsidRPr="000A7C4A">
        <w:rPr>
          <w:rStyle w:val="Odwoanieprzypisudolnego"/>
          <w:rFonts w:ascii="Times New Roman" w:hAnsi="Times New Roman" w:cs="Times New Roman"/>
          <w:sz w:val="20"/>
          <w:szCs w:val="20"/>
        </w:rPr>
        <w:footnoteRef/>
      </w:r>
      <w:r w:rsidRPr="000A7C4A">
        <w:rPr>
          <w:rFonts w:ascii="Times New Roman" w:hAnsi="Times New Roman" w:cs="Times New Roman"/>
          <w:sz w:val="20"/>
          <w:szCs w:val="20"/>
        </w:rPr>
        <w:t xml:space="preserve"> </w:t>
      </w:r>
      <w:r w:rsidR="005C24E8">
        <w:rPr>
          <w:rFonts w:ascii="Times New Roman" w:hAnsi="Times New Roman" w:cs="Times New Roman"/>
          <w:sz w:val="20"/>
          <w:szCs w:val="20"/>
        </w:rPr>
        <w:t>Przepisy art</w:t>
      </w:r>
      <w:r w:rsidRPr="000A7C4A">
        <w:rPr>
          <w:rFonts w:ascii="Times New Roman" w:eastAsia="Calibri" w:hAnsi="Times New Roman" w:cs="Times New Roman"/>
          <w:iCs/>
          <w:sz w:val="20"/>
          <w:szCs w:val="20"/>
        </w:rPr>
        <w:t xml:space="preserve">. 35 ust. </w:t>
      </w:r>
      <w:r w:rsidRPr="000A7C4A">
        <w:rPr>
          <w:rFonts w:ascii="Times New Roman" w:eastAsia="Calibri" w:hAnsi="Times New Roman" w:cs="Times New Roman"/>
          <w:b/>
          <w:bCs/>
          <w:sz w:val="20"/>
          <w:szCs w:val="20"/>
        </w:rPr>
        <w:t xml:space="preserve"> </w:t>
      </w:r>
      <w:r w:rsidR="005C24E8">
        <w:rPr>
          <w:rFonts w:ascii="Times New Roman" w:eastAsia="Calibri" w:hAnsi="Times New Roman" w:cs="Times New Roman"/>
          <w:sz w:val="20"/>
          <w:szCs w:val="20"/>
        </w:rPr>
        <w:t>1-11</w:t>
      </w:r>
      <w:r w:rsidRPr="000A7C4A">
        <w:rPr>
          <w:rFonts w:ascii="Times New Roman" w:eastAsia="Calibri" w:hAnsi="Times New Roman" w:cs="Times New Roman"/>
          <w:sz w:val="20"/>
          <w:szCs w:val="20"/>
        </w:rPr>
        <w:t xml:space="preserve"> RODO </w:t>
      </w:r>
      <w:r w:rsidR="005C24E8">
        <w:rPr>
          <w:rFonts w:ascii="Times New Roman" w:eastAsia="Calibri" w:hAnsi="Times New Roman" w:cs="Times New Roman"/>
          <w:sz w:val="20"/>
          <w:szCs w:val="20"/>
        </w:rPr>
        <w:t xml:space="preserve">określają zasady </w:t>
      </w:r>
      <w:r w:rsidR="005C24E8" w:rsidRPr="000A7C4A">
        <w:rPr>
          <w:rFonts w:ascii="Times New Roman" w:eastAsia="Calibri" w:hAnsi="Times New Roman" w:cs="Times New Roman"/>
          <w:sz w:val="20"/>
          <w:szCs w:val="20"/>
        </w:rPr>
        <w:t xml:space="preserve">oceny skutków planowanych operacji przetwarzania dla ochrony danych osobowych </w:t>
      </w:r>
      <w:r w:rsidR="005C24E8">
        <w:rPr>
          <w:rFonts w:ascii="Times New Roman" w:eastAsia="Calibri" w:hAnsi="Times New Roman" w:cs="Times New Roman"/>
          <w:sz w:val="20"/>
          <w:szCs w:val="20"/>
        </w:rPr>
        <w:t xml:space="preserve">w sytuacji  </w:t>
      </w:r>
      <w:r w:rsidRPr="000A7C4A">
        <w:rPr>
          <w:rFonts w:ascii="Times New Roman" w:eastAsia="Calibri" w:hAnsi="Times New Roman" w:cs="Times New Roman"/>
          <w:sz w:val="20"/>
          <w:szCs w:val="20"/>
        </w:rPr>
        <w:t>wysokie</w:t>
      </w:r>
      <w:r w:rsidR="005C24E8">
        <w:rPr>
          <w:rFonts w:ascii="Times New Roman" w:eastAsia="Calibri" w:hAnsi="Times New Roman" w:cs="Times New Roman"/>
          <w:sz w:val="20"/>
          <w:szCs w:val="20"/>
        </w:rPr>
        <w:t>go ryzyka</w:t>
      </w:r>
      <w:r w:rsidRPr="000A7C4A">
        <w:rPr>
          <w:rFonts w:ascii="Times New Roman" w:eastAsia="Calibri" w:hAnsi="Times New Roman" w:cs="Times New Roman"/>
          <w:sz w:val="20"/>
          <w:szCs w:val="20"/>
        </w:rPr>
        <w:t xml:space="preserve"> naruszenia praw lub wolności osób fizycznych, administrator przed rozpoczęciem przetwarzania dokonuje. Co istotne  - dokonując oceny skutków dla ochrony danych, administrator konsultuje się z inspektorem ochrony danych, jeżeli został on wyznaczony. </w:t>
      </w:r>
    </w:p>
  </w:footnote>
  <w:footnote w:id="34">
    <w:p w14:paraId="7710C69D" w14:textId="77777777" w:rsidR="00D1616D" w:rsidRPr="000A7C4A" w:rsidRDefault="00D1616D" w:rsidP="000A7C4A">
      <w:pPr>
        <w:pStyle w:val="Bezodstpw"/>
        <w:jc w:val="both"/>
        <w:rPr>
          <w:rFonts w:ascii="Times New Roman" w:hAnsi="Times New Roman" w:cs="Times New Roman"/>
          <w:sz w:val="20"/>
          <w:szCs w:val="20"/>
        </w:rPr>
      </w:pPr>
      <w:r w:rsidRPr="000A7C4A">
        <w:rPr>
          <w:rStyle w:val="Odwoanieprzypisudolnego"/>
          <w:rFonts w:ascii="Times New Roman" w:hAnsi="Times New Roman" w:cs="Times New Roman"/>
          <w:sz w:val="20"/>
          <w:szCs w:val="20"/>
        </w:rPr>
        <w:footnoteRef/>
      </w:r>
      <w:r w:rsidRPr="000A7C4A">
        <w:rPr>
          <w:rFonts w:ascii="Times New Roman" w:hAnsi="Times New Roman" w:cs="Times New Roman"/>
          <w:sz w:val="20"/>
          <w:szCs w:val="20"/>
        </w:rPr>
        <w:t xml:space="preserve"> </w:t>
      </w:r>
      <w:r w:rsidRPr="000A7C4A">
        <w:rPr>
          <w:rFonts w:ascii="Times New Roman" w:eastAsia="Calibri" w:hAnsi="Times New Roman" w:cs="Times New Roman"/>
          <w:iCs/>
          <w:sz w:val="20"/>
          <w:szCs w:val="20"/>
        </w:rPr>
        <w:t>Zgodnie z art.  36 ust. 1 RODO j</w:t>
      </w:r>
      <w:r w:rsidRPr="000A7C4A">
        <w:rPr>
          <w:rFonts w:ascii="Times New Roman" w:eastAsia="Calibri" w:hAnsi="Times New Roman" w:cs="Times New Roman"/>
          <w:sz w:val="20"/>
          <w:szCs w:val="20"/>
        </w:rPr>
        <w:t>eżeli ocena skutków dla ochrony danych, o której mowa w art. 35, wskaże, że przetwarzanie powodowałoby wysokie ryzyko, gdyby administrator nie zastosował środków w celu zminimalizowania tego ryzyka, to przed rozpoczęciem przetwarzania administrator konsultuje się z organem nadzorczym.</w:t>
      </w:r>
    </w:p>
  </w:footnote>
  <w:footnote w:id="35">
    <w:p w14:paraId="59A07B61" w14:textId="77777777" w:rsidR="00D1616D" w:rsidRPr="00057018" w:rsidRDefault="00D1616D" w:rsidP="00C11189">
      <w:pPr>
        <w:pStyle w:val="Tekstprzypisudolnego"/>
        <w:jc w:val="both"/>
        <w:rPr>
          <w:rFonts w:ascii="Times New Roman" w:hAnsi="Times New Roman" w:cs="Times New Roman"/>
          <w:b/>
        </w:rPr>
      </w:pPr>
      <w:r w:rsidRPr="00C11189">
        <w:rPr>
          <w:rStyle w:val="Odwoanieprzypisudolnego"/>
          <w:rFonts w:ascii="Times New Roman" w:hAnsi="Times New Roman" w:cs="Times New Roman"/>
        </w:rPr>
        <w:footnoteRef/>
      </w:r>
      <w:r w:rsidRPr="00C11189">
        <w:rPr>
          <w:rFonts w:ascii="Times New Roman" w:hAnsi="Times New Roman" w:cs="Times New Roman"/>
        </w:rPr>
        <w:t xml:space="preserve"> Jak np. wskazuje E. Bielak-</w:t>
      </w:r>
      <w:proofErr w:type="spellStart"/>
      <w:r w:rsidRPr="00C11189">
        <w:rPr>
          <w:rFonts w:ascii="Times New Roman" w:hAnsi="Times New Roman" w:cs="Times New Roman"/>
        </w:rPr>
        <w:t>Jomaa</w:t>
      </w:r>
      <w:proofErr w:type="spellEnd"/>
      <w:r w:rsidRPr="00C11189">
        <w:rPr>
          <w:rFonts w:ascii="Times New Roman" w:hAnsi="Times New Roman" w:cs="Times New Roman"/>
        </w:rPr>
        <w:t xml:space="preserve">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sidRPr="00C11189">
        <w:rPr>
          <w:rFonts w:ascii="Times New Roman" w:hAnsi="Times New Roman" w:cs="Times New Roman"/>
        </w:rPr>
        <w:t xml:space="preserve"> „nie może zajmować w organizacji stanowiska, na którym określa się sposoby i cele przetwarzania danych. Funkcji</w:t>
      </w:r>
      <w:r w:rsidR="00AD2F20" w:rsidRPr="00AD2F20">
        <w:t xml:space="preserve">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sidRPr="00C11189">
        <w:rPr>
          <w:rFonts w:ascii="Times New Roman" w:hAnsi="Times New Roman" w:cs="Times New Roman"/>
        </w:rPr>
        <w:t xml:space="preserve"> nie należy więc łączyć np. z funkcjami członka zarządu, członka rady nadzorczej, dyrektora finansowego, szefa marketingu lub IT” – zob. Bielak-</w:t>
      </w:r>
      <w:proofErr w:type="spellStart"/>
      <w:r w:rsidRPr="00C11189">
        <w:rPr>
          <w:rFonts w:ascii="Times New Roman" w:hAnsi="Times New Roman" w:cs="Times New Roman"/>
        </w:rPr>
        <w:t>Jomaa</w:t>
      </w:r>
      <w:proofErr w:type="spellEnd"/>
      <w:r w:rsidRPr="00C11189">
        <w:rPr>
          <w:rFonts w:ascii="Times New Roman" w:hAnsi="Times New Roman" w:cs="Times New Roman"/>
        </w:rPr>
        <w:t xml:space="preserve"> Edyta</w:t>
      </w:r>
      <w:r w:rsidRPr="00ED79F3">
        <w:rPr>
          <w:rFonts w:ascii="Times New Roman" w:hAnsi="Times New Roman" w:cs="Times New Roman"/>
          <w:i/>
        </w:rPr>
        <w:t>. Art. 38</w:t>
      </w:r>
      <w:r w:rsidRPr="00C11189">
        <w:rPr>
          <w:rFonts w:ascii="Times New Roman" w:hAnsi="Times New Roman" w:cs="Times New Roman"/>
        </w:rPr>
        <w:t xml:space="preserve">. W: </w:t>
      </w:r>
      <w:r w:rsidRPr="00ED79F3">
        <w:rPr>
          <w:rFonts w:ascii="Times New Roman" w:hAnsi="Times New Roman" w:cs="Times New Roman"/>
          <w:i/>
        </w:rPr>
        <w:t>RODO. Ogólne rozporządzenie o ochronie danych. Komentarz</w:t>
      </w:r>
      <w:r w:rsidRPr="00C11189">
        <w:rPr>
          <w:rFonts w:ascii="Times New Roman" w:hAnsi="Times New Roman" w:cs="Times New Roman"/>
        </w:rPr>
        <w:t xml:space="preserve"> [online]. Wolters Kluwer Polska, 2019-09-30 02:07 [dostęp: 2020-01-27 11:54]. Dostępny w Internecie: </w:t>
      </w:r>
      <w:hyperlink r:id="rId8" w:anchor="/commentary/587747179/544619" w:history="1">
        <w:r w:rsidRPr="00ED79F3">
          <w:rPr>
            <w:rStyle w:val="Hipercze"/>
            <w:rFonts w:ascii="Times New Roman" w:hAnsi="Times New Roman" w:cs="Times New Roman"/>
            <w:color w:val="auto"/>
            <w:u w:val="none"/>
          </w:rPr>
          <w:t>https://sip.lex.pl/#/commentary/587747179/544619</w:t>
        </w:r>
      </w:hyperlink>
      <w:r>
        <w:rPr>
          <w:rFonts w:ascii="Times New Roman" w:hAnsi="Times New Roman" w:cs="Times New Roman"/>
        </w:rPr>
        <w:t xml:space="preserve">. We wcześniejszej literaturze wskazywano na adekwatność łączenia zadań przypisywanych obecnie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Pr>
          <w:rFonts w:ascii="Times New Roman" w:hAnsi="Times New Roman" w:cs="Times New Roman"/>
        </w:rPr>
        <w:t xml:space="preserve"> z pracą na stanowiskach związanych z ochroną innych kategorii informacji lub ochroną infrastruktury służącej przetwarzaniu informacji – np. pełnomocnika ds. ochrony informacji niejawnych, administratora sieci komputerowej czy nawet pełnomocnika ds. jakości – zob. np. A. Drozd, </w:t>
      </w:r>
      <w:r w:rsidR="005C24E8" w:rsidRPr="005C24E8">
        <w:rPr>
          <w:rFonts w:ascii="Times New Roman" w:hAnsi="Times New Roman" w:cs="Times New Roman"/>
          <w:i/>
        </w:rPr>
        <w:t>Ustawa…</w:t>
      </w:r>
      <w:r w:rsidR="005C24E8">
        <w:rPr>
          <w:rFonts w:ascii="Times New Roman" w:hAnsi="Times New Roman" w:cs="Times New Roman"/>
        </w:rPr>
        <w:t xml:space="preserve">, </w:t>
      </w:r>
      <w:r>
        <w:rPr>
          <w:rFonts w:ascii="Times New Roman" w:hAnsi="Times New Roman" w:cs="Times New Roman"/>
        </w:rPr>
        <w:t>tamże, s.253 i n. oraz</w:t>
      </w:r>
      <w:r w:rsidRPr="00057018">
        <w:t xml:space="preserve"> </w:t>
      </w:r>
      <w:r w:rsidRPr="00ED79F3">
        <w:rPr>
          <w:rFonts w:ascii="Times New Roman" w:hAnsi="Times New Roman" w:cs="Times New Roman"/>
        </w:rPr>
        <w:t xml:space="preserve">J. Borowicz, </w:t>
      </w:r>
      <w:r w:rsidRPr="00ED79F3">
        <w:rPr>
          <w:rFonts w:ascii="Times New Roman" w:hAnsi="Times New Roman" w:cs="Times New Roman"/>
          <w:i/>
        </w:rPr>
        <w:t>Z problematyki…</w:t>
      </w:r>
      <w:r w:rsidRPr="00ED79F3">
        <w:rPr>
          <w:rFonts w:ascii="Times New Roman" w:hAnsi="Times New Roman" w:cs="Times New Roman"/>
        </w:rPr>
        <w:t>, tamże, s. 19.</w:t>
      </w:r>
    </w:p>
  </w:footnote>
  <w:footnote w:id="36">
    <w:p w14:paraId="7CAA2C4C" w14:textId="77777777" w:rsidR="00D1616D" w:rsidRPr="000A7C4A" w:rsidRDefault="00D1616D" w:rsidP="000A7C4A">
      <w:pPr>
        <w:pStyle w:val="Bezodstpw"/>
        <w:jc w:val="both"/>
        <w:rPr>
          <w:rFonts w:ascii="Times New Roman" w:hAnsi="Times New Roman" w:cs="Times New Roman"/>
          <w:sz w:val="20"/>
          <w:szCs w:val="20"/>
        </w:rPr>
      </w:pPr>
      <w:r w:rsidRPr="000A7C4A">
        <w:rPr>
          <w:rStyle w:val="Odwoanieprzypisudolnego"/>
          <w:rFonts w:ascii="Times New Roman" w:hAnsi="Times New Roman" w:cs="Times New Roman"/>
          <w:sz w:val="20"/>
          <w:szCs w:val="20"/>
        </w:rPr>
        <w:footnoteRef/>
      </w:r>
      <w:r w:rsidRPr="000A7C4A">
        <w:rPr>
          <w:rFonts w:ascii="Times New Roman" w:hAnsi="Times New Roman" w:cs="Times New Roman"/>
          <w:sz w:val="20"/>
          <w:szCs w:val="20"/>
        </w:rPr>
        <w:t xml:space="preserve"> Podobnie jak na gruncie poprzednio obowiązującego stanu prawnego – zob. J.</w:t>
      </w:r>
      <w:r>
        <w:rPr>
          <w:rFonts w:ascii="Times New Roman" w:hAnsi="Times New Roman" w:cs="Times New Roman"/>
          <w:sz w:val="20"/>
          <w:szCs w:val="20"/>
        </w:rPr>
        <w:t xml:space="preserve"> </w:t>
      </w:r>
      <w:r w:rsidRPr="000A7C4A">
        <w:rPr>
          <w:rFonts w:ascii="Times New Roman" w:hAnsi="Times New Roman" w:cs="Times New Roman"/>
          <w:sz w:val="20"/>
          <w:szCs w:val="20"/>
        </w:rPr>
        <w:t xml:space="preserve">Borowicz, </w:t>
      </w:r>
      <w:r w:rsidRPr="000A7C4A">
        <w:rPr>
          <w:rFonts w:ascii="Times New Roman" w:hAnsi="Times New Roman" w:cs="Times New Roman"/>
          <w:i/>
          <w:sz w:val="20"/>
          <w:szCs w:val="20"/>
        </w:rPr>
        <w:t>Obowiązek prowadzenia przez pracodawcę dokumentacji osobowej  i organizacyjnej z zakresu ochrony danych osobowych</w:t>
      </w:r>
      <w:r w:rsidRPr="000A7C4A">
        <w:rPr>
          <w:rFonts w:ascii="Times New Roman" w:hAnsi="Times New Roman" w:cs="Times New Roman"/>
          <w:sz w:val="20"/>
          <w:szCs w:val="20"/>
        </w:rPr>
        <w:t xml:space="preserve">, Praca i Zabezpieczenie Społeczne z 2001 r., nr 3, s. 4. oraz J. Borowicz, </w:t>
      </w:r>
      <w:r w:rsidRPr="000A7C4A">
        <w:rPr>
          <w:rFonts w:ascii="Times New Roman" w:hAnsi="Times New Roman" w:cs="Times New Roman"/>
          <w:i/>
          <w:sz w:val="20"/>
          <w:szCs w:val="20"/>
        </w:rPr>
        <w:t>Z problematyki…</w:t>
      </w:r>
      <w:r w:rsidRPr="000A7C4A">
        <w:rPr>
          <w:rFonts w:ascii="Times New Roman" w:hAnsi="Times New Roman" w:cs="Times New Roman"/>
          <w:sz w:val="20"/>
          <w:szCs w:val="20"/>
        </w:rPr>
        <w:t>,tamże, s.</w:t>
      </w:r>
      <w:r>
        <w:rPr>
          <w:rFonts w:ascii="Times New Roman" w:hAnsi="Times New Roman" w:cs="Times New Roman"/>
          <w:sz w:val="20"/>
          <w:szCs w:val="20"/>
        </w:rPr>
        <w:t xml:space="preserve"> </w:t>
      </w:r>
      <w:r w:rsidRPr="000A7C4A">
        <w:rPr>
          <w:rFonts w:ascii="Times New Roman" w:hAnsi="Times New Roman" w:cs="Times New Roman"/>
          <w:sz w:val="20"/>
          <w:szCs w:val="20"/>
        </w:rPr>
        <w:t>22.</w:t>
      </w:r>
    </w:p>
  </w:footnote>
  <w:footnote w:id="37">
    <w:p w14:paraId="27726DAD" w14:textId="77777777" w:rsidR="00D1616D" w:rsidRPr="00132E38" w:rsidRDefault="00D1616D" w:rsidP="006542B6">
      <w:pPr>
        <w:pStyle w:val="Tekstprzypisudolnego"/>
        <w:jc w:val="both"/>
        <w:rPr>
          <w:rFonts w:ascii="Times New Roman" w:hAnsi="Times New Roman" w:cs="Times New Roman"/>
        </w:rPr>
      </w:pPr>
      <w:r w:rsidRPr="00132E38">
        <w:rPr>
          <w:rStyle w:val="Odwoanieprzypisudolnego"/>
          <w:rFonts w:ascii="Times New Roman" w:hAnsi="Times New Roman" w:cs="Times New Roman"/>
        </w:rPr>
        <w:footnoteRef/>
      </w:r>
      <w:r w:rsidRPr="00132E38">
        <w:rPr>
          <w:rFonts w:ascii="Times New Roman" w:hAnsi="Times New Roman" w:cs="Times New Roman"/>
        </w:rPr>
        <w:t xml:space="preserve"> Podkreśla to np. T. Liszcz – zob. szerzej T. Liszcz, </w:t>
      </w:r>
      <w:r w:rsidRPr="00132E38">
        <w:rPr>
          <w:rFonts w:ascii="Times New Roman" w:hAnsi="Times New Roman" w:cs="Times New Roman"/>
          <w:i/>
        </w:rPr>
        <w:t>W sprawie podporządkowania pracownika</w:t>
      </w:r>
      <w:r w:rsidRPr="00132E38">
        <w:rPr>
          <w:rFonts w:ascii="Times New Roman" w:hAnsi="Times New Roman" w:cs="Times New Roman"/>
        </w:rPr>
        <w:t xml:space="preserve">, (w:) </w:t>
      </w:r>
      <w:r w:rsidRPr="00132E38">
        <w:rPr>
          <w:rFonts w:ascii="Times New Roman" w:hAnsi="Times New Roman" w:cs="Times New Roman"/>
          <w:i/>
        </w:rPr>
        <w:t>Współczesne problemy prawa pracy i ubezpieczeń społecznych</w:t>
      </w:r>
      <w:r w:rsidRPr="00132E38">
        <w:rPr>
          <w:rFonts w:ascii="Times New Roman" w:hAnsi="Times New Roman" w:cs="Times New Roman"/>
        </w:rPr>
        <w:t>, (red.) L. Florek, Ł. Pisarczyk, Warszawa 2011, s.114 i n.</w:t>
      </w:r>
    </w:p>
  </w:footnote>
  <w:footnote w:id="38">
    <w:p w14:paraId="6BE6484F" w14:textId="77777777" w:rsidR="00D1616D" w:rsidRPr="00132E38" w:rsidRDefault="00D1616D" w:rsidP="00132E38">
      <w:pPr>
        <w:pStyle w:val="Tekstprzypisudolnego"/>
        <w:jc w:val="both"/>
        <w:rPr>
          <w:rFonts w:ascii="Times New Roman" w:hAnsi="Times New Roman" w:cs="Times New Roman"/>
        </w:rPr>
      </w:pPr>
      <w:r w:rsidRPr="00132E38">
        <w:rPr>
          <w:rStyle w:val="Odwoanieprzypisudolnego"/>
          <w:rFonts w:ascii="Times New Roman" w:hAnsi="Times New Roman" w:cs="Times New Roman"/>
        </w:rPr>
        <w:footnoteRef/>
      </w:r>
      <w:r w:rsidRPr="00132E38">
        <w:rPr>
          <w:rFonts w:ascii="Times New Roman" w:hAnsi="Times New Roman" w:cs="Times New Roman"/>
        </w:rPr>
        <w:t xml:space="preserve"> Zob. szerzej Z. Kubot, </w:t>
      </w:r>
      <w:r w:rsidRPr="00E47E2D">
        <w:rPr>
          <w:rFonts w:ascii="Times New Roman" w:hAnsi="Times New Roman" w:cs="Times New Roman"/>
          <w:i/>
        </w:rPr>
        <w:t>Pojęcie kierownictwa pracodawcy</w:t>
      </w:r>
      <w:r w:rsidRPr="00132E38">
        <w:rPr>
          <w:rFonts w:ascii="Times New Roman" w:hAnsi="Times New Roman" w:cs="Times New Roman"/>
        </w:rPr>
        <w:t xml:space="preserve">, (w : ) </w:t>
      </w:r>
      <w:r w:rsidRPr="00E47E2D">
        <w:rPr>
          <w:rFonts w:ascii="Times New Roman" w:hAnsi="Times New Roman" w:cs="Times New Roman"/>
          <w:i/>
        </w:rPr>
        <w:t>Prawo pracy a wyzwania XXI wieku. Księga Jubileuszowa Profesora Tadeusza Zielińskiego</w:t>
      </w:r>
      <w:r w:rsidRPr="00132E38">
        <w:rPr>
          <w:rFonts w:ascii="Times New Roman" w:hAnsi="Times New Roman" w:cs="Times New Roman"/>
        </w:rPr>
        <w:t>,  Warszawa 2002, s. 236 i n.</w:t>
      </w:r>
    </w:p>
  </w:footnote>
  <w:footnote w:id="39">
    <w:p w14:paraId="7C70DCF5" w14:textId="77777777" w:rsidR="009714BE" w:rsidRPr="009714BE" w:rsidRDefault="009714BE" w:rsidP="009714BE">
      <w:pPr>
        <w:pStyle w:val="Tekstprzypisudolnego"/>
        <w:jc w:val="both"/>
        <w:rPr>
          <w:rFonts w:ascii="Times New Roman" w:hAnsi="Times New Roman" w:cs="Times New Roman"/>
        </w:rPr>
      </w:pPr>
      <w:r w:rsidRPr="009714BE">
        <w:rPr>
          <w:rStyle w:val="Odwoanieprzypisudolnego"/>
          <w:rFonts w:ascii="Times New Roman" w:hAnsi="Times New Roman" w:cs="Times New Roman"/>
        </w:rPr>
        <w:footnoteRef/>
      </w:r>
      <w:r w:rsidRPr="009714BE">
        <w:rPr>
          <w:rFonts w:ascii="Times New Roman" w:hAnsi="Times New Roman" w:cs="Times New Roman"/>
        </w:rPr>
        <w:t xml:space="preserve"> Zob. szerzej np. U. Torbus, </w:t>
      </w:r>
      <w:r w:rsidRPr="009714BE">
        <w:rPr>
          <w:rFonts w:ascii="Times New Roman" w:hAnsi="Times New Roman" w:cs="Times New Roman"/>
          <w:i/>
        </w:rPr>
        <w:t>Podporządkowanie pracownika jako cecha stosunku pracy</w:t>
      </w:r>
      <w:r w:rsidRPr="009714BE">
        <w:rPr>
          <w:rFonts w:ascii="Times New Roman" w:hAnsi="Times New Roman" w:cs="Times New Roman"/>
        </w:rPr>
        <w:t xml:space="preserve">, (w: ) </w:t>
      </w:r>
      <w:r w:rsidRPr="009714BE">
        <w:rPr>
          <w:rFonts w:ascii="Times New Roman" w:hAnsi="Times New Roman" w:cs="Times New Roman"/>
          <w:i/>
        </w:rPr>
        <w:t>Współczesne problemy prawa pracy i ubezpieczeń społecznych</w:t>
      </w:r>
      <w:r w:rsidRPr="009714BE">
        <w:rPr>
          <w:rFonts w:ascii="Times New Roman" w:hAnsi="Times New Roman" w:cs="Times New Roman"/>
        </w:rPr>
        <w:t>, (red.) L. Florek, Ł. Pisarczyk, Warszawa 2011, s.144 i n.</w:t>
      </w:r>
    </w:p>
  </w:footnote>
  <w:footnote w:id="40">
    <w:p w14:paraId="10D99054" w14:textId="77777777" w:rsidR="00A71A68" w:rsidRPr="00AA2BAF" w:rsidRDefault="00A71A68" w:rsidP="00AA2BAF">
      <w:pPr>
        <w:pStyle w:val="Tekstprzypisudolnego"/>
        <w:jc w:val="both"/>
        <w:rPr>
          <w:rFonts w:ascii="Times New Roman" w:hAnsi="Times New Roman" w:cs="Times New Roman"/>
        </w:rPr>
      </w:pPr>
      <w:r w:rsidRPr="00AA2BAF">
        <w:rPr>
          <w:rStyle w:val="Odwoanieprzypisudolnego"/>
          <w:rFonts w:ascii="Times New Roman" w:hAnsi="Times New Roman" w:cs="Times New Roman"/>
        </w:rPr>
        <w:footnoteRef/>
      </w:r>
      <w:r w:rsidRPr="00AA2BAF">
        <w:rPr>
          <w:rFonts w:ascii="Times New Roman" w:hAnsi="Times New Roman" w:cs="Times New Roman"/>
        </w:rPr>
        <w:t xml:space="preserve"> Zob. szerzej np. P. Prusinowski, </w:t>
      </w:r>
      <w:r w:rsidR="00AA2BAF" w:rsidRPr="00AA2BAF">
        <w:rPr>
          <w:rFonts w:ascii="Times New Roman" w:hAnsi="Times New Roman" w:cs="Times New Roman"/>
          <w:i/>
        </w:rPr>
        <w:t>Umowne podstawy zatrudnienia</w:t>
      </w:r>
      <w:r w:rsidR="00AA2BAF" w:rsidRPr="00AA2BAF">
        <w:rPr>
          <w:rFonts w:ascii="Times New Roman" w:hAnsi="Times New Roman" w:cs="Times New Roman"/>
        </w:rPr>
        <w:t xml:space="preserve">, Warszawa 2012, </w:t>
      </w:r>
      <w:r w:rsidRPr="00AA2BAF">
        <w:rPr>
          <w:rFonts w:ascii="Times New Roman" w:hAnsi="Times New Roman" w:cs="Times New Roman"/>
        </w:rPr>
        <w:t>s.51 i n.</w:t>
      </w:r>
    </w:p>
  </w:footnote>
  <w:footnote w:id="41">
    <w:p w14:paraId="05829A98" w14:textId="77777777" w:rsidR="002B6BFD" w:rsidRPr="002B6BFD" w:rsidRDefault="002B6BFD">
      <w:pPr>
        <w:pStyle w:val="Tekstprzypisudolnego"/>
        <w:rPr>
          <w:rFonts w:ascii="Times New Roman" w:hAnsi="Times New Roman" w:cs="Times New Roman"/>
        </w:rPr>
      </w:pPr>
      <w:r w:rsidRPr="002B6BFD">
        <w:rPr>
          <w:rStyle w:val="Odwoanieprzypisudolnego"/>
          <w:rFonts w:ascii="Times New Roman" w:hAnsi="Times New Roman" w:cs="Times New Roman"/>
        </w:rPr>
        <w:footnoteRef/>
      </w:r>
      <w:r w:rsidRPr="002B6BFD">
        <w:rPr>
          <w:rFonts w:ascii="Times New Roman" w:hAnsi="Times New Roman" w:cs="Times New Roman"/>
        </w:rPr>
        <w:t xml:space="preserve"> Zob. np. Encyklopedia zarządzania, </w:t>
      </w:r>
      <w:hyperlink r:id="rId9" w:history="1">
        <w:r w:rsidRPr="002B6BFD">
          <w:rPr>
            <w:rStyle w:val="Hipercze"/>
            <w:rFonts w:ascii="Times New Roman" w:hAnsi="Times New Roman" w:cs="Times New Roman"/>
            <w:color w:val="auto"/>
            <w:u w:val="none"/>
          </w:rPr>
          <w:t>https://mfiles.pl/pl/index.php/Instrukcja</w:t>
        </w:r>
      </w:hyperlink>
      <w:r w:rsidRPr="002B6BFD">
        <w:rPr>
          <w:rFonts w:ascii="Times New Roman" w:hAnsi="Times New Roman" w:cs="Times New Roman"/>
        </w:rPr>
        <w:t xml:space="preserve"> , dostęp</w:t>
      </w:r>
      <w:r>
        <w:rPr>
          <w:rFonts w:ascii="Times New Roman" w:hAnsi="Times New Roman" w:cs="Times New Roman"/>
        </w:rPr>
        <w:t xml:space="preserve"> z dnia 30 stycznia 20</w:t>
      </w:r>
      <w:r w:rsidRPr="002B6BFD">
        <w:rPr>
          <w:rFonts w:ascii="Times New Roman" w:hAnsi="Times New Roman" w:cs="Times New Roman"/>
        </w:rPr>
        <w:t>20 r.</w:t>
      </w:r>
    </w:p>
  </w:footnote>
  <w:footnote w:id="42">
    <w:p w14:paraId="7E7175E8" w14:textId="77777777" w:rsidR="002B6BFD" w:rsidRPr="00AD55C3" w:rsidRDefault="002B6BFD">
      <w:pPr>
        <w:pStyle w:val="Tekstprzypisudolnego"/>
        <w:rPr>
          <w:rFonts w:ascii="Times New Roman" w:hAnsi="Times New Roman" w:cs="Times New Roman"/>
        </w:rPr>
      </w:pPr>
      <w:r w:rsidRPr="00AD55C3">
        <w:rPr>
          <w:rStyle w:val="Odwoanieprzypisudolnego"/>
          <w:rFonts w:ascii="Times New Roman" w:hAnsi="Times New Roman" w:cs="Times New Roman"/>
        </w:rPr>
        <w:footnoteRef/>
      </w:r>
      <w:r w:rsidRPr="00AD55C3">
        <w:rPr>
          <w:rFonts w:ascii="Times New Roman" w:hAnsi="Times New Roman" w:cs="Times New Roman"/>
        </w:rPr>
        <w:t xml:space="preserve"> Zob. Słownik języka polskiego PWN, </w:t>
      </w:r>
      <w:hyperlink r:id="rId10" w:history="1">
        <w:r w:rsidRPr="00AD55C3">
          <w:rPr>
            <w:rStyle w:val="Hipercze"/>
            <w:rFonts w:ascii="Times New Roman" w:hAnsi="Times New Roman" w:cs="Times New Roman"/>
            <w:color w:val="auto"/>
            <w:u w:val="none"/>
          </w:rPr>
          <w:t>https://sjp.pwn.pl/szukaj/instrukcja.html</w:t>
        </w:r>
      </w:hyperlink>
      <w:r w:rsidRPr="00AD55C3">
        <w:rPr>
          <w:rFonts w:ascii="Times New Roman" w:hAnsi="Times New Roman" w:cs="Times New Roman"/>
        </w:rPr>
        <w:t>, dostęp z dnia 30 stycznia 2020 r.</w:t>
      </w:r>
    </w:p>
  </w:footnote>
  <w:footnote w:id="43">
    <w:p w14:paraId="61C54A6D" w14:textId="77777777" w:rsidR="006D7C34" w:rsidRPr="00524732" w:rsidRDefault="006D7C34" w:rsidP="00816B1D">
      <w:pPr>
        <w:pStyle w:val="Tekstprzypisudolnego"/>
        <w:jc w:val="both"/>
        <w:rPr>
          <w:rFonts w:ascii="Times New Roman" w:hAnsi="Times New Roman" w:cs="Times New Roman"/>
        </w:rPr>
      </w:pPr>
      <w:r w:rsidRPr="00524732">
        <w:rPr>
          <w:rStyle w:val="Odwoanieprzypisudolnego"/>
          <w:rFonts w:ascii="Times New Roman" w:hAnsi="Times New Roman" w:cs="Times New Roman"/>
        </w:rPr>
        <w:footnoteRef/>
      </w:r>
      <w:r w:rsidRPr="00524732">
        <w:rPr>
          <w:rFonts w:ascii="Times New Roman" w:hAnsi="Times New Roman" w:cs="Times New Roman"/>
        </w:rPr>
        <w:t xml:space="preserve"> Zob. art. 9 ust. 4 i art. 13 ust. 1 ustawy </w:t>
      </w:r>
      <w:r w:rsidR="00524732" w:rsidRPr="00524732">
        <w:rPr>
          <w:rFonts w:ascii="Times New Roman" w:hAnsi="Times New Roman" w:cs="Times New Roman"/>
        </w:rPr>
        <w:t xml:space="preserve">z dnia 6 lipca 1982 r. </w:t>
      </w:r>
      <w:r w:rsidRPr="00524732">
        <w:rPr>
          <w:rFonts w:ascii="Times New Roman" w:hAnsi="Times New Roman" w:cs="Times New Roman"/>
          <w:i/>
        </w:rPr>
        <w:t>o radcach prawnych</w:t>
      </w:r>
      <w:r w:rsidR="001058D6" w:rsidRPr="001058D6">
        <w:t xml:space="preserve">, </w:t>
      </w:r>
      <w:r w:rsidR="001058D6" w:rsidRPr="001058D6">
        <w:rPr>
          <w:rFonts w:ascii="Times New Roman" w:hAnsi="Times New Roman" w:cs="Times New Roman"/>
        </w:rPr>
        <w:t xml:space="preserve">Dz.U.2020.75 </w:t>
      </w:r>
      <w:proofErr w:type="spellStart"/>
      <w:r w:rsidR="001058D6" w:rsidRPr="001058D6">
        <w:rPr>
          <w:rFonts w:ascii="Times New Roman" w:hAnsi="Times New Roman" w:cs="Times New Roman"/>
        </w:rPr>
        <w:t>t.j</w:t>
      </w:r>
      <w:proofErr w:type="spellEnd"/>
      <w:r w:rsidR="001058D6" w:rsidRPr="001058D6">
        <w:rPr>
          <w:rFonts w:ascii="Times New Roman" w:hAnsi="Times New Roman" w:cs="Times New Roman"/>
        </w:rPr>
        <w:t>.</w:t>
      </w:r>
      <w:r w:rsidR="001058D6">
        <w:rPr>
          <w:rFonts w:ascii="Times New Roman" w:hAnsi="Times New Roman" w:cs="Times New Roman"/>
        </w:rPr>
        <w:t>;</w:t>
      </w:r>
      <w:r w:rsidRPr="00524732">
        <w:rPr>
          <w:rFonts w:ascii="Times New Roman" w:hAnsi="Times New Roman" w:cs="Times New Roman"/>
        </w:rPr>
        <w:t xml:space="preserve"> art. 11 ust. 4 ustawy</w:t>
      </w:r>
      <w:r w:rsidR="00524732" w:rsidRPr="00524732">
        <w:t xml:space="preserve"> </w:t>
      </w:r>
      <w:r w:rsidR="00524732" w:rsidRPr="00524732">
        <w:rPr>
          <w:rFonts w:ascii="Times New Roman" w:hAnsi="Times New Roman" w:cs="Times New Roman"/>
        </w:rPr>
        <w:t>z dnia 1</w:t>
      </w:r>
      <w:r w:rsidR="00524732">
        <w:rPr>
          <w:rFonts w:ascii="Times New Roman" w:hAnsi="Times New Roman" w:cs="Times New Roman"/>
        </w:rPr>
        <w:t xml:space="preserve">1 kwietnia 2001 r. </w:t>
      </w:r>
      <w:r w:rsidRPr="00524732">
        <w:rPr>
          <w:rFonts w:ascii="Times New Roman" w:hAnsi="Times New Roman" w:cs="Times New Roman"/>
        </w:rPr>
        <w:t xml:space="preserve"> </w:t>
      </w:r>
      <w:r w:rsidRPr="00524732">
        <w:rPr>
          <w:rFonts w:ascii="Times New Roman" w:hAnsi="Times New Roman" w:cs="Times New Roman"/>
          <w:i/>
        </w:rPr>
        <w:t>o rzecznikach patentowych</w:t>
      </w:r>
      <w:r w:rsidRPr="00524732">
        <w:rPr>
          <w:rFonts w:ascii="Times New Roman" w:hAnsi="Times New Roman" w:cs="Times New Roman"/>
        </w:rPr>
        <w:t>,</w:t>
      </w:r>
      <w:r w:rsidR="001058D6" w:rsidRPr="001058D6">
        <w:t xml:space="preserve"> </w:t>
      </w:r>
      <w:r w:rsidR="001058D6" w:rsidRPr="001058D6">
        <w:rPr>
          <w:rFonts w:ascii="Times New Roman" w:hAnsi="Times New Roman" w:cs="Times New Roman"/>
        </w:rPr>
        <w:t xml:space="preserve">Dz.U.2019.1861 </w:t>
      </w:r>
      <w:proofErr w:type="spellStart"/>
      <w:r w:rsidR="001058D6" w:rsidRPr="001058D6">
        <w:rPr>
          <w:rFonts w:ascii="Times New Roman" w:hAnsi="Times New Roman" w:cs="Times New Roman"/>
        </w:rPr>
        <w:t>t.j</w:t>
      </w:r>
      <w:proofErr w:type="spellEnd"/>
      <w:r w:rsidR="001058D6" w:rsidRPr="001058D6">
        <w:rPr>
          <w:rFonts w:ascii="Times New Roman" w:hAnsi="Times New Roman" w:cs="Times New Roman"/>
        </w:rPr>
        <w:t>.</w:t>
      </w:r>
      <w:r w:rsidR="001058D6">
        <w:rPr>
          <w:rFonts w:ascii="Times New Roman" w:hAnsi="Times New Roman" w:cs="Times New Roman"/>
        </w:rPr>
        <w:t xml:space="preserve">; </w:t>
      </w:r>
      <w:r w:rsidRPr="00524732">
        <w:rPr>
          <w:rFonts w:ascii="Times New Roman" w:hAnsi="Times New Roman" w:cs="Times New Roman"/>
        </w:rPr>
        <w:t xml:space="preserve">art.27 ust. 1b ustawy </w:t>
      </w:r>
      <w:r w:rsidR="00524732" w:rsidRPr="00524732">
        <w:rPr>
          <w:rFonts w:ascii="Times New Roman" w:hAnsi="Times New Roman" w:cs="Times New Roman"/>
        </w:rPr>
        <w:t xml:space="preserve">z dnia 5 lipca 1996 r. </w:t>
      </w:r>
      <w:r w:rsidRPr="00524732">
        <w:rPr>
          <w:rFonts w:ascii="Times New Roman" w:hAnsi="Times New Roman" w:cs="Times New Roman"/>
          <w:i/>
        </w:rPr>
        <w:t>o doradztwie podatkowym</w:t>
      </w:r>
      <w:r w:rsidR="001058D6" w:rsidRPr="001058D6">
        <w:t xml:space="preserve"> </w:t>
      </w:r>
      <w:r w:rsidR="001058D6">
        <w:t xml:space="preserve">, </w:t>
      </w:r>
      <w:r w:rsidR="001058D6" w:rsidRPr="001058D6">
        <w:rPr>
          <w:rFonts w:ascii="Times New Roman" w:hAnsi="Times New Roman" w:cs="Times New Roman"/>
        </w:rPr>
        <w:t xml:space="preserve">Dz.U.2020.130 </w:t>
      </w:r>
      <w:proofErr w:type="spellStart"/>
      <w:r w:rsidR="001058D6" w:rsidRPr="001058D6">
        <w:rPr>
          <w:rFonts w:ascii="Times New Roman" w:hAnsi="Times New Roman" w:cs="Times New Roman"/>
        </w:rPr>
        <w:t>t.j</w:t>
      </w:r>
      <w:proofErr w:type="spellEnd"/>
      <w:r w:rsidR="001058D6" w:rsidRPr="001058D6">
        <w:rPr>
          <w:rFonts w:ascii="Times New Roman" w:hAnsi="Times New Roman" w:cs="Times New Roman"/>
        </w:rPr>
        <w:t>.</w:t>
      </w:r>
    </w:p>
  </w:footnote>
  <w:footnote w:id="44">
    <w:p w14:paraId="68C52F42" w14:textId="77777777" w:rsidR="00816B1D" w:rsidRDefault="00816B1D" w:rsidP="00816B1D">
      <w:pPr>
        <w:pStyle w:val="Tekstprzypisudolnego"/>
        <w:jc w:val="both"/>
      </w:pPr>
      <w:r w:rsidRPr="00524732">
        <w:rPr>
          <w:rStyle w:val="Odwoanieprzypisudolnego"/>
          <w:rFonts w:ascii="Times New Roman" w:hAnsi="Times New Roman" w:cs="Times New Roman"/>
        </w:rPr>
        <w:footnoteRef/>
      </w:r>
      <w:r w:rsidRPr="00524732">
        <w:rPr>
          <w:rFonts w:ascii="Times New Roman" w:hAnsi="Times New Roman" w:cs="Times New Roman"/>
        </w:rPr>
        <w:t xml:space="preserve"> Zob. art. 75 ustawą z dn. 11 maja 2017 r. </w:t>
      </w:r>
      <w:r w:rsidRPr="00524732">
        <w:rPr>
          <w:rFonts w:ascii="Times New Roman" w:hAnsi="Times New Roman" w:cs="Times New Roman"/>
          <w:i/>
        </w:rPr>
        <w:t>o biegłych rewidentach, firmach audytorskich oraz nadzorze publicznym</w:t>
      </w:r>
      <w:r w:rsidR="001058D6">
        <w:rPr>
          <w:rFonts w:ascii="Times New Roman" w:hAnsi="Times New Roman" w:cs="Times New Roman"/>
        </w:rPr>
        <w:t>,</w:t>
      </w:r>
      <w:r w:rsidR="001058D6" w:rsidRPr="001058D6">
        <w:rPr>
          <w:rFonts w:ascii="Times New Roman" w:hAnsi="Times New Roman" w:cs="Times New Roman"/>
        </w:rPr>
        <w:t xml:space="preserve"> Dz.U.2019.1421 </w:t>
      </w:r>
      <w:proofErr w:type="spellStart"/>
      <w:r w:rsidR="001058D6" w:rsidRPr="001058D6">
        <w:rPr>
          <w:rFonts w:ascii="Times New Roman" w:hAnsi="Times New Roman" w:cs="Times New Roman"/>
        </w:rPr>
        <w:t>t.j</w:t>
      </w:r>
      <w:proofErr w:type="spellEnd"/>
      <w:r w:rsidR="001058D6" w:rsidRPr="001058D6">
        <w:rPr>
          <w:rFonts w:ascii="Times New Roman" w:hAnsi="Times New Roman" w:cs="Times New Roman"/>
        </w:rPr>
        <w:t>.</w:t>
      </w:r>
      <w:r w:rsidRPr="00524732">
        <w:rPr>
          <w:rFonts w:ascii="Times New Roman" w:hAnsi="Times New Roman" w:cs="Times New Roman"/>
        </w:rPr>
        <w:t xml:space="preserve"> </w:t>
      </w:r>
      <w:r w:rsidR="00524732">
        <w:rPr>
          <w:rFonts w:ascii="Times New Roman" w:hAnsi="Times New Roman" w:cs="Times New Roman"/>
        </w:rPr>
        <w:t>Jednocześnie u</w:t>
      </w:r>
      <w:r w:rsidRPr="00524732">
        <w:rPr>
          <w:rFonts w:ascii="Times New Roman" w:hAnsi="Times New Roman" w:cs="Times New Roman"/>
        </w:rPr>
        <w:t xml:space="preserve">wagę zawraca tu  rozbudowany zespół przepisów określających szczegółowe zasady zachowania niezależności biegłego rewidenta w toku wykonywania czynności zawodowych – </w:t>
      </w:r>
      <w:r w:rsidR="00524732">
        <w:rPr>
          <w:rFonts w:ascii="Times New Roman" w:hAnsi="Times New Roman" w:cs="Times New Roman"/>
        </w:rPr>
        <w:t xml:space="preserve"> </w:t>
      </w:r>
      <w:r w:rsidRPr="00524732">
        <w:rPr>
          <w:rFonts w:ascii="Times New Roman" w:hAnsi="Times New Roman" w:cs="Times New Roman"/>
        </w:rPr>
        <w:t>zob. art.69 i n. tej ustawy.</w:t>
      </w:r>
    </w:p>
  </w:footnote>
  <w:footnote w:id="45">
    <w:p w14:paraId="6FB2D3E3" w14:textId="77777777" w:rsidR="00F515CF" w:rsidRPr="00F515CF" w:rsidRDefault="00F515CF" w:rsidP="00F515CF">
      <w:pPr>
        <w:pStyle w:val="Tekstprzypisudolnego"/>
        <w:jc w:val="both"/>
        <w:rPr>
          <w:rFonts w:ascii="Times New Roman" w:hAnsi="Times New Roman" w:cs="Times New Roman"/>
        </w:rPr>
      </w:pPr>
      <w:r w:rsidRPr="00F515CF">
        <w:rPr>
          <w:rStyle w:val="Odwoanieprzypisudolnego"/>
          <w:rFonts w:ascii="Times New Roman" w:hAnsi="Times New Roman" w:cs="Times New Roman"/>
        </w:rPr>
        <w:footnoteRef/>
      </w:r>
      <w:r w:rsidRPr="00F515CF">
        <w:rPr>
          <w:rFonts w:ascii="Times New Roman" w:hAnsi="Times New Roman" w:cs="Times New Roman"/>
        </w:rPr>
        <w:t xml:space="preserve"> Można w tym względzie przywołać wyrok Sądu Najwyższego  z dn.  12 maja 2011  r., UK 20/11, </w:t>
      </w:r>
      <w:r>
        <w:rPr>
          <w:rFonts w:ascii="Times New Roman" w:hAnsi="Times New Roman" w:cs="Times New Roman"/>
        </w:rPr>
        <w:t xml:space="preserve">OSNP 2012/11-12/145 , teza 2 , </w:t>
      </w:r>
      <w:r w:rsidRPr="00F515CF">
        <w:rPr>
          <w:rFonts w:ascii="Times New Roman" w:hAnsi="Times New Roman" w:cs="Times New Roman"/>
        </w:rPr>
        <w:t>w którym podniesiono m.in., że w modelu "autonomicznego" podporządkowania pracowniczego osoby zarządzającej zakładem pracy, podległość wobec pracodawcy (spółki z ograniczoną odpowiedzialnością) wyraża się w respektowaniu uchwał wspólników i wypełnianiu obowiązków płynących z Kodeksu Spółek Handlowych.</w:t>
      </w:r>
    </w:p>
  </w:footnote>
  <w:footnote w:id="46">
    <w:p w14:paraId="3A778E4C" w14:textId="77777777" w:rsidR="003516BC" w:rsidRPr="00FD1A33" w:rsidRDefault="003516BC" w:rsidP="003516BC">
      <w:pPr>
        <w:pStyle w:val="Tekstprzypisudolnego"/>
        <w:jc w:val="both"/>
        <w:rPr>
          <w:rFonts w:ascii="Times New Roman" w:hAnsi="Times New Roman" w:cs="Times New Roman"/>
        </w:rPr>
      </w:pPr>
      <w:r w:rsidRPr="00FD1A33">
        <w:rPr>
          <w:rStyle w:val="Odwoanieprzypisudolnego"/>
          <w:rFonts w:ascii="Times New Roman" w:hAnsi="Times New Roman" w:cs="Times New Roman"/>
        </w:rPr>
        <w:footnoteRef/>
      </w:r>
      <w:r w:rsidRPr="00FD1A33">
        <w:rPr>
          <w:rFonts w:ascii="Times New Roman" w:hAnsi="Times New Roman" w:cs="Times New Roman"/>
        </w:rPr>
        <w:t xml:space="preserve"> Zob. szeroko przywoływany  wyrok Sądu Najwyższego  z dnia 7 września 1999 r., I PKN 277/99, OSNP 2001/1/18. Zob. też </w:t>
      </w:r>
      <w:r w:rsidR="00FD1A33" w:rsidRPr="00FD1A33">
        <w:rPr>
          <w:rFonts w:ascii="Times New Roman" w:hAnsi="Times New Roman" w:cs="Times New Roman"/>
        </w:rPr>
        <w:t>wyroki w których Sąd Najwyższy podkreśla  związek autonomii pracownika z rodzajem wykonywanej pracy, pełnioną funkcją lub stanowiskiem wskazując  na zawody twórcze czy przypadki pracy na stanowiskach kierowniczych i samodzielnych -  na przykład wyrok z dnia  30 maja 2017  r., I PK 171/16, LEX nr 2329471, zob. pkt. 2 tezy; wyrok z dnia  8 czerwca 2017  r., I UK 240/16, LEX nr 2375939, zob. teza 1 i 2; wyrok  z dnia 6 grudnia 2016  r. , UK 439/15 LEX nr 2188634, zob. pkt. 1 tezy; wyrok  z dnia  13 kwietnia 2016  r., II PK 81/15 LEX nr 2026397.</w:t>
      </w:r>
    </w:p>
  </w:footnote>
  <w:footnote w:id="47">
    <w:p w14:paraId="179AC391" w14:textId="77777777" w:rsidR="001069BB" w:rsidRPr="001069BB" w:rsidRDefault="001069BB" w:rsidP="001069BB">
      <w:pPr>
        <w:pStyle w:val="Tekstprzypisudolnego"/>
        <w:jc w:val="both"/>
        <w:rPr>
          <w:rFonts w:ascii="Times New Roman" w:hAnsi="Times New Roman" w:cs="Times New Roman"/>
        </w:rPr>
      </w:pPr>
      <w:r w:rsidRPr="001069BB">
        <w:rPr>
          <w:rStyle w:val="Odwoanieprzypisudolnego"/>
          <w:rFonts w:ascii="Times New Roman" w:hAnsi="Times New Roman" w:cs="Times New Roman"/>
        </w:rPr>
        <w:footnoteRef/>
      </w:r>
      <w:r w:rsidRPr="001069BB">
        <w:rPr>
          <w:rFonts w:ascii="Times New Roman" w:hAnsi="Times New Roman" w:cs="Times New Roman"/>
        </w:rPr>
        <w:t xml:space="preserve"> Zob. np. szeroki </w:t>
      </w:r>
      <w:r>
        <w:rPr>
          <w:rFonts w:ascii="Times New Roman" w:hAnsi="Times New Roman" w:cs="Times New Roman"/>
        </w:rPr>
        <w:t>przegląd</w:t>
      </w:r>
      <w:r w:rsidRPr="001069BB">
        <w:rPr>
          <w:rFonts w:ascii="Times New Roman" w:hAnsi="Times New Roman" w:cs="Times New Roman"/>
        </w:rPr>
        <w:t xml:space="preserve"> wypowiedzi doktryny zebrany</w:t>
      </w:r>
      <w:r>
        <w:rPr>
          <w:rFonts w:ascii="Times New Roman" w:hAnsi="Times New Roman" w:cs="Times New Roman"/>
        </w:rPr>
        <w:t>ch</w:t>
      </w:r>
      <w:r w:rsidRPr="001069BB">
        <w:rPr>
          <w:rFonts w:ascii="Times New Roman" w:hAnsi="Times New Roman" w:cs="Times New Roman"/>
        </w:rPr>
        <w:t xml:space="preserve"> </w:t>
      </w:r>
      <w:r w:rsidR="0046231F">
        <w:rPr>
          <w:rFonts w:ascii="Times New Roman" w:hAnsi="Times New Roman" w:cs="Times New Roman"/>
        </w:rPr>
        <w:t>(</w:t>
      </w:r>
      <w:r w:rsidRPr="001069BB">
        <w:rPr>
          <w:rFonts w:ascii="Times New Roman" w:hAnsi="Times New Roman" w:cs="Times New Roman"/>
        </w:rPr>
        <w:t>w</w:t>
      </w:r>
      <w:r w:rsidR="0046231F">
        <w:rPr>
          <w:rFonts w:ascii="Times New Roman" w:hAnsi="Times New Roman" w:cs="Times New Roman"/>
        </w:rPr>
        <w:t>: )</w:t>
      </w:r>
      <w:r w:rsidRPr="001069BB">
        <w:rPr>
          <w:rFonts w:ascii="Times New Roman" w:hAnsi="Times New Roman" w:cs="Times New Roman"/>
        </w:rPr>
        <w:t xml:space="preserve"> </w:t>
      </w:r>
      <w:r w:rsidR="0046231F" w:rsidRPr="001069BB">
        <w:rPr>
          <w:rFonts w:ascii="Times New Roman" w:hAnsi="Times New Roman" w:cs="Times New Roman"/>
        </w:rPr>
        <w:t>L. Florek, Ł. Pisarczyk</w:t>
      </w:r>
      <w:r w:rsidR="0046231F" w:rsidRPr="001069BB">
        <w:rPr>
          <w:rFonts w:ascii="Times New Roman" w:hAnsi="Times New Roman" w:cs="Times New Roman"/>
          <w:i/>
        </w:rPr>
        <w:t xml:space="preserve"> </w:t>
      </w:r>
      <w:r w:rsidR="0046231F" w:rsidRPr="001069BB">
        <w:rPr>
          <w:rFonts w:ascii="Times New Roman" w:hAnsi="Times New Roman" w:cs="Times New Roman"/>
        </w:rPr>
        <w:t xml:space="preserve">(red.), </w:t>
      </w:r>
      <w:r w:rsidRPr="001069BB">
        <w:rPr>
          <w:rFonts w:ascii="Times New Roman" w:hAnsi="Times New Roman" w:cs="Times New Roman"/>
          <w:i/>
        </w:rPr>
        <w:t>Współczesne problemy prawa pracy i ubezpieczeń społecznych</w:t>
      </w:r>
      <w:r w:rsidRPr="001069BB">
        <w:rPr>
          <w:rFonts w:ascii="Times New Roman" w:hAnsi="Times New Roman" w:cs="Times New Roman"/>
        </w:rPr>
        <w:t>, Warszawa 2011.</w:t>
      </w:r>
    </w:p>
  </w:footnote>
  <w:footnote w:id="48">
    <w:p w14:paraId="274D4FDE" w14:textId="77777777" w:rsidR="00F02D02" w:rsidRPr="00760419" w:rsidRDefault="00F02D02">
      <w:pPr>
        <w:pStyle w:val="Tekstprzypisudolnego"/>
        <w:rPr>
          <w:rFonts w:ascii="Times New Roman" w:hAnsi="Times New Roman" w:cs="Times New Roman"/>
        </w:rPr>
      </w:pPr>
      <w:r w:rsidRPr="00760419">
        <w:rPr>
          <w:rStyle w:val="Odwoanieprzypisudolnego"/>
          <w:rFonts w:ascii="Times New Roman" w:hAnsi="Times New Roman" w:cs="Times New Roman"/>
        </w:rPr>
        <w:footnoteRef/>
      </w:r>
      <w:r w:rsidRPr="00760419">
        <w:rPr>
          <w:rFonts w:ascii="Times New Roman" w:hAnsi="Times New Roman" w:cs="Times New Roman"/>
        </w:rPr>
        <w:t xml:space="preserve"> O pojęciu nietypowych stosunków pracy zob. np. Z.</w:t>
      </w:r>
      <w:r w:rsidR="00760419" w:rsidRPr="00760419">
        <w:rPr>
          <w:rFonts w:ascii="Times New Roman" w:hAnsi="Times New Roman" w:cs="Times New Roman"/>
        </w:rPr>
        <w:t xml:space="preserve"> </w:t>
      </w:r>
      <w:r w:rsidRPr="00760419">
        <w:rPr>
          <w:rFonts w:ascii="Times New Roman" w:hAnsi="Times New Roman" w:cs="Times New Roman"/>
        </w:rPr>
        <w:t xml:space="preserve">Kubot, </w:t>
      </w:r>
      <w:r w:rsidRPr="00760419">
        <w:rPr>
          <w:rFonts w:ascii="Times New Roman" w:hAnsi="Times New Roman" w:cs="Times New Roman"/>
          <w:i/>
        </w:rPr>
        <w:t>Szczególne for</w:t>
      </w:r>
      <w:r w:rsidR="00760419" w:rsidRPr="00760419">
        <w:rPr>
          <w:rFonts w:ascii="Times New Roman" w:hAnsi="Times New Roman" w:cs="Times New Roman"/>
          <w:i/>
        </w:rPr>
        <w:t>m</w:t>
      </w:r>
      <w:r w:rsidRPr="00760419">
        <w:rPr>
          <w:rFonts w:ascii="Times New Roman" w:hAnsi="Times New Roman" w:cs="Times New Roman"/>
          <w:i/>
        </w:rPr>
        <w:t>y zatrudnienia i samozatrudnienia</w:t>
      </w:r>
      <w:r w:rsidR="00760419" w:rsidRPr="00760419">
        <w:rPr>
          <w:rFonts w:ascii="Times New Roman" w:hAnsi="Times New Roman" w:cs="Times New Roman"/>
        </w:rPr>
        <w:t xml:space="preserve"> (w: ) Z. Kubot (red.) </w:t>
      </w:r>
      <w:r w:rsidR="00760419" w:rsidRPr="00760419">
        <w:rPr>
          <w:rFonts w:ascii="Times New Roman" w:hAnsi="Times New Roman" w:cs="Times New Roman"/>
          <w:i/>
        </w:rPr>
        <w:t>Szczególne formy zatrudnienia</w:t>
      </w:r>
      <w:r w:rsidR="00760419" w:rsidRPr="00760419">
        <w:rPr>
          <w:rFonts w:ascii="Times New Roman" w:hAnsi="Times New Roman" w:cs="Times New Roman"/>
        </w:rPr>
        <w:t>, Wrocław 2000, s.6 in.</w:t>
      </w:r>
    </w:p>
  </w:footnote>
  <w:footnote w:id="49">
    <w:p w14:paraId="5BFDC858" w14:textId="77777777" w:rsidR="00933E14" w:rsidRPr="00840B90" w:rsidRDefault="00933E14">
      <w:pPr>
        <w:pStyle w:val="Tekstprzypisudolnego"/>
        <w:rPr>
          <w:rFonts w:ascii="Times New Roman" w:hAnsi="Times New Roman" w:cs="Times New Roman"/>
        </w:rPr>
      </w:pPr>
      <w:r w:rsidRPr="00840B90">
        <w:rPr>
          <w:rStyle w:val="Odwoanieprzypisudolnego"/>
          <w:rFonts w:ascii="Times New Roman" w:hAnsi="Times New Roman" w:cs="Times New Roman"/>
        </w:rPr>
        <w:footnoteRef/>
      </w:r>
      <w:r w:rsidRPr="00840B90">
        <w:rPr>
          <w:rFonts w:ascii="Times New Roman" w:hAnsi="Times New Roman" w:cs="Times New Roman"/>
        </w:rPr>
        <w:t xml:space="preserve"> Zob. J. Borowicz, </w:t>
      </w:r>
      <w:r w:rsidRPr="00840B90">
        <w:rPr>
          <w:rFonts w:ascii="Times New Roman" w:hAnsi="Times New Roman" w:cs="Times New Roman"/>
          <w:i/>
        </w:rPr>
        <w:t>Sytuacja prawna…</w:t>
      </w:r>
      <w:r w:rsidRPr="00840B90">
        <w:rPr>
          <w:rFonts w:ascii="Times New Roman" w:hAnsi="Times New Roman" w:cs="Times New Roman"/>
        </w:rPr>
        <w:t>, tamże, s. 20.</w:t>
      </w:r>
    </w:p>
  </w:footnote>
  <w:footnote w:id="50">
    <w:p w14:paraId="31FBC9DC" w14:textId="77777777" w:rsidR="00933E14" w:rsidRPr="00840B90" w:rsidRDefault="00933E14" w:rsidP="00933E14">
      <w:pPr>
        <w:pStyle w:val="Tekstprzypisudolnego"/>
        <w:jc w:val="both"/>
        <w:rPr>
          <w:rFonts w:ascii="Times New Roman" w:hAnsi="Times New Roman" w:cs="Times New Roman"/>
          <w:i/>
        </w:rPr>
      </w:pPr>
      <w:r w:rsidRPr="00840B90">
        <w:rPr>
          <w:rStyle w:val="Odwoanieprzypisudolnego"/>
          <w:rFonts w:ascii="Times New Roman" w:hAnsi="Times New Roman" w:cs="Times New Roman"/>
        </w:rPr>
        <w:footnoteRef/>
      </w:r>
      <w:r w:rsidRPr="00840B90">
        <w:rPr>
          <w:rFonts w:ascii="Times New Roman" w:hAnsi="Times New Roman" w:cs="Times New Roman"/>
        </w:rPr>
        <w:t xml:space="preserve"> Zob. art. 14 ust. 2 ustawy z dnia 5 sierpnia 2010 r. </w:t>
      </w:r>
      <w:r w:rsidRPr="00840B90">
        <w:rPr>
          <w:rFonts w:ascii="Times New Roman" w:hAnsi="Times New Roman" w:cs="Times New Roman"/>
          <w:i/>
        </w:rPr>
        <w:t>o ochronie informacji niejawnych</w:t>
      </w:r>
      <w:r w:rsidRPr="00840B90">
        <w:rPr>
          <w:rFonts w:ascii="Times New Roman" w:hAnsi="Times New Roman" w:cs="Times New Roman"/>
        </w:rPr>
        <w:t xml:space="preserve">, </w:t>
      </w:r>
      <w:r w:rsidR="003B259B" w:rsidRPr="00840B90">
        <w:rPr>
          <w:rFonts w:ascii="Times New Roman" w:hAnsi="Times New Roman" w:cs="Times New Roman"/>
        </w:rPr>
        <w:t xml:space="preserve"> </w:t>
      </w:r>
      <w:r w:rsidRPr="00840B90">
        <w:rPr>
          <w:rFonts w:ascii="Times New Roman" w:hAnsi="Times New Roman" w:cs="Times New Roman"/>
        </w:rPr>
        <w:t>art. 9 ust</w:t>
      </w:r>
      <w:r w:rsidR="003B259B" w:rsidRPr="00840B90">
        <w:rPr>
          <w:rFonts w:ascii="Times New Roman" w:hAnsi="Times New Roman" w:cs="Times New Roman"/>
        </w:rPr>
        <w:t>.</w:t>
      </w:r>
      <w:r w:rsidRPr="00840B90">
        <w:rPr>
          <w:rFonts w:ascii="Times New Roman" w:hAnsi="Times New Roman" w:cs="Times New Roman"/>
        </w:rPr>
        <w:t xml:space="preserve"> 1 i ust. 3 ustawy z dnia 6 lipca 1982 r. </w:t>
      </w:r>
      <w:r w:rsidRPr="00840B90">
        <w:rPr>
          <w:rFonts w:ascii="Times New Roman" w:hAnsi="Times New Roman" w:cs="Times New Roman"/>
          <w:i/>
        </w:rPr>
        <w:t>o radcach prawnych</w:t>
      </w:r>
      <w:r w:rsidRPr="00840B90">
        <w:rPr>
          <w:rFonts w:ascii="Times New Roman" w:hAnsi="Times New Roman" w:cs="Times New Roman"/>
        </w:rPr>
        <w:t>, art. 4 ust. 4 ustawy z dnia 11 kwietnia 2001 r.</w:t>
      </w:r>
      <w:r w:rsidR="00840B90" w:rsidRPr="00840B90">
        <w:rPr>
          <w:rFonts w:ascii="Times New Roman" w:hAnsi="Times New Roman" w:cs="Times New Roman"/>
        </w:rPr>
        <w:t xml:space="preserve">                 </w:t>
      </w:r>
      <w:r w:rsidR="003B259B" w:rsidRPr="00840B90">
        <w:rPr>
          <w:rFonts w:ascii="Times New Roman" w:hAnsi="Times New Roman" w:cs="Times New Roman"/>
        </w:rPr>
        <w:t xml:space="preserve">  </w:t>
      </w:r>
      <w:r w:rsidRPr="00840B90">
        <w:rPr>
          <w:rFonts w:ascii="Times New Roman" w:hAnsi="Times New Roman" w:cs="Times New Roman"/>
          <w:i/>
        </w:rPr>
        <w:t>o rzecznikach patentowych</w:t>
      </w:r>
      <w:r w:rsidRPr="00840B90">
        <w:rPr>
          <w:rFonts w:ascii="Times New Roman" w:hAnsi="Times New Roman" w:cs="Times New Roman"/>
        </w:rPr>
        <w:t>, art. 31 ust</w:t>
      </w:r>
      <w:r w:rsidR="003B259B" w:rsidRPr="00840B90">
        <w:rPr>
          <w:rFonts w:ascii="Times New Roman" w:hAnsi="Times New Roman" w:cs="Times New Roman"/>
        </w:rPr>
        <w:t>.</w:t>
      </w:r>
      <w:r w:rsidRPr="00840B90">
        <w:rPr>
          <w:rFonts w:ascii="Times New Roman" w:hAnsi="Times New Roman" w:cs="Times New Roman"/>
        </w:rPr>
        <w:t xml:space="preserve"> 1a. ustawy z dnia 5 lipca 1996 r. </w:t>
      </w:r>
      <w:r w:rsidR="00840B90" w:rsidRPr="00840B90">
        <w:rPr>
          <w:rFonts w:ascii="Times New Roman" w:hAnsi="Times New Roman" w:cs="Times New Roman"/>
          <w:i/>
        </w:rPr>
        <w:t>o doradztwie podatkowym.</w:t>
      </w:r>
    </w:p>
  </w:footnote>
  <w:footnote w:id="51">
    <w:p w14:paraId="237BDA5C" w14:textId="77777777" w:rsidR="00EA3DF4" w:rsidRPr="00840B90" w:rsidRDefault="00EA3DF4">
      <w:pPr>
        <w:pStyle w:val="Tekstprzypisudolnego"/>
        <w:rPr>
          <w:rFonts w:ascii="Times New Roman" w:hAnsi="Times New Roman" w:cs="Times New Roman"/>
        </w:rPr>
      </w:pPr>
      <w:r w:rsidRPr="00840B90">
        <w:rPr>
          <w:rStyle w:val="Odwoanieprzypisudolnego"/>
          <w:rFonts w:ascii="Times New Roman" w:hAnsi="Times New Roman" w:cs="Times New Roman"/>
        </w:rPr>
        <w:footnoteRef/>
      </w:r>
      <w:r w:rsidRPr="00840B90">
        <w:rPr>
          <w:rFonts w:ascii="Times New Roman" w:hAnsi="Times New Roman" w:cs="Times New Roman"/>
        </w:rPr>
        <w:t xml:space="preserve"> Zob. E. Bielak-</w:t>
      </w:r>
      <w:proofErr w:type="spellStart"/>
      <w:r w:rsidRPr="00840B90">
        <w:rPr>
          <w:rFonts w:ascii="Times New Roman" w:hAnsi="Times New Roman" w:cs="Times New Roman"/>
        </w:rPr>
        <w:t>Jomaa</w:t>
      </w:r>
      <w:proofErr w:type="spellEnd"/>
      <w:r w:rsidRPr="00840B90">
        <w:rPr>
          <w:rFonts w:ascii="Times New Roman" w:hAnsi="Times New Roman" w:cs="Times New Roman"/>
        </w:rPr>
        <w:t xml:space="preserve"> ,  </w:t>
      </w:r>
      <w:r w:rsidRPr="00840B90">
        <w:rPr>
          <w:rFonts w:ascii="Times New Roman" w:hAnsi="Times New Roman" w:cs="Times New Roman"/>
          <w:i/>
        </w:rPr>
        <w:t>Art. 38. …</w:t>
      </w:r>
      <w:r w:rsidRPr="00840B90">
        <w:rPr>
          <w:rFonts w:ascii="Times New Roman" w:hAnsi="Times New Roman" w:cs="Times New Roman"/>
        </w:rPr>
        <w:t>, tamże.</w:t>
      </w:r>
    </w:p>
  </w:footnote>
  <w:footnote w:id="52">
    <w:p w14:paraId="6174C24D" w14:textId="77777777" w:rsidR="00D53E2E" w:rsidRPr="00D53E2E" w:rsidRDefault="00D53E2E" w:rsidP="00D53E2E">
      <w:pPr>
        <w:pStyle w:val="Tekstprzypisudolnego"/>
        <w:jc w:val="both"/>
        <w:rPr>
          <w:rFonts w:ascii="Times New Roman" w:hAnsi="Times New Roman" w:cs="Times New Roman"/>
        </w:rPr>
      </w:pPr>
      <w:r w:rsidRPr="00D53E2E">
        <w:rPr>
          <w:rStyle w:val="Odwoanieprzypisudolnego"/>
          <w:rFonts w:ascii="Times New Roman" w:hAnsi="Times New Roman" w:cs="Times New Roman"/>
        </w:rPr>
        <w:footnoteRef/>
      </w:r>
      <w:r w:rsidRPr="00D53E2E">
        <w:rPr>
          <w:rFonts w:ascii="Times New Roman" w:hAnsi="Times New Roman" w:cs="Times New Roman"/>
        </w:rPr>
        <w:t xml:space="preserve"> Na zabezpieczenie możliwości tego typu nadzorowania uwagę zwraca  P. </w:t>
      </w:r>
      <w:proofErr w:type="spellStart"/>
      <w:r w:rsidRPr="00D53E2E">
        <w:rPr>
          <w:rFonts w:ascii="Times New Roman" w:hAnsi="Times New Roman" w:cs="Times New Roman"/>
        </w:rPr>
        <w:t>Fajgielski</w:t>
      </w:r>
      <w:proofErr w:type="spellEnd"/>
      <w:r w:rsidRPr="00D53E2E">
        <w:rPr>
          <w:rFonts w:ascii="Times New Roman" w:hAnsi="Times New Roman" w:cs="Times New Roman"/>
        </w:rPr>
        <w:t xml:space="preserve">  - zob. </w:t>
      </w:r>
      <w:proofErr w:type="spellStart"/>
      <w:r>
        <w:rPr>
          <w:rFonts w:ascii="Times New Roman" w:hAnsi="Times New Roman" w:cs="Times New Roman"/>
        </w:rPr>
        <w:t>Fajgielski</w:t>
      </w:r>
      <w:proofErr w:type="spellEnd"/>
      <w:r>
        <w:rPr>
          <w:rFonts w:ascii="Times New Roman" w:hAnsi="Times New Roman" w:cs="Times New Roman"/>
        </w:rPr>
        <w:t xml:space="preserve"> Paweł,</w:t>
      </w:r>
      <w:r w:rsidRPr="00D53E2E">
        <w:rPr>
          <w:rFonts w:ascii="Times New Roman" w:hAnsi="Times New Roman" w:cs="Times New Roman"/>
        </w:rPr>
        <w:t xml:space="preserve"> </w:t>
      </w:r>
      <w:r w:rsidRPr="00D53E2E">
        <w:rPr>
          <w:rFonts w:ascii="Times New Roman" w:hAnsi="Times New Roman" w:cs="Times New Roman"/>
          <w:i/>
        </w:rPr>
        <w:t>Art. 38.</w:t>
      </w:r>
      <w:r w:rsidRPr="00D53E2E">
        <w:rPr>
          <w:rFonts w:ascii="Times New Roman" w:hAnsi="Times New Roman" w:cs="Times New Roman"/>
        </w:rPr>
        <w:t xml:space="preserve"> W: </w:t>
      </w:r>
      <w:r w:rsidRPr="00D53E2E">
        <w:rPr>
          <w:rFonts w:ascii="Times New Roman" w:hAnsi="Times New Roman" w:cs="Times New Roman"/>
          <w:i/>
        </w:rPr>
        <w:t>Komentarz do rozporządzenia nr 2016/679 w sprawie ochrony osób fizycznych w związku z przetwarzaniem danych osobowych i w sprawie swobodnego przepływu takich danych oraz uchylenia dyrektywy 95/46/WE (ogólne rozporządzenie o ochronie danych)</w:t>
      </w:r>
      <w:r w:rsidRPr="00D53E2E">
        <w:rPr>
          <w:rFonts w:ascii="Times New Roman" w:hAnsi="Times New Roman" w:cs="Times New Roman"/>
        </w:rPr>
        <w:t xml:space="preserve">, [w:] </w:t>
      </w:r>
      <w:r w:rsidRPr="00D53E2E">
        <w:rPr>
          <w:rFonts w:ascii="Times New Roman" w:hAnsi="Times New Roman" w:cs="Times New Roman"/>
          <w:i/>
        </w:rPr>
        <w:t>Ogólne rozporządzenie o ochronie danych. Ustawa o ochronie danych osobowych. Komentarz</w:t>
      </w:r>
      <w:r w:rsidRPr="00D53E2E">
        <w:rPr>
          <w:rFonts w:ascii="Times New Roman" w:hAnsi="Times New Roman" w:cs="Times New Roman"/>
        </w:rPr>
        <w:t xml:space="preserve"> [online]. Wolters Kluwer Polska, 2019-09-30 02:05 [dostęp: 2020-01-27 11:45]. Dostępny w Internecie: </w:t>
      </w:r>
      <w:hyperlink r:id="rId11" w:anchor="/commentary/587773182/570622" w:history="1">
        <w:r w:rsidRPr="00D53E2E">
          <w:rPr>
            <w:rStyle w:val="Hipercze"/>
            <w:rFonts w:ascii="Times New Roman" w:hAnsi="Times New Roman" w:cs="Times New Roman"/>
            <w:color w:val="auto"/>
            <w:u w:val="none"/>
          </w:rPr>
          <w:t>https://sip.lex.pl/#/commentary/587773182/570622</w:t>
        </w:r>
      </w:hyperlink>
      <w:r w:rsidRPr="00D53E2E">
        <w:rPr>
          <w:rFonts w:ascii="Times New Roman" w:hAnsi="Times New Roman" w:cs="Times New Roman"/>
        </w:rPr>
        <w:t xml:space="preserve">. </w:t>
      </w:r>
    </w:p>
  </w:footnote>
  <w:footnote w:id="53">
    <w:p w14:paraId="574EFDBB" w14:textId="77777777" w:rsidR="00830636" w:rsidRPr="007C4209" w:rsidRDefault="00830636">
      <w:pPr>
        <w:pStyle w:val="Tekstprzypisudolnego"/>
        <w:rPr>
          <w:rFonts w:ascii="Times New Roman" w:hAnsi="Times New Roman" w:cs="Times New Roman"/>
        </w:rPr>
      </w:pPr>
      <w:r w:rsidRPr="007C4209">
        <w:rPr>
          <w:rStyle w:val="Odwoanieprzypisudolnego"/>
          <w:rFonts w:ascii="Times New Roman" w:hAnsi="Times New Roman" w:cs="Times New Roman"/>
        </w:rPr>
        <w:footnoteRef/>
      </w:r>
      <w:r w:rsidRPr="007C4209">
        <w:rPr>
          <w:rFonts w:ascii="Times New Roman" w:hAnsi="Times New Roman" w:cs="Times New Roman"/>
        </w:rPr>
        <w:t xml:space="preserve"> </w:t>
      </w:r>
      <w:r w:rsidR="007C4209" w:rsidRPr="007C4209">
        <w:rPr>
          <w:rFonts w:ascii="Times New Roman" w:hAnsi="Times New Roman" w:cs="Times New Roman"/>
        </w:rPr>
        <w:t>Zob. A Drozd, tamże, s.253.</w:t>
      </w:r>
    </w:p>
  </w:footnote>
  <w:footnote w:id="54">
    <w:p w14:paraId="0C68CF25" w14:textId="77777777" w:rsidR="00E557CD" w:rsidRPr="00E557CD" w:rsidRDefault="00E557CD" w:rsidP="00E557CD">
      <w:pPr>
        <w:pStyle w:val="Tekstprzypisudolnego"/>
        <w:jc w:val="both"/>
        <w:rPr>
          <w:rFonts w:ascii="Times New Roman" w:hAnsi="Times New Roman" w:cs="Times New Roman"/>
        </w:rPr>
      </w:pPr>
      <w:r w:rsidRPr="0046231F">
        <w:rPr>
          <w:rStyle w:val="Odwoanieprzypisudolnego"/>
          <w:rFonts w:ascii="Times New Roman" w:hAnsi="Times New Roman" w:cs="Times New Roman"/>
        </w:rPr>
        <w:footnoteRef/>
      </w:r>
      <w:r w:rsidR="000C6B75" w:rsidRPr="0046231F">
        <w:rPr>
          <w:rFonts w:ascii="Times New Roman" w:hAnsi="Times New Roman" w:cs="Times New Roman"/>
        </w:rPr>
        <w:t xml:space="preserve"> </w:t>
      </w:r>
      <w:r w:rsidR="0046231F" w:rsidRPr="0046231F">
        <w:rPr>
          <w:rFonts w:ascii="Times New Roman" w:hAnsi="Times New Roman" w:cs="Times New Roman"/>
        </w:rPr>
        <w:t>Zob.</w:t>
      </w:r>
      <w:r w:rsidRPr="0046231F">
        <w:rPr>
          <w:rFonts w:ascii="Times New Roman" w:hAnsi="Times New Roman" w:cs="Times New Roman"/>
        </w:rPr>
        <w:t xml:space="preserve"> P.</w:t>
      </w:r>
      <w:r w:rsidR="00470C8F">
        <w:rPr>
          <w:rFonts w:ascii="Times New Roman" w:hAnsi="Times New Roman" w:cs="Times New Roman"/>
        </w:rPr>
        <w:t xml:space="preserve"> </w:t>
      </w:r>
      <w:proofErr w:type="spellStart"/>
      <w:r w:rsidRPr="0046231F">
        <w:rPr>
          <w:rFonts w:ascii="Times New Roman" w:hAnsi="Times New Roman" w:cs="Times New Roman"/>
        </w:rPr>
        <w:t>Fajgielski</w:t>
      </w:r>
      <w:proofErr w:type="spellEnd"/>
      <w:r w:rsidRPr="0046231F">
        <w:rPr>
          <w:rFonts w:ascii="Times New Roman" w:hAnsi="Times New Roman" w:cs="Times New Roman"/>
        </w:rPr>
        <w:t xml:space="preserve"> , </w:t>
      </w:r>
      <w:r w:rsidR="0046231F">
        <w:rPr>
          <w:rFonts w:ascii="Times New Roman" w:hAnsi="Times New Roman" w:cs="Times New Roman"/>
        </w:rPr>
        <w:t xml:space="preserve"> </w:t>
      </w:r>
      <w:r w:rsidRPr="0046231F">
        <w:rPr>
          <w:rFonts w:ascii="Times New Roman" w:hAnsi="Times New Roman" w:cs="Times New Roman"/>
          <w:i/>
        </w:rPr>
        <w:t>Art. 38</w:t>
      </w:r>
      <w:r w:rsidR="002D23A5">
        <w:rPr>
          <w:rFonts w:ascii="Times New Roman" w:hAnsi="Times New Roman" w:cs="Times New Roman"/>
          <w:i/>
        </w:rPr>
        <w:t>…</w:t>
      </w:r>
      <w:r w:rsidR="002D23A5">
        <w:rPr>
          <w:rFonts w:ascii="Times New Roman" w:hAnsi="Times New Roman" w:cs="Times New Roman"/>
        </w:rPr>
        <w:t xml:space="preserve">, tamże. </w:t>
      </w:r>
      <w:r w:rsidR="00421BDB">
        <w:rPr>
          <w:rFonts w:ascii="Times New Roman" w:hAnsi="Times New Roman" w:cs="Times New Roman"/>
        </w:rPr>
        <w:t xml:space="preserve">Podobnie </w:t>
      </w:r>
      <w:r w:rsidR="0046231F">
        <w:rPr>
          <w:rFonts w:ascii="Times New Roman" w:hAnsi="Times New Roman" w:cs="Times New Roman"/>
        </w:rPr>
        <w:t>E.</w:t>
      </w:r>
      <w:r w:rsidR="00470C8F">
        <w:rPr>
          <w:rFonts w:ascii="Times New Roman" w:hAnsi="Times New Roman" w:cs="Times New Roman"/>
        </w:rPr>
        <w:t xml:space="preserve"> </w:t>
      </w:r>
      <w:r w:rsidR="0046231F">
        <w:rPr>
          <w:rFonts w:ascii="Times New Roman" w:hAnsi="Times New Roman" w:cs="Times New Roman"/>
        </w:rPr>
        <w:t>Bielak-</w:t>
      </w:r>
      <w:proofErr w:type="spellStart"/>
      <w:r w:rsidR="0046231F">
        <w:rPr>
          <w:rFonts w:ascii="Times New Roman" w:hAnsi="Times New Roman" w:cs="Times New Roman"/>
        </w:rPr>
        <w:t>Jomaa</w:t>
      </w:r>
      <w:proofErr w:type="spellEnd"/>
      <w:r w:rsidR="0046231F">
        <w:rPr>
          <w:rFonts w:ascii="Times New Roman" w:hAnsi="Times New Roman" w:cs="Times New Roman"/>
        </w:rPr>
        <w:t xml:space="preserve">, </w:t>
      </w:r>
      <w:r w:rsidR="0046231F" w:rsidRPr="0046231F">
        <w:rPr>
          <w:rFonts w:ascii="Times New Roman" w:hAnsi="Times New Roman" w:cs="Times New Roman"/>
          <w:i/>
        </w:rPr>
        <w:t>Art. 38…</w:t>
      </w:r>
      <w:r w:rsidR="0046231F">
        <w:rPr>
          <w:rFonts w:ascii="Times New Roman" w:hAnsi="Times New Roman" w:cs="Times New Roman"/>
        </w:rPr>
        <w:t>, tamże.</w:t>
      </w:r>
    </w:p>
  </w:footnote>
  <w:footnote w:id="55">
    <w:p w14:paraId="2BDF7A9C" w14:textId="77777777" w:rsidR="0046231F" w:rsidRPr="0046231F" w:rsidRDefault="0046231F">
      <w:pPr>
        <w:pStyle w:val="Tekstprzypisudolnego"/>
        <w:rPr>
          <w:rFonts w:ascii="Times New Roman" w:hAnsi="Times New Roman" w:cs="Times New Roman"/>
        </w:rPr>
      </w:pPr>
      <w:r w:rsidRPr="0046231F">
        <w:rPr>
          <w:rStyle w:val="Odwoanieprzypisudolnego"/>
          <w:rFonts w:ascii="Times New Roman" w:hAnsi="Times New Roman" w:cs="Times New Roman"/>
        </w:rPr>
        <w:footnoteRef/>
      </w:r>
      <w:r w:rsidRPr="0046231F">
        <w:rPr>
          <w:rFonts w:ascii="Times New Roman" w:hAnsi="Times New Roman" w:cs="Times New Roman"/>
        </w:rPr>
        <w:t xml:space="preserve"> Na szerszy wymiar odpowiedzialności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sidRPr="0046231F">
        <w:rPr>
          <w:rFonts w:ascii="Times New Roman" w:hAnsi="Times New Roman" w:cs="Times New Roman"/>
        </w:rPr>
        <w:t xml:space="preserve"> wskazuje E.</w:t>
      </w:r>
      <w:r w:rsidR="00470C8F">
        <w:rPr>
          <w:rFonts w:ascii="Times New Roman" w:hAnsi="Times New Roman" w:cs="Times New Roman"/>
        </w:rPr>
        <w:t xml:space="preserve"> </w:t>
      </w:r>
      <w:r w:rsidRPr="0046231F">
        <w:rPr>
          <w:rFonts w:ascii="Times New Roman" w:hAnsi="Times New Roman" w:cs="Times New Roman"/>
        </w:rPr>
        <w:t>Bielak-</w:t>
      </w:r>
      <w:proofErr w:type="spellStart"/>
      <w:r w:rsidRPr="0046231F">
        <w:rPr>
          <w:rFonts w:ascii="Times New Roman" w:hAnsi="Times New Roman" w:cs="Times New Roman"/>
        </w:rPr>
        <w:t>Jomaa</w:t>
      </w:r>
      <w:proofErr w:type="spellEnd"/>
      <w:r w:rsidRPr="0046231F">
        <w:rPr>
          <w:rFonts w:ascii="Times New Roman" w:hAnsi="Times New Roman" w:cs="Times New Roman"/>
        </w:rPr>
        <w:t xml:space="preserve">, </w:t>
      </w:r>
      <w:r w:rsidRPr="0046231F">
        <w:rPr>
          <w:rFonts w:ascii="Times New Roman" w:hAnsi="Times New Roman" w:cs="Times New Roman"/>
          <w:i/>
        </w:rPr>
        <w:t>Art. 38…</w:t>
      </w:r>
      <w:r w:rsidRPr="0046231F">
        <w:rPr>
          <w:rFonts w:ascii="Times New Roman" w:hAnsi="Times New Roman" w:cs="Times New Roman"/>
        </w:rPr>
        <w:t>, tamże.</w:t>
      </w:r>
    </w:p>
  </w:footnote>
  <w:footnote w:id="56">
    <w:p w14:paraId="376F870B" w14:textId="77777777" w:rsidR="00C33C7C" w:rsidRPr="00C33C7C" w:rsidRDefault="00C33C7C" w:rsidP="00C33C7C">
      <w:pPr>
        <w:pStyle w:val="Tekstprzypisudolnego"/>
        <w:jc w:val="both"/>
        <w:rPr>
          <w:rFonts w:ascii="Times New Roman" w:hAnsi="Times New Roman" w:cs="Times New Roman"/>
        </w:rPr>
      </w:pPr>
      <w:r w:rsidRPr="00C33C7C">
        <w:rPr>
          <w:rStyle w:val="Odwoanieprzypisudolnego"/>
          <w:rFonts w:ascii="Times New Roman" w:hAnsi="Times New Roman" w:cs="Times New Roman"/>
        </w:rPr>
        <w:footnoteRef/>
      </w:r>
      <w:r w:rsidRPr="00C33C7C">
        <w:rPr>
          <w:rFonts w:ascii="Times New Roman" w:hAnsi="Times New Roman" w:cs="Times New Roman"/>
        </w:rPr>
        <w:t xml:space="preserve"> Na temat podporządkowania represyjnego zob. szerzej P. Prusinowski, tamże, s. 58 i n.</w:t>
      </w:r>
      <w:r>
        <w:rPr>
          <w:rFonts w:ascii="Times New Roman" w:hAnsi="Times New Roman" w:cs="Times New Roman"/>
        </w:rPr>
        <w:t xml:space="preserve"> Należy uznać, że dla potrzeb analizy porządkowania pracowniczego </w:t>
      </w:r>
      <w:proofErr w:type="spellStart"/>
      <w:r w:rsidR="00AD2F20" w:rsidRPr="00AD2F20">
        <w:rPr>
          <w:rFonts w:ascii="Times New Roman" w:hAnsi="Times New Roman" w:cs="Times New Roman"/>
          <w:i/>
        </w:rPr>
        <w:t>i.o.d</w:t>
      </w:r>
      <w:proofErr w:type="spellEnd"/>
      <w:r w:rsidR="00AD2F20" w:rsidRPr="00AD2F20">
        <w:rPr>
          <w:rFonts w:ascii="Times New Roman" w:hAnsi="Times New Roman" w:cs="Times New Roman"/>
          <w:i/>
        </w:rPr>
        <w:t>.</w:t>
      </w:r>
      <w:r w:rsidR="00AD2F20">
        <w:rPr>
          <w:rFonts w:ascii="Times New Roman" w:hAnsi="Times New Roman" w:cs="Times New Roman"/>
        </w:rPr>
        <w:t xml:space="preserve"> </w:t>
      </w:r>
      <w:r>
        <w:rPr>
          <w:rFonts w:ascii="Times New Roman" w:hAnsi="Times New Roman" w:cs="Times New Roman"/>
        </w:rPr>
        <w:t xml:space="preserve">zachowują aktualność uwagi dotyczące sytuacji pracowniczej </w:t>
      </w:r>
      <w:r w:rsidRPr="00AD2F20">
        <w:rPr>
          <w:rFonts w:ascii="Times New Roman" w:hAnsi="Times New Roman" w:cs="Times New Roman"/>
          <w:i/>
        </w:rPr>
        <w:t>a.b.i.</w:t>
      </w:r>
      <w:r>
        <w:rPr>
          <w:rFonts w:ascii="Times New Roman" w:hAnsi="Times New Roman" w:cs="Times New Roman"/>
        </w:rPr>
        <w:t xml:space="preserve"> przedstawione (w:)  J.</w:t>
      </w:r>
      <w:r w:rsidR="00470C8F">
        <w:rPr>
          <w:rFonts w:ascii="Times New Roman" w:hAnsi="Times New Roman" w:cs="Times New Roman"/>
        </w:rPr>
        <w:t xml:space="preserve"> </w:t>
      </w:r>
      <w:r>
        <w:rPr>
          <w:rFonts w:ascii="Times New Roman" w:hAnsi="Times New Roman" w:cs="Times New Roman"/>
        </w:rPr>
        <w:t xml:space="preserve">Borowicz, </w:t>
      </w:r>
      <w:r w:rsidRPr="00C33C7C">
        <w:rPr>
          <w:rFonts w:ascii="Times New Roman" w:hAnsi="Times New Roman" w:cs="Times New Roman"/>
          <w:i/>
        </w:rPr>
        <w:t>Z problematyki…</w:t>
      </w:r>
      <w:r>
        <w:rPr>
          <w:rFonts w:ascii="Times New Roman" w:hAnsi="Times New Roman" w:cs="Times New Roman"/>
        </w:rPr>
        <w:t>, tamże, s.</w:t>
      </w:r>
      <w:r w:rsidR="00FC64F1">
        <w:rPr>
          <w:rFonts w:ascii="Times New Roman" w:hAnsi="Times New Roman" w:cs="Times New Roman"/>
        </w:rPr>
        <w:t xml:space="preserve"> 20-</w:t>
      </w:r>
      <w:r>
        <w:rPr>
          <w:rFonts w:ascii="Times New Roman" w:hAnsi="Times New Roman" w:cs="Times New Roman"/>
        </w:rPr>
        <w:t>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896"/>
    <w:rsid w:val="00012624"/>
    <w:rsid w:val="00057018"/>
    <w:rsid w:val="000654DB"/>
    <w:rsid w:val="00073C40"/>
    <w:rsid w:val="00075F10"/>
    <w:rsid w:val="00086B0D"/>
    <w:rsid w:val="00092867"/>
    <w:rsid w:val="000A5776"/>
    <w:rsid w:val="000A7C4A"/>
    <w:rsid w:val="000C6B75"/>
    <w:rsid w:val="001058D6"/>
    <w:rsid w:val="0010662F"/>
    <w:rsid w:val="001069BB"/>
    <w:rsid w:val="00116519"/>
    <w:rsid w:val="001243A8"/>
    <w:rsid w:val="00132E38"/>
    <w:rsid w:val="001354E0"/>
    <w:rsid w:val="001602AC"/>
    <w:rsid w:val="001C394C"/>
    <w:rsid w:val="001D2226"/>
    <w:rsid w:val="001D4BCE"/>
    <w:rsid w:val="001D79B0"/>
    <w:rsid w:val="00204501"/>
    <w:rsid w:val="00247276"/>
    <w:rsid w:val="002A34C7"/>
    <w:rsid w:val="002B6BFD"/>
    <w:rsid w:val="002C3F11"/>
    <w:rsid w:val="002D23A5"/>
    <w:rsid w:val="002F6425"/>
    <w:rsid w:val="00314C86"/>
    <w:rsid w:val="0033160E"/>
    <w:rsid w:val="00335AD0"/>
    <w:rsid w:val="003516BC"/>
    <w:rsid w:val="003B259B"/>
    <w:rsid w:val="003D1C97"/>
    <w:rsid w:val="00415732"/>
    <w:rsid w:val="00421BDB"/>
    <w:rsid w:val="004349C9"/>
    <w:rsid w:val="0044391D"/>
    <w:rsid w:val="00443E15"/>
    <w:rsid w:val="0046231F"/>
    <w:rsid w:val="00470C8F"/>
    <w:rsid w:val="004779E9"/>
    <w:rsid w:val="004822A4"/>
    <w:rsid w:val="004C38B7"/>
    <w:rsid w:val="004D2600"/>
    <w:rsid w:val="004E134A"/>
    <w:rsid w:val="004F407C"/>
    <w:rsid w:val="00502B01"/>
    <w:rsid w:val="00524732"/>
    <w:rsid w:val="00532379"/>
    <w:rsid w:val="0058741B"/>
    <w:rsid w:val="005C24E8"/>
    <w:rsid w:val="005C2B6D"/>
    <w:rsid w:val="00614185"/>
    <w:rsid w:val="006228A8"/>
    <w:rsid w:val="006232EB"/>
    <w:rsid w:val="006542B6"/>
    <w:rsid w:val="00684A4D"/>
    <w:rsid w:val="006B4582"/>
    <w:rsid w:val="006D7C34"/>
    <w:rsid w:val="00760419"/>
    <w:rsid w:val="007701DF"/>
    <w:rsid w:val="0079213D"/>
    <w:rsid w:val="007C4209"/>
    <w:rsid w:val="007F4014"/>
    <w:rsid w:val="00805BEF"/>
    <w:rsid w:val="008064DB"/>
    <w:rsid w:val="00816B1D"/>
    <w:rsid w:val="00821AEC"/>
    <w:rsid w:val="00830636"/>
    <w:rsid w:val="00837525"/>
    <w:rsid w:val="00840B90"/>
    <w:rsid w:val="00864D70"/>
    <w:rsid w:val="00883698"/>
    <w:rsid w:val="00894C43"/>
    <w:rsid w:val="008A58DA"/>
    <w:rsid w:val="008C0214"/>
    <w:rsid w:val="008F7A57"/>
    <w:rsid w:val="00933E14"/>
    <w:rsid w:val="00936041"/>
    <w:rsid w:val="00954F11"/>
    <w:rsid w:val="0095584F"/>
    <w:rsid w:val="00957C45"/>
    <w:rsid w:val="009714BE"/>
    <w:rsid w:val="009D3665"/>
    <w:rsid w:val="00A13DAA"/>
    <w:rsid w:val="00A71A68"/>
    <w:rsid w:val="00AA2BAF"/>
    <w:rsid w:val="00AA5331"/>
    <w:rsid w:val="00AB60EB"/>
    <w:rsid w:val="00AD2F20"/>
    <w:rsid w:val="00AD55C3"/>
    <w:rsid w:val="00AE5BB0"/>
    <w:rsid w:val="00AF2800"/>
    <w:rsid w:val="00AF37B9"/>
    <w:rsid w:val="00B2663C"/>
    <w:rsid w:val="00B34151"/>
    <w:rsid w:val="00B43D2A"/>
    <w:rsid w:val="00B61C64"/>
    <w:rsid w:val="00B81C43"/>
    <w:rsid w:val="00BB6C23"/>
    <w:rsid w:val="00BB7CB3"/>
    <w:rsid w:val="00BC4CF2"/>
    <w:rsid w:val="00BE1F01"/>
    <w:rsid w:val="00BE30BC"/>
    <w:rsid w:val="00C11189"/>
    <w:rsid w:val="00C179B8"/>
    <w:rsid w:val="00C25746"/>
    <w:rsid w:val="00C333BB"/>
    <w:rsid w:val="00C33C7C"/>
    <w:rsid w:val="00C45F54"/>
    <w:rsid w:val="00D1616D"/>
    <w:rsid w:val="00D22896"/>
    <w:rsid w:val="00D429B4"/>
    <w:rsid w:val="00D46665"/>
    <w:rsid w:val="00D53E2E"/>
    <w:rsid w:val="00D97E83"/>
    <w:rsid w:val="00DC21A3"/>
    <w:rsid w:val="00E35DD6"/>
    <w:rsid w:val="00E47E2D"/>
    <w:rsid w:val="00E557CD"/>
    <w:rsid w:val="00E91B5A"/>
    <w:rsid w:val="00E937EC"/>
    <w:rsid w:val="00EA3DF4"/>
    <w:rsid w:val="00ED79F3"/>
    <w:rsid w:val="00EE15A4"/>
    <w:rsid w:val="00F00E3A"/>
    <w:rsid w:val="00F02D02"/>
    <w:rsid w:val="00F51226"/>
    <w:rsid w:val="00F515CF"/>
    <w:rsid w:val="00F8370E"/>
    <w:rsid w:val="00F91692"/>
    <w:rsid w:val="00F92385"/>
    <w:rsid w:val="00F97839"/>
    <w:rsid w:val="00FB34F9"/>
    <w:rsid w:val="00FC64F1"/>
    <w:rsid w:val="00FD045D"/>
    <w:rsid w:val="00FD1A33"/>
    <w:rsid w:val="00FD2213"/>
    <w:rsid w:val="00FE1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735C"/>
  <w15:docId w15:val="{262AF4F4-0300-4CB5-8BE3-BB8BA6A0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00E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0E3A"/>
    <w:rPr>
      <w:sz w:val="20"/>
      <w:szCs w:val="20"/>
    </w:rPr>
  </w:style>
  <w:style w:type="character" w:styleId="Odwoanieprzypisudolnego">
    <w:name w:val="footnote reference"/>
    <w:basedOn w:val="Domylnaczcionkaakapitu"/>
    <w:uiPriority w:val="99"/>
    <w:semiHidden/>
    <w:unhideWhenUsed/>
    <w:rsid w:val="00F00E3A"/>
    <w:rPr>
      <w:vertAlign w:val="superscript"/>
    </w:rPr>
  </w:style>
  <w:style w:type="character" w:styleId="Hipercze">
    <w:name w:val="Hyperlink"/>
    <w:basedOn w:val="Domylnaczcionkaakapitu"/>
    <w:uiPriority w:val="99"/>
    <w:unhideWhenUsed/>
    <w:rsid w:val="00F00E3A"/>
    <w:rPr>
      <w:color w:val="0000FF"/>
      <w:u w:val="single"/>
    </w:rPr>
  </w:style>
  <w:style w:type="paragraph" w:styleId="Bezodstpw">
    <w:name w:val="No Spacing"/>
    <w:uiPriority w:val="1"/>
    <w:qFormat/>
    <w:rsid w:val="00BE30BC"/>
    <w:pPr>
      <w:spacing w:after="0" w:line="240" w:lineRule="auto"/>
    </w:pPr>
  </w:style>
  <w:style w:type="character" w:styleId="Odwoaniedokomentarza">
    <w:name w:val="annotation reference"/>
    <w:basedOn w:val="Domylnaczcionkaakapitu"/>
    <w:uiPriority w:val="99"/>
    <w:semiHidden/>
    <w:unhideWhenUsed/>
    <w:rsid w:val="00204501"/>
    <w:rPr>
      <w:sz w:val="16"/>
      <w:szCs w:val="16"/>
    </w:rPr>
  </w:style>
  <w:style w:type="paragraph" w:styleId="Tekstkomentarza">
    <w:name w:val="annotation text"/>
    <w:basedOn w:val="Normalny"/>
    <w:link w:val="TekstkomentarzaZnak"/>
    <w:uiPriority w:val="99"/>
    <w:semiHidden/>
    <w:unhideWhenUsed/>
    <w:rsid w:val="00204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4501"/>
    <w:rPr>
      <w:sz w:val="20"/>
      <w:szCs w:val="20"/>
    </w:rPr>
  </w:style>
  <w:style w:type="paragraph" w:styleId="Tematkomentarza">
    <w:name w:val="annotation subject"/>
    <w:basedOn w:val="Tekstkomentarza"/>
    <w:next w:val="Tekstkomentarza"/>
    <w:link w:val="TematkomentarzaZnak"/>
    <w:uiPriority w:val="99"/>
    <w:semiHidden/>
    <w:unhideWhenUsed/>
    <w:rsid w:val="00204501"/>
    <w:rPr>
      <w:b/>
      <w:bCs/>
    </w:rPr>
  </w:style>
  <w:style w:type="character" w:customStyle="1" w:styleId="TematkomentarzaZnak">
    <w:name w:val="Temat komentarza Znak"/>
    <w:basedOn w:val="TekstkomentarzaZnak"/>
    <w:link w:val="Tematkomentarza"/>
    <w:uiPriority w:val="99"/>
    <w:semiHidden/>
    <w:rsid w:val="00204501"/>
    <w:rPr>
      <w:b/>
      <w:bCs/>
      <w:sz w:val="20"/>
      <w:szCs w:val="20"/>
    </w:rPr>
  </w:style>
  <w:style w:type="paragraph" w:styleId="Tekstdymka">
    <w:name w:val="Balloon Text"/>
    <w:basedOn w:val="Normalny"/>
    <w:link w:val="TekstdymkaZnak"/>
    <w:uiPriority w:val="99"/>
    <w:semiHidden/>
    <w:unhideWhenUsed/>
    <w:rsid w:val="002045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50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C6B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B75"/>
    <w:rPr>
      <w:sz w:val="20"/>
      <w:szCs w:val="20"/>
    </w:rPr>
  </w:style>
  <w:style w:type="character" w:styleId="Odwoanieprzypisukocowego">
    <w:name w:val="endnote reference"/>
    <w:basedOn w:val="Domylnaczcionkaakapitu"/>
    <w:uiPriority w:val="99"/>
    <w:semiHidden/>
    <w:unhideWhenUsed/>
    <w:rsid w:val="000C6B75"/>
    <w:rPr>
      <w:vertAlign w:val="superscript"/>
    </w:rPr>
  </w:style>
  <w:style w:type="paragraph" w:styleId="Akapitzlist">
    <w:name w:val="List Paragraph"/>
    <w:basedOn w:val="Normalny"/>
    <w:uiPriority w:val="34"/>
    <w:qFormat/>
    <w:rsid w:val="002D23A5"/>
    <w:pPr>
      <w:ind w:left="720"/>
      <w:contextualSpacing/>
    </w:pPr>
  </w:style>
  <w:style w:type="paragraph" w:styleId="Nagwek">
    <w:name w:val="header"/>
    <w:basedOn w:val="Normalny"/>
    <w:link w:val="NagwekZnak"/>
    <w:uiPriority w:val="99"/>
    <w:unhideWhenUsed/>
    <w:rsid w:val="00FC6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4F1"/>
  </w:style>
  <w:style w:type="paragraph" w:styleId="Stopka">
    <w:name w:val="footer"/>
    <w:basedOn w:val="Normalny"/>
    <w:link w:val="StopkaZnak"/>
    <w:uiPriority w:val="99"/>
    <w:unhideWhenUsed/>
    <w:rsid w:val="00FC6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6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jp.pwn.pl/sjp/personel;2571286.html" TargetMode="External"/><Relationship Id="rId7" Type="http://schemas.openxmlformats.org/officeDocument/2006/relationships/hyperlink" Target="https://sip.lex.pl/" TargetMode="External"/><Relationship Id="rId2" Type="http://schemas.openxmlformats.org/officeDocument/2006/relationships/hyperlink" Target="https://translate.google.pl/?hl=pl" TargetMode="External"/><Relationship Id="rId1" Type="http://schemas.openxmlformats.org/officeDocument/2006/relationships/hyperlink" Target="https://www.deepl.com/pl/translator" TargetMode="External"/><Relationship Id="rId6" Type="http://schemas.openxmlformats.org/officeDocument/2006/relationships/hyperlink" Target="https://synonim.net/synonim/personel" TargetMode="External"/><Relationship Id="rId11" Type="http://schemas.openxmlformats.org/officeDocument/2006/relationships/hyperlink" Target="https://sip.lex.pl/" TargetMode="External"/><Relationship Id="rId5" Type="http://schemas.openxmlformats.org/officeDocument/2006/relationships/hyperlink" Target="https://www.synonimy.pl/synonim/personel/" TargetMode="External"/><Relationship Id="rId10" Type="http://schemas.openxmlformats.org/officeDocument/2006/relationships/hyperlink" Target="https://sjp.pwn.pl/szukaj/instrukcja.html" TargetMode="External"/><Relationship Id="rId4" Type="http://schemas.openxmlformats.org/officeDocument/2006/relationships/hyperlink" Target="https://sjp.pl/personel" TargetMode="External"/><Relationship Id="rId9" Type="http://schemas.openxmlformats.org/officeDocument/2006/relationships/hyperlink" Target="https://mfiles.pl/pl/index.php/Instruk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9AEC-EB11-48F9-8779-E655FF90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13</Pages>
  <Words>5688</Words>
  <Characters>34130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Truś</dc:creator>
  <cp:keywords/>
  <dc:description/>
  <cp:lastModifiedBy>Jacek Borowicz</cp:lastModifiedBy>
  <cp:revision>26</cp:revision>
  <dcterms:created xsi:type="dcterms:W3CDTF">2020-01-23T17:48:00Z</dcterms:created>
  <dcterms:modified xsi:type="dcterms:W3CDTF">2020-05-30T17:37:00Z</dcterms:modified>
</cp:coreProperties>
</file>