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C2F1" w14:textId="7F6908B1" w:rsidR="00F651BA" w:rsidRPr="00B93817" w:rsidRDefault="00F0426F" w:rsidP="007F69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Ustrój samorządu terytorialnego</w:t>
      </w:r>
    </w:p>
    <w:p w14:paraId="20538CF7" w14:textId="77777777" w:rsidR="00F651BA" w:rsidRPr="00B93817" w:rsidRDefault="00F651BA" w:rsidP="007F69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817">
        <w:rPr>
          <w:rFonts w:ascii="Times New Roman" w:hAnsi="Times New Roman" w:cs="Times New Roman"/>
          <w:b/>
          <w:sz w:val="32"/>
          <w:szCs w:val="32"/>
        </w:rPr>
        <w:t>Zagadnienia i warunki zaliczenia ćwiczeń</w:t>
      </w:r>
    </w:p>
    <w:p w14:paraId="4053AB69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3A027" w14:textId="77777777" w:rsidR="00F651BA" w:rsidRPr="00F0426F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26F">
        <w:rPr>
          <w:rFonts w:ascii="Times New Roman" w:hAnsi="Times New Roman" w:cs="Times New Roman"/>
          <w:b/>
          <w:bCs/>
          <w:sz w:val="24"/>
          <w:szCs w:val="24"/>
        </w:rPr>
        <w:t xml:space="preserve">mgr Karina Pilarz </w:t>
      </w:r>
    </w:p>
    <w:p w14:paraId="0B83DD2D" w14:textId="26A785D3" w:rsidR="00F651BA" w:rsidRPr="00F0426F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26F">
        <w:rPr>
          <w:rFonts w:ascii="Times New Roman" w:hAnsi="Times New Roman" w:cs="Times New Roman"/>
          <w:b/>
          <w:bCs/>
          <w:sz w:val="24"/>
          <w:szCs w:val="24"/>
        </w:rPr>
        <w:t>SSA</w:t>
      </w:r>
      <w:r w:rsidR="007F69EB" w:rsidRPr="00F0426F">
        <w:rPr>
          <w:rFonts w:ascii="Times New Roman" w:hAnsi="Times New Roman" w:cs="Times New Roman"/>
          <w:b/>
          <w:bCs/>
          <w:sz w:val="24"/>
          <w:szCs w:val="24"/>
        </w:rPr>
        <w:t xml:space="preserve"> gr. </w:t>
      </w:r>
      <w:r w:rsidR="00B42291">
        <w:rPr>
          <w:rFonts w:ascii="Times New Roman" w:hAnsi="Times New Roman" w:cs="Times New Roman"/>
          <w:b/>
          <w:bCs/>
          <w:sz w:val="24"/>
          <w:szCs w:val="24"/>
        </w:rPr>
        <w:t xml:space="preserve">1, </w:t>
      </w:r>
      <w:r w:rsidR="00F0426F" w:rsidRPr="00F0426F">
        <w:rPr>
          <w:rFonts w:ascii="Times New Roman" w:hAnsi="Times New Roman" w:cs="Times New Roman"/>
          <w:b/>
          <w:bCs/>
          <w:sz w:val="24"/>
          <w:szCs w:val="24"/>
        </w:rPr>
        <w:t xml:space="preserve">2, </w:t>
      </w:r>
      <w:r w:rsidR="007F69EB" w:rsidRPr="00F0426F">
        <w:rPr>
          <w:rFonts w:ascii="Times New Roman" w:hAnsi="Times New Roman" w:cs="Times New Roman"/>
          <w:b/>
          <w:bCs/>
          <w:sz w:val="24"/>
          <w:szCs w:val="24"/>
        </w:rPr>
        <w:t>3, 4</w:t>
      </w:r>
    </w:p>
    <w:p w14:paraId="22C73C5F" w14:textId="77777777" w:rsidR="005D6E33" w:rsidRDefault="005D6E33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7478F" w14:textId="7E83D675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F65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C5D1E82" w14:textId="77777777" w:rsidR="005D6E33" w:rsidRDefault="005D6E33" w:rsidP="005D6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Teams/502A</w:t>
      </w:r>
    </w:p>
    <w:p w14:paraId="5B682E7A" w14:textId="77777777" w:rsidR="005D6E33" w:rsidRDefault="005D6E33" w:rsidP="005D6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poniedziałek 12.00-13.00</w:t>
      </w:r>
    </w:p>
    <w:p w14:paraId="46CBE293" w14:textId="53921FD1" w:rsidR="005D6E33" w:rsidRDefault="005D6E33" w:rsidP="005D6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czwartek 14.</w:t>
      </w:r>
      <w:r w:rsidR="00FE309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-15.</w:t>
      </w:r>
      <w:r w:rsidR="00FE309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D308E24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F65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AC9A664" w14:textId="42C34120" w:rsidR="00F651BA" w:rsidRPr="00B93817" w:rsidRDefault="00CF44E0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D2574" w:rsidRPr="00820AF0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4500FD5B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tel. </w:t>
      </w:r>
      <w:r w:rsidRPr="00B93817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B93817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1748A348" w14:textId="651D65AA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33D21DC6" w14:textId="60AA8B07" w:rsidR="006317CB" w:rsidRDefault="0022595D" w:rsidP="002259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J. Korczak, P. Lisowski, A. Ostapski, Ustrój samorządu terytorialnego w Polsce, Wrocław 2020</w:t>
      </w:r>
    </w:p>
    <w:p w14:paraId="09A4635D" w14:textId="7E9EE1BE" w:rsidR="00440DB9" w:rsidRPr="0022595D" w:rsidRDefault="00440DB9" w:rsidP="00440DB9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DB9">
        <w:rPr>
          <w:rFonts w:ascii="Times New Roman" w:hAnsi="Times New Roman" w:cs="Times New Roman"/>
          <w:bCs/>
          <w:sz w:val="24"/>
          <w:szCs w:val="24"/>
        </w:rPr>
        <w:t>https://repozytorium.uni.wroc.pl/dlibra/publication/115903/edition/107234</w:t>
      </w:r>
    </w:p>
    <w:p w14:paraId="4A0C005F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Nieobecności: </w:t>
      </w:r>
    </w:p>
    <w:p w14:paraId="49770C89" w14:textId="2B057F10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B93817">
        <w:rPr>
          <w:rFonts w:ascii="Times New Roman" w:hAnsi="Times New Roman" w:cs="Times New Roman"/>
          <w:sz w:val="24"/>
          <w:szCs w:val="24"/>
        </w:rPr>
        <w:t xml:space="preserve">spotkań,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3817">
        <w:rPr>
          <w:rFonts w:ascii="Times New Roman" w:hAnsi="Times New Roman" w:cs="Times New Roman"/>
          <w:sz w:val="24"/>
          <w:szCs w:val="24"/>
        </w:rPr>
        <w:t xml:space="preserve"> dozwolon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3817">
        <w:rPr>
          <w:rFonts w:ascii="Times New Roman" w:hAnsi="Times New Roman" w:cs="Times New Roman"/>
          <w:sz w:val="24"/>
          <w:szCs w:val="24"/>
        </w:rPr>
        <w:t xml:space="preserve"> nieobecnoś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B93817">
        <w:rPr>
          <w:rFonts w:ascii="Times New Roman" w:hAnsi="Times New Roman" w:cs="Times New Roman"/>
          <w:sz w:val="24"/>
          <w:szCs w:val="24"/>
        </w:rPr>
        <w:t>, kolejne do odrobienia w godzinach konsultacji (</w:t>
      </w:r>
      <w:r>
        <w:rPr>
          <w:rFonts w:ascii="Times New Roman" w:hAnsi="Times New Roman" w:cs="Times New Roman"/>
          <w:sz w:val="24"/>
          <w:szCs w:val="24"/>
        </w:rPr>
        <w:t>2 </w:t>
      </w:r>
      <w:r w:rsidRPr="00B93817">
        <w:rPr>
          <w:rFonts w:ascii="Times New Roman" w:hAnsi="Times New Roman" w:cs="Times New Roman"/>
          <w:sz w:val="24"/>
          <w:szCs w:val="24"/>
        </w:rPr>
        <w:t>pytania dotyczące treści omawianych na zajęciach, na których dana osoba była nieobecna)</w:t>
      </w:r>
      <w:r w:rsidR="00CF44E0">
        <w:rPr>
          <w:rFonts w:ascii="Times New Roman" w:hAnsi="Times New Roman" w:cs="Times New Roman"/>
          <w:sz w:val="24"/>
          <w:szCs w:val="24"/>
        </w:rPr>
        <w:t>.</w:t>
      </w:r>
    </w:p>
    <w:p w14:paraId="7728BD4E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Aktywność na zajęciach:</w:t>
      </w:r>
    </w:p>
    <w:p w14:paraId="70F35BDC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Każde zajęcia rozpoczynają się od krótkiego przypomnienia treści omawianych na poprzednich zajęciach, w formie wybranej przez prowadzącego; w trakcie powtórzenia osoby aktywne oraz udzielające poprawnych odpowiedzi na zadane pytania, otrzymują „+”, natomiast osoby, które nie znają odpowiedzi na zadane pytanie otrzymują „-”.</w:t>
      </w:r>
    </w:p>
    <w:p w14:paraId="4317F0F2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lastRenderedPageBreak/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08834EA8" w14:textId="43388B38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  <w:u w:val="single"/>
        </w:rPr>
        <w:t>Każdy</w:t>
      </w:r>
      <w:r w:rsidRPr="00B93817">
        <w:rPr>
          <w:rFonts w:ascii="Times New Roman" w:hAnsi="Times New Roman" w:cs="Times New Roman"/>
          <w:sz w:val="24"/>
          <w:szCs w:val="24"/>
        </w:rPr>
        <w:t xml:space="preserve"> otrzymany „-” należy odrobić otrzymując „+” na kolejnych zajęciach lub na konsultacjach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1C439" w14:textId="45C452CC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A57DFD">
        <w:rPr>
          <w:rFonts w:ascii="Times New Roman" w:hAnsi="Times New Roman" w:cs="Times New Roman"/>
          <w:sz w:val="24"/>
          <w:szCs w:val="24"/>
        </w:rPr>
        <w:t>„+” na koniec semestru skutkują podwyższenie oceny o połowę.</w:t>
      </w:r>
    </w:p>
    <w:p w14:paraId="68A00D18" w14:textId="77777777" w:rsidR="00F651BA" w:rsidRPr="00A57DFD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DFD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</w:p>
    <w:p w14:paraId="5F234ACD" w14:textId="6982794B" w:rsidR="00F651BA" w:rsidRDefault="00A57DFD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opisowe – </w:t>
      </w:r>
      <w:r w:rsidR="005D6E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pytania</w:t>
      </w:r>
      <w:r w:rsidR="00CF44E0">
        <w:rPr>
          <w:rFonts w:ascii="Times New Roman" w:hAnsi="Times New Roman" w:cs="Times New Roman"/>
          <w:sz w:val="24"/>
          <w:szCs w:val="24"/>
        </w:rPr>
        <w:t>;</w:t>
      </w:r>
    </w:p>
    <w:p w14:paraId="1DB02840" w14:textId="1896BAA1" w:rsidR="00F651BA" w:rsidRDefault="00CF44E0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51BA" w:rsidRPr="00B93817">
        <w:rPr>
          <w:rFonts w:ascii="Times New Roman" w:hAnsi="Times New Roman" w:cs="Times New Roman"/>
          <w:sz w:val="24"/>
          <w:szCs w:val="24"/>
        </w:rPr>
        <w:t>oprawa</w:t>
      </w:r>
      <w:r w:rsidR="00A57DFD">
        <w:rPr>
          <w:rFonts w:ascii="Times New Roman" w:hAnsi="Times New Roman" w:cs="Times New Roman"/>
          <w:sz w:val="24"/>
          <w:szCs w:val="24"/>
        </w:rPr>
        <w:t xml:space="preserve"> </w:t>
      </w:r>
      <w:r w:rsidR="00F651BA" w:rsidRPr="00B93817">
        <w:rPr>
          <w:rFonts w:ascii="Times New Roman" w:hAnsi="Times New Roman" w:cs="Times New Roman"/>
          <w:sz w:val="24"/>
          <w:szCs w:val="24"/>
        </w:rPr>
        <w:t>– do końca semestru na konsultacjach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069EE2" w14:textId="4E0FD77F" w:rsidR="00CF44E0" w:rsidRPr="00A57DFD" w:rsidRDefault="00CF44E0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wcześniejszego zaliczenia kolokwium na konsultacjach.</w:t>
      </w:r>
    </w:p>
    <w:p w14:paraId="5E8FC5D2" w14:textId="77777777" w:rsidR="00DA2B17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DFD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zajęć </w:t>
      </w:r>
    </w:p>
    <w:p w14:paraId="0A04E383" w14:textId="6E9829FD" w:rsidR="00F651BA" w:rsidRPr="00DA2B17" w:rsidRDefault="00DA2B17" w:rsidP="00F651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B17">
        <w:rPr>
          <w:rFonts w:ascii="Times New Roman" w:hAnsi="Times New Roman" w:cs="Times New Roman"/>
          <w:bCs/>
          <w:sz w:val="24"/>
          <w:szCs w:val="24"/>
        </w:rPr>
        <w:t>(nr zagadnień z listy w podręczniku)</w:t>
      </w:r>
    </w:p>
    <w:p w14:paraId="7898DE45" w14:textId="60B90BBE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organizacyjne</w:t>
      </w:r>
    </w:p>
    <w:p w14:paraId="360451B7" w14:textId="61875E18" w:rsidR="00DA2B17" w:rsidRDefault="00DA2B17" w:rsidP="00DA2B1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 III</w:t>
      </w:r>
    </w:p>
    <w:p w14:paraId="1B93FA6D" w14:textId="2728248A" w:rsidR="00F651BA" w:rsidRDefault="00DA2B17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i V</w:t>
      </w:r>
    </w:p>
    <w:p w14:paraId="300C8114" w14:textId="7F163322" w:rsidR="00F651BA" w:rsidRDefault="00DA2B17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i VII</w:t>
      </w:r>
    </w:p>
    <w:p w14:paraId="6AC09822" w14:textId="67E99DA5" w:rsidR="00F651BA" w:rsidRDefault="00DA2B17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 w:rsidR="00870DCE">
        <w:rPr>
          <w:rFonts w:ascii="Times New Roman" w:hAnsi="Times New Roman" w:cs="Times New Roman"/>
          <w:sz w:val="24"/>
          <w:szCs w:val="24"/>
        </w:rPr>
        <w:t xml:space="preserve"> (wył. jednostki pomocnicze gminy)</w:t>
      </w:r>
      <w:r>
        <w:rPr>
          <w:rFonts w:ascii="Times New Roman" w:hAnsi="Times New Roman" w:cs="Times New Roman"/>
          <w:sz w:val="24"/>
          <w:szCs w:val="24"/>
        </w:rPr>
        <w:t xml:space="preserve"> i XIII</w:t>
      </w:r>
    </w:p>
    <w:p w14:paraId="7031BF23" w14:textId="64AF5706" w:rsidR="00A57DFD" w:rsidRDefault="00DA2B17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i X</w:t>
      </w:r>
      <w:r w:rsidR="00870DCE">
        <w:rPr>
          <w:rFonts w:ascii="Times New Roman" w:hAnsi="Times New Roman" w:cs="Times New Roman"/>
          <w:sz w:val="24"/>
          <w:szCs w:val="24"/>
        </w:rPr>
        <w:t xml:space="preserve"> (wył. kontrola)</w:t>
      </w:r>
    </w:p>
    <w:p w14:paraId="2792D0E9" w14:textId="2ADF9988" w:rsidR="0022595D" w:rsidRDefault="00DA2B17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 i XII</w:t>
      </w:r>
    </w:p>
    <w:p w14:paraId="28571BBD" w14:textId="1D8ED964" w:rsidR="004275A4" w:rsidRPr="00A57DFD" w:rsidRDefault="00A57DFD" w:rsidP="00A57D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</w:t>
      </w:r>
    </w:p>
    <w:sectPr w:rsidR="004275A4" w:rsidRPr="00A57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3759"/>
    <w:multiLevelType w:val="hybridMultilevel"/>
    <w:tmpl w:val="04AE0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072AC"/>
    <w:multiLevelType w:val="hybridMultilevel"/>
    <w:tmpl w:val="DEDE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F7B49"/>
    <w:multiLevelType w:val="hybridMultilevel"/>
    <w:tmpl w:val="BFE8D240"/>
    <w:lvl w:ilvl="0" w:tplc="575A7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CA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88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B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A2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E3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8C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4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8D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15074"/>
    <w:multiLevelType w:val="hybridMultilevel"/>
    <w:tmpl w:val="5098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10CEA"/>
    <w:multiLevelType w:val="hybridMultilevel"/>
    <w:tmpl w:val="1CE0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0NTMwNzYyNzW0NDZR0lEKTi0uzszPAykwqwUAgQeJmiwAAAA="/>
  </w:docVars>
  <w:rsids>
    <w:rsidRoot w:val="00F651BA"/>
    <w:rsid w:val="00002794"/>
    <w:rsid w:val="0022595D"/>
    <w:rsid w:val="004275A4"/>
    <w:rsid w:val="00440DB9"/>
    <w:rsid w:val="005D6E33"/>
    <w:rsid w:val="006317CB"/>
    <w:rsid w:val="006D2574"/>
    <w:rsid w:val="007F69EB"/>
    <w:rsid w:val="00870DCE"/>
    <w:rsid w:val="00970EAD"/>
    <w:rsid w:val="00A57DFD"/>
    <w:rsid w:val="00B42291"/>
    <w:rsid w:val="00CF44E0"/>
    <w:rsid w:val="00DA2B17"/>
    <w:rsid w:val="00F0426F"/>
    <w:rsid w:val="00F651BA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06BD"/>
  <w15:chartTrackingRefBased/>
  <w15:docId w15:val="{4A14B063-0453-4C12-98B7-8D151A7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1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51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51B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D2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0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6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pilarz2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18</cp:revision>
  <dcterms:created xsi:type="dcterms:W3CDTF">2021-10-31T12:14:00Z</dcterms:created>
  <dcterms:modified xsi:type="dcterms:W3CDTF">2022-03-02T11:39:00Z</dcterms:modified>
</cp:coreProperties>
</file>