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4C2" w:rsidRDefault="001364C2" w:rsidP="001364C2">
      <w:pPr>
        <w:rPr>
          <w:b/>
        </w:rPr>
      </w:pPr>
      <w:r>
        <w:rPr>
          <w:b/>
        </w:rPr>
        <w:t>Podstawy prawa pracy - ćwiczenia</w:t>
      </w:r>
    </w:p>
    <w:p w:rsidR="001364C2" w:rsidRDefault="001364C2" w:rsidP="001364C2">
      <w:pPr>
        <w:rPr>
          <w:b/>
        </w:rPr>
      </w:pPr>
      <w:r w:rsidRPr="00D95864">
        <w:rPr>
          <w:b/>
        </w:rPr>
        <w:t>Zagadnienia szczegółowe do tematu „</w:t>
      </w:r>
      <w:r>
        <w:rPr>
          <w:b/>
        </w:rPr>
        <w:t>Wprowadzenie do ustania stosunku pracy”</w:t>
      </w:r>
    </w:p>
    <w:p w:rsidR="001364C2" w:rsidRPr="001364C2" w:rsidRDefault="001364C2" w:rsidP="001364C2">
      <w:pPr>
        <w:jc w:val="both"/>
      </w:pPr>
      <w:r w:rsidRPr="001364C2">
        <w:t>1/Jaka jest wzajemna relacja pomiędzy terminami: ustanie, rozwiązanie, wygaśnięcie stosunku pracy?</w:t>
      </w:r>
    </w:p>
    <w:p w:rsidR="001364C2" w:rsidRDefault="001364C2" w:rsidP="001364C2">
      <w:pPr>
        <w:jc w:val="both"/>
      </w:pPr>
      <w:r w:rsidRPr="001364C2">
        <w:t>Które pojęcie jest szersze, które węższe, jak mają się one do siebie?</w:t>
      </w:r>
      <w:r>
        <w:t xml:space="preserve"> Co one oznaczają</w:t>
      </w:r>
      <w:r w:rsidR="00727198">
        <w:t>?</w:t>
      </w:r>
    </w:p>
    <w:p w:rsidR="001364C2" w:rsidRDefault="001364C2" w:rsidP="001364C2">
      <w:pPr>
        <w:jc w:val="both"/>
      </w:pPr>
      <w:r>
        <w:t>2/ Jak dzielą się czynności prawne służące rozwiązaniu umowy o pracę? Jak można je sklasyfikować?</w:t>
      </w:r>
    </w:p>
    <w:p w:rsidR="001364C2" w:rsidRDefault="001364C2" w:rsidP="001364C2">
      <w:pPr>
        <w:jc w:val="both"/>
      </w:pPr>
      <w:r>
        <w:t>3/ Umowa o pracę na czas określony trwa do 31 marca 2020 r. Z upływem tej daty – ustaje? rozwiązuje się? wygasa?</w:t>
      </w:r>
    </w:p>
    <w:p w:rsidR="00727198" w:rsidRPr="000918B7" w:rsidRDefault="00727198" w:rsidP="001364C2">
      <w:pPr>
        <w:jc w:val="both"/>
        <w:rPr>
          <w:b/>
        </w:rPr>
      </w:pPr>
      <w:r w:rsidRPr="000918B7">
        <w:rPr>
          <w:b/>
        </w:rPr>
        <w:t>4/ Dwustronne czynności prawne służące rozwiązaniu umowy o pracę</w:t>
      </w:r>
    </w:p>
    <w:p w:rsidR="00727198" w:rsidRPr="00727198" w:rsidRDefault="00727198" w:rsidP="001364C2">
      <w:pPr>
        <w:jc w:val="both"/>
        <w:rPr>
          <w:b/>
        </w:rPr>
      </w:pPr>
      <w:r w:rsidRPr="00727198">
        <w:rPr>
          <w:b/>
        </w:rPr>
        <w:t>Zwróć uwagę:</w:t>
      </w:r>
    </w:p>
    <w:p w:rsidR="00727198" w:rsidRDefault="00727198" w:rsidP="001364C2">
      <w:pPr>
        <w:jc w:val="both"/>
      </w:pPr>
      <w:r>
        <w:t xml:space="preserve">„Rozwiązanie umowy o pracę za porozumieniem stron”, „porozumienie”, „za porozumieniem” – czynność jedynie wymieniona w </w:t>
      </w:r>
      <w:proofErr w:type="spellStart"/>
      <w:r>
        <w:t>k.p</w:t>
      </w:r>
      <w:proofErr w:type="spellEnd"/>
      <w:r>
        <w:t xml:space="preserve">. – ale na pierwszym miejscu </w:t>
      </w:r>
      <w:r w:rsidRPr="00727198">
        <w:t xml:space="preserve">art. 30 §  1.  </w:t>
      </w:r>
      <w:proofErr w:type="spellStart"/>
      <w:r>
        <w:t>k.p</w:t>
      </w:r>
      <w:proofErr w:type="spellEnd"/>
      <w:r>
        <w:t xml:space="preserve">. Poza tym nie znajdziecie ani słowa o tej czynności w </w:t>
      </w:r>
      <w:proofErr w:type="spellStart"/>
      <w:r>
        <w:t>k.p</w:t>
      </w:r>
      <w:proofErr w:type="spellEnd"/>
      <w:r>
        <w:t>. Dlaczego?</w:t>
      </w:r>
    </w:p>
    <w:p w:rsidR="000918B7" w:rsidRDefault="000918B7" w:rsidP="001364C2">
      <w:pPr>
        <w:jc w:val="both"/>
      </w:pPr>
      <w:r>
        <w:t>Rozwiązanie umowy o prace za porozumieniem stron to po prostu umowa o rozwiązaniu umowy o pracę ( patrz wzory czynności zamieszczone w materiałach dla studentów) – a więc najprostsza czynność pod słońcem.</w:t>
      </w:r>
    </w:p>
    <w:p w:rsidR="00727198" w:rsidRPr="000918B7" w:rsidRDefault="00727198" w:rsidP="001364C2">
      <w:pPr>
        <w:jc w:val="both"/>
        <w:rPr>
          <w:b/>
        </w:rPr>
      </w:pPr>
      <w:r w:rsidRPr="000918B7">
        <w:rPr>
          <w:b/>
        </w:rPr>
        <w:t>5/Czynności prawne jednostronne służące rozwiązaniu umowy o pracę</w:t>
      </w:r>
      <w:r w:rsidR="000918B7" w:rsidRPr="000918B7">
        <w:rPr>
          <w:b/>
        </w:rPr>
        <w:t xml:space="preserve"> – jakie są uregulowane w </w:t>
      </w:r>
      <w:proofErr w:type="spellStart"/>
      <w:r w:rsidR="000918B7" w:rsidRPr="000918B7">
        <w:rPr>
          <w:b/>
        </w:rPr>
        <w:t>k.p</w:t>
      </w:r>
      <w:proofErr w:type="spellEnd"/>
      <w:r w:rsidR="000918B7" w:rsidRPr="000918B7">
        <w:rPr>
          <w:b/>
        </w:rPr>
        <w:t>.</w:t>
      </w:r>
      <w:r w:rsidR="000918B7">
        <w:rPr>
          <w:b/>
        </w:rPr>
        <w:t>?</w:t>
      </w:r>
    </w:p>
    <w:p w:rsidR="00727198" w:rsidRDefault="000918B7" w:rsidP="001364C2">
      <w:pPr>
        <w:jc w:val="both"/>
      </w:pPr>
      <w:r w:rsidRPr="000918B7">
        <w:rPr>
          <w:b/>
        </w:rPr>
        <w:t>Zwróć uwagę:</w:t>
      </w:r>
      <w:r>
        <w:t xml:space="preserve"> o</w:t>
      </w:r>
      <w:r w:rsidR="00727198">
        <w:t>świadczenie woli o rozwiązaniu umowy o pracę składa jedna ze stron stosunku pracy (pracownik albo pracodawca) – wola drugiej strony nie ma znaczenie dla skuteczności czynności prawnej jednostronnej. Druga strona może protestować, płakać, krzyczeć, nie zgadzać się – nie ma to znaczenia prawnego, czynność prawna jednostronna wywołuje skutki prawna z momentem w którym oświadczenie woli dojdzie do drugiej strony tak, że może się ona z nim zapoznać</w:t>
      </w:r>
      <w:r>
        <w:t xml:space="preserve"> (może, nie musi). Oczywiście przy czynnościach jednostronnych istotne są kwestie dowodowe – w normalnych warunkach podpis na kopii czynności (otrzymałem dnia…) albo zeznania świadków…</w:t>
      </w:r>
    </w:p>
    <w:p w:rsidR="000918B7" w:rsidRPr="000918B7" w:rsidRDefault="000918B7" w:rsidP="001364C2">
      <w:pPr>
        <w:jc w:val="both"/>
        <w:rPr>
          <w:b/>
        </w:rPr>
      </w:pPr>
      <w:r w:rsidRPr="000918B7">
        <w:rPr>
          <w:b/>
        </w:rPr>
        <w:t>6/ Rozwiązanie umowy o pracę za uprzedzeniem</w:t>
      </w:r>
    </w:p>
    <w:p w:rsidR="000918B7" w:rsidRDefault="000918B7" w:rsidP="001364C2">
      <w:pPr>
        <w:jc w:val="both"/>
      </w:pPr>
      <w:r w:rsidRPr="000918B7">
        <w:rPr>
          <w:b/>
        </w:rPr>
        <w:t>Zwróć uwagę:</w:t>
      </w:r>
      <w:r>
        <w:t xml:space="preserve"> tylko przez pracownika i tylko w sytuacjach (dwóch) wskazanych w ustawie (</w:t>
      </w:r>
      <w:r w:rsidRPr="000918B7">
        <w:t>Art.  23</w:t>
      </w:r>
      <w:r w:rsidRPr="000918B7">
        <w:rPr>
          <w:vertAlign w:val="superscript"/>
        </w:rPr>
        <w:t>1</w:t>
      </w:r>
      <w:r>
        <w:t xml:space="preserve"> </w:t>
      </w:r>
      <w:proofErr w:type="spellStart"/>
      <w:r>
        <w:t>k.p</w:t>
      </w:r>
      <w:proofErr w:type="spellEnd"/>
      <w:r>
        <w:t xml:space="preserve">., </w:t>
      </w:r>
      <w:r w:rsidRPr="000918B7">
        <w:t xml:space="preserve">art. 48 §  2.  </w:t>
      </w:r>
      <w:proofErr w:type="spellStart"/>
      <w:r>
        <w:t>k.p</w:t>
      </w:r>
      <w:proofErr w:type="spellEnd"/>
      <w:r>
        <w:t>.)</w:t>
      </w:r>
    </w:p>
    <w:p w:rsidR="000918B7" w:rsidRDefault="000918B7" w:rsidP="001364C2">
      <w:pPr>
        <w:jc w:val="both"/>
      </w:pPr>
      <w:r>
        <w:t>7/ Kiedy następuje wygaśnięcie stosunku pracy?</w:t>
      </w:r>
    </w:p>
    <w:p w:rsidR="000918B7" w:rsidRPr="001364C2" w:rsidRDefault="000918B7" w:rsidP="001364C2">
      <w:pPr>
        <w:jc w:val="both"/>
      </w:pPr>
      <w:r w:rsidRPr="000918B7">
        <w:rPr>
          <w:b/>
        </w:rPr>
        <w:t>Zwróć uwagę:</w:t>
      </w:r>
      <w:r>
        <w:t xml:space="preserve"> nie czynności prawne </w:t>
      </w:r>
      <w:r w:rsidR="00CE3EBF">
        <w:t>ale zdarzenia prawne (zdarzenia z którymi prawo wiąże określony skutek – wyraźnie wskazane w przepisie prawa</w:t>
      </w:r>
      <w:r w:rsidR="00CE3EBF" w:rsidRPr="00CE3EBF">
        <w:t xml:space="preserve"> </w:t>
      </w:r>
      <w:r w:rsidR="00CE3EBF">
        <w:t xml:space="preserve">- </w:t>
      </w:r>
      <w:r w:rsidR="00CE3EBF" w:rsidRPr="00CE3EBF">
        <w:t>w kodeksie oraz w przepisach szczególnych.</w:t>
      </w:r>
      <w:r w:rsidR="00CE3EBF">
        <w:t>)</w:t>
      </w:r>
    </w:p>
    <w:p w:rsidR="00F52770" w:rsidRDefault="00CE3EBF">
      <w:r>
        <w:t>8/ W jaki sytuacjach określonych w kodeksie pracy stosunek pracy wygasa?</w:t>
      </w:r>
    </w:p>
    <w:p w:rsidR="00CE3EBF" w:rsidRDefault="00CE3EBF">
      <w:r>
        <w:t>Zwróć uwagę: są przypadki, w których zajdzie zdarzenie prawne powodujące wygaśnięci – ale ono nie wystąpi – albo też stosunek pracy wygaśnie ale skutek ten będzie można odwrócić - sprawdź</w:t>
      </w:r>
      <w:bookmarkStart w:id="0" w:name="_GoBack"/>
      <w:bookmarkEnd w:id="0"/>
      <w:r>
        <w:t xml:space="preserve"> </w:t>
      </w:r>
      <w:proofErr w:type="spellStart"/>
      <w:r>
        <w:t>k.p</w:t>
      </w:r>
      <w:proofErr w:type="spellEnd"/>
      <w:r>
        <w:t>.)</w:t>
      </w:r>
    </w:p>
    <w:sectPr w:rsidR="00CE3E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4C2"/>
    <w:rsid w:val="000918B7"/>
    <w:rsid w:val="001364C2"/>
    <w:rsid w:val="00727198"/>
    <w:rsid w:val="00CE3EBF"/>
    <w:rsid w:val="00F52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364C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364C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349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</dc:creator>
  <cp:lastModifiedBy>Jacek</cp:lastModifiedBy>
  <cp:revision>2</cp:revision>
  <dcterms:created xsi:type="dcterms:W3CDTF">2020-03-30T16:55:00Z</dcterms:created>
  <dcterms:modified xsi:type="dcterms:W3CDTF">2020-03-30T17:20:00Z</dcterms:modified>
</cp:coreProperties>
</file>