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FE" w:rsidRPr="00651E8A" w:rsidRDefault="00914AFE" w:rsidP="0024138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Szanowni Studenci! </w:t>
      </w:r>
    </w:p>
    <w:p w:rsidR="00914AFE" w:rsidRPr="00651E8A" w:rsidRDefault="00F4384F" w:rsidP="002413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poniżej przedstawi</w:t>
      </w:r>
      <w:r w:rsidR="0024138B" w:rsidRPr="00651E8A">
        <w:rPr>
          <w:rFonts w:ascii="Times New Roman" w:hAnsi="Times New Roman" w:cs="Times New Roman"/>
          <w:sz w:val="24"/>
          <w:szCs w:val="24"/>
        </w:rPr>
        <w:t>a</w:t>
      </w:r>
      <w:r w:rsidRPr="00651E8A">
        <w:rPr>
          <w:rFonts w:ascii="Times New Roman" w:hAnsi="Times New Roman" w:cs="Times New Roman"/>
          <w:sz w:val="24"/>
          <w:szCs w:val="24"/>
        </w:rPr>
        <w:t>m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 kilka informacji związanych z e</w:t>
      </w:r>
      <w:r w:rsidR="007D655F" w:rsidRPr="00651E8A">
        <w:rPr>
          <w:rFonts w:ascii="Times New Roman" w:hAnsi="Times New Roman" w:cs="Times New Roman"/>
          <w:sz w:val="24"/>
          <w:szCs w:val="24"/>
        </w:rPr>
        <w:t>gzamin</w:t>
      </w:r>
      <w:r w:rsidR="00914AFE" w:rsidRPr="00651E8A">
        <w:rPr>
          <w:rFonts w:ascii="Times New Roman" w:hAnsi="Times New Roman" w:cs="Times New Roman"/>
          <w:sz w:val="24"/>
          <w:szCs w:val="24"/>
        </w:rPr>
        <w:t>em</w:t>
      </w:r>
      <w:r w:rsidR="007D655F" w:rsidRPr="00651E8A">
        <w:rPr>
          <w:rFonts w:ascii="Times New Roman" w:hAnsi="Times New Roman" w:cs="Times New Roman"/>
          <w:sz w:val="24"/>
          <w:szCs w:val="24"/>
        </w:rPr>
        <w:t xml:space="preserve"> z przedmiotu: </w:t>
      </w:r>
      <w:r w:rsidR="007D655F" w:rsidRPr="00651E8A">
        <w:rPr>
          <w:rFonts w:ascii="Times New Roman" w:hAnsi="Times New Roman" w:cs="Times New Roman"/>
          <w:i/>
          <w:sz w:val="24"/>
          <w:szCs w:val="24"/>
        </w:rPr>
        <w:t>Wstęp do prawoznawstwa,</w:t>
      </w:r>
      <w:r w:rsidR="007D655F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na </w:t>
      </w:r>
      <w:r w:rsidR="007D655F" w:rsidRPr="00651E8A">
        <w:rPr>
          <w:rFonts w:ascii="Times New Roman" w:hAnsi="Times New Roman" w:cs="Times New Roman"/>
          <w:sz w:val="24"/>
          <w:szCs w:val="24"/>
        </w:rPr>
        <w:t>kierunku prawo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 (w trybie stacjonarnym, wieczorowy</w:t>
      </w:r>
      <w:r w:rsidR="0024138B" w:rsidRPr="00651E8A">
        <w:rPr>
          <w:rFonts w:ascii="Times New Roman" w:hAnsi="Times New Roman" w:cs="Times New Roman"/>
          <w:sz w:val="24"/>
          <w:szCs w:val="24"/>
        </w:rPr>
        <w:t>m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 i zaocznym)</w:t>
      </w:r>
      <w:r w:rsidRPr="00651E8A">
        <w:rPr>
          <w:rFonts w:ascii="Times New Roman" w:hAnsi="Times New Roman" w:cs="Times New Roman"/>
          <w:sz w:val="24"/>
          <w:szCs w:val="24"/>
        </w:rPr>
        <w:t xml:space="preserve"> w roku akademickim 2020/2021.</w:t>
      </w:r>
      <w:r w:rsidR="007D655F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DA272E" w:rsidRPr="00651E8A">
        <w:rPr>
          <w:rFonts w:ascii="Times New Roman" w:hAnsi="Times New Roman" w:cs="Times New Roman"/>
          <w:sz w:val="24"/>
          <w:szCs w:val="24"/>
        </w:rPr>
        <w:t>Zasady poniższe są uszczegółowieniem ogólnych postanowień Regulaminu Studiów oraz obowiązujących zarządzeń władz Uniwersytetu oraz Wydziału P</w:t>
      </w:r>
      <w:r w:rsidR="00D936E2" w:rsidRPr="00651E8A">
        <w:rPr>
          <w:rFonts w:ascii="Times New Roman" w:hAnsi="Times New Roman" w:cs="Times New Roman"/>
          <w:sz w:val="24"/>
          <w:szCs w:val="24"/>
        </w:rPr>
        <w:t xml:space="preserve">rawa, </w:t>
      </w:r>
      <w:r w:rsidR="00DA272E" w:rsidRPr="00651E8A">
        <w:rPr>
          <w:rFonts w:ascii="Times New Roman" w:hAnsi="Times New Roman" w:cs="Times New Roman"/>
          <w:sz w:val="24"/>
          <w:szCs w:val="24"/>
        </w:rPr>
        <w:t>A</w:t>
      </w:r>
      <w:r w:rsidR="00D936E2" w:rsidRPr="00651E8A">
        <w:rPr>
          <w:rFonts w:ascii="Times New Roman" w:hAnsi="Times New Roman" w:cs="Times New Roman"/>
          <w:sz w:val="24"/>
          <w:szCs w:val="24"/>
        </w:rPr>
        <w:t xml:space="preserve">dministracji </w:t>
      </w:r>
      <w:r w:rsidR="00DA272E" w:rsidRPr="00651E8A">
        <w:rPr>
          <w:rFonts w:ascii="Times New Roman" w:hAnsi="Times New Roman" w:cs="Times New Roman"/>
          <w:sz w:val="24"/>
          <w:szCs w:val="24"/>
        </w:rPr>
        <w:t>i</w:t>
      </w:r>
      <w:r w:rsidR="00D936E2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DA272E" w:rsidRPr="00651E8A">
        <w:rPr>
          <w:rFonts w:ascii="Times New Roman" w:hAnsi="Times New Roman" w:cs="Times New Roman"/>
          <w:sz w:val="24"/>
          <w:szCs w:val="24"/>
        </w:rPr>
        <w:t>E</w:t>
      </w:r>
      <w:r w:rsidR="00D936E2" w:rsidRPr="00651E8A">
        <w:rPr>
          <w:rFonts w:ascii="Times New Roman" w:hAnsi="Times New Roman" w:cs="Times New Roman"/>
          <w:sz w:val="24"/>
          <w:szCs w:val="24"/>
        </w:rPr>
        <w:t>konomii</w:t>
      </w:r>
      <w:r w:rsidR="00DA272E" w:rsidRPr="00651E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D76" w:rsidRPr="00651E8A" w:rsidRDefault="004B7D76" w:rsidP="002413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573" w:rsidRPr="00651E8A" w:rsidRDefault="00835573" w:rsidP="002413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Egzamin:</w:t>
      </w:r>
    </w:p>
    <w:p w:rsidR="00835573" w:rsidRPr="00651E8A" w:rsidRDefault="00835573" w:rsidP="002413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Warunkiem przystąpienia do egzaminu jest uzyskanie pozytywnej oceny z ćwiczeń. </w:t>
      </w:r>
    </w:p>
    <w:p w:rsidR="00835573" w:rsidRPr="00651E8A" w:rsidRDefault="00F4384F" w:rsidP="002413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Egzamin</w:t>
      </w:r>
      <w:r w:rsidR="003D3F04" w:rsidRPr="00651E8A">
        <w:rPr>
          <w:rFonts w:ascii="Times New Roman" w:hAnsi="Times New Roman" w:cs="Times New Roman"/>
          <w:sz w:val="24"/>
          <w:szCs w:val="24"/>
        </w:rPr>
        <w:t>y</w:t>
      </w:r>
      <w:r w:rsidRPr="00651E8A">
        <w:rPr>
          <w:rFonts w:ascii="Times New Roman" w:hAnsi="Times New Roman" w:cs="Times New Roman"/>
          <w:sz w:val="24"/>
          <w:szCs w:val="24"/>
        </w:rPr>
        <w:t xml:space="preserve"> odb</w:t>
      </w:r>
      <w:r w:rsidR="003D3F04" w:rsidRPr="00651E8A">
        <w:rPr>
          <w:rFonts w:ascii="Times New Roman" w:hAnsi="Times New Roman" w:cs="Times New Roman"/>
          <w:sz w:val="24"/>
          <w:szCs w:val="24"/>
        </w:rPr>
        <w:t xml:space="preserve">ywać </w:t>
      </w:r>
      <w:r w:rsidRPr="00651E8A">
        <w:rPr>
          <w:rFonts w:ascii="Times New Roman" w:hAnsi="Times New Roman" w:cs="Times New Roman"/>
          <w:sz w:val="24"/>
          <w:szCs w:val="24"/>
        </w:rPr>
        <w:t xml:space="preserve">się </w:t>
      </w:r>
      <w:r w:rsidR="003D3F04" w:rsidRPr="00651E8A">
        <w:rPr>
          <w:rFonts w:ascii="Times New Roman" w:hAnsi="Times New Roman" w:cs="Times New Roman"/>
          <w:sz w:val="24"/>
          <w:szCs w:val="24"/>
        </w:rPr>
        <w:t xml:space="preserve">będą </w:t>
      </w:r>
      <w:r w:rsidRPr="00651E8A">
        <w:rPr>
          <w:rFonts w:ascii="Times New Roman" w:hAnsi="Times New Roman" w:cs="Times New Roman"/>
          <w:sz w:val="24"/>
          <w:szCs w:val="24"/>
        </w:rPr>
        <w:t>w termin</w:t>
      </w:r>
      <w:r w:rsidR="003D3F04" w:rsidRPr="00651E8A">
        <w:rPr>
          <w:rFonts w:ascii="Times New Roman" w:hAnsi="Times New Roman" w:cs="Times New Roman"/>
          <w:sz w:val="24"/>
          <w:szCs w:val="24"/>
        </w:rPr>
        <w:t>ach</w:t>
      </w:r>
      <w:r w:rsidRPr="00651E8A">
        <w:rPr>
          <w:rFonts w:ascii="Times New Roman" w:hAnsi="Times New Roman" w:cs="Times New Roman"/>
          <w:sz w:val="24"/>
          <w:szCs w:val="24"/>
        </w:rPr>
        <w:t xml:space="preserve"> przewidziany</w:t>
      </w:r>
      <w:r w:rsidR="003D3F04" w:rsidRPr="00651E8A">
        <w:rPr>
          <w:rFonts w:ascii="Times New Roman" w:hAnsi="Times New Roman" w:cs="Times New Roman"/>
          <w:sz w:val="24"/>
          <w:szCs w:val="24"/>
        </w:rPr>
        <w:t>ch</w:t>
      </w:r>
      <w:r w:rsidRPr="00651E8A">
        <w:rPr>
          <w:rFonts w:ascii="Times New Roman" w:hAnsi="Times New Roman" w:cs="Times New Roman"/>
          <w:sz w:val="24"/>
          <w:szCs w:val="24"/>
        </w:rPr>
        <w:t xml:space="preserve"> w harmonogramie sesji</w:t>
      </w:r>
      <w:r w:rsidR="00C32F59" w:rsidRPr="00651E8A">
        <w:rPr>
          <w:rFonts w:ascii="Times New Roman" w:hAnsi="Times New Roman" w:cs="Times New Roman"/>
          <w:sz w:val="24"/>
          <w:szCs w:val="24"/>
        </w:rPr>
        <w:t xml:space="preserve"> – z wyłączeniem sytuacji opisanej niżej („Forma egzaminu” w pkt. </w:t>
      </w:r>
      <w:r w:rsidR="00802076" w:rsidRPr="00651E8A">
        <w:rPr>
          <w:rFonts w:ascii="Times New Roman" w:hAnsi="Times New Roman" w:cs="Times New Roman"/>
          <w:sz w:val="24"/>
          <w:szCs w:val="24"/>
        </w:rPr>
        <w:t>4</w:t>
      </w:r>
      <w:r w:rsidR="00C32F59" w:rsidRPr="00651E8A">
        <w:rPr>
          <w:rFonts w:ascii="Times New Roman" w:hAnsi="Times New Roman" w:cs="Times New Roman"/>
          <w:sz w:val="24"/>
          <w:szCs w:val="24"/>
        </w:rPr>
        <w:t>).</w:t>
      </w:r>
    </w:p>
    <w:p w:rsidR="00F4384F" w:rsidRPr="00651E8A" w:rsidRDefault="0024138B" w:rsidP="002413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</w:t>
      </w:r>
      <w:r w:rsidR="00F4384F" w:rsidRPr="00651E8A">
        <w:rPr>
          <w:rFonts w:ascii="Times New Roman" w:hAnsi="Times New Roman" w:cs="Times New Roman"/>
          <w:sz w:val="24"/>
          <w:szCs w:val="24"/>
        </w:rPr>
        <w:t xml:space="preserve">akres materiału obowiązujący </w:t>
      </w:r>
      <w:r w:rsidRPr="00651E8A">
        <w:rPr>
          <w:rFonts w:ascii="Times New Roman" w:hAnsi="Times New Roman" w:cs="Times New Roman"/>
          <w:sz w:val="24"/>
          <w:szCs w:val="24"/>
        </w:rPr>
        <w:t>na egzaminie zostanie przedstawiony na pierwszym wykładzie</w:t>
      </w:r>
      <w:r w:rsidR="00651E8A" w:rsidRPr="00651E8A">
        <w:rPr>
          <w:rFonts w:ascii="Times New Roman" w:hAnsi="Times New Roman" w:cs="Times New Roman"/>
          <w:sz w:val="24"/>
          <w:szCs w:val="24"/>
        </w:rPr>
        <w:t xml:space="preserve"> (zobacz </w:t>
      </w:r>
      <w:r w:rsidR="00740436">
        <w:rPr>
          <w:rFonts w:ascii="Times New Roman" w:hAnsi="Times New Roman" w:cs="Times New Roman"/>
          <w:sz w:val="24"/>
          <w:szCs w:val="24"/>
        </w:rPr>
        <w:t xml:space="preserve">poniżej: </w:t>
      </w:r>
      <w:r w:rsidR="00651E8A" w:rsidRPr="00651E8A">
        <w:rPr>
          <w:rFonts w:ascii="Times New Roman" w:hAnsi="Times New Roman" w:cs="Times New Roman"/>
          <w:sz w:val="24"/>
          <w:szCs w:val="24"/>
        </w:rPr>
        <w:t>Zakres materiału</w:t>
      </w:r>
      <w:r w:rsidR="00AD2396">
        <w:rPr>
          <w:rFonts w:ascii="Times New Roman" w:hAnsi="Times New Roman" w:cs="Times New Roman"/>
          <w:sz w:val="24"/>
          <w:szCs w:val="24"/>
        </w:rPr>
        <w:t xml:space="preserve"> dla Studentów NSP- Z</w:t>
      </w:r>
      <w:r w:rsidR="00651E8A" w:rsidRPr="00651E8A">
        <w:rPr>
          <w:rFonts w:ascii="Times New Roman" w:hAnsi="Times New Roman" w:cs="Times New Roman"/>
          <w:sz w:val="24"/>
          <w:szCs w:val="24"/>
        </w:rPr>
        <w:t>)</w:t>
      </w:r>
      <w:r w:rsidRPr="00651E8A">
        <w:rPr>
          <w:rFonts w:ascii="Times New Roman" w:hAnsi="Times New Roman" w:cs="Times New Roman"/>
          <w:sz w:val="24"/>
          <w:szCs w:val="24"/>
        </w:rPr>
        <w:t>.</w:t>
      </w:r>
      <w:r w:rsidR="00C32F59" w:rsidRPr="00651E8A">
        <w:rPr>
          <w:rFonts w:ascii="Times New Roman" w:hAnsi="Times New Roman" w:cs="Times New Roman"/>
          <w:sz w:val="24"/>
          <w:szCs w:val="24"/>
        </w:rPr>
        <w:t xml:space="preserve"> Zakres materiału do egzaminu nie musi w pełni pokrywać się z materiałem realizowanym na ćwiczeniach.</w:t>
      </w:r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F4384F" w:rsidRPr="0065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55F" w:rsidRPr="00651E8A" w:rsidRDefault="00651E8A" w:rsidP="0024138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F</w:t>
      </w:r>
      <w:r w:rsidR="007D655F" w:rsidRPr="00651E8A">
        <w:rPr>
          <w:rFonts w:ascii="Times New Roman" w:hAnsi="Times New Roman" w:cs="Times New Roman"/>
          <w:b/>
          <w:sz w:val="24"/>
          <w:szCs w:val="24"/>
        </w:rPr>
        <w:t>orma egzaminu</w:t>
      </w:r>
      <w:r w:rsidR="00286D8A" w:rsidRPr="00651E8A">
        <w:rPr>
          <w:rFonts w:ascii="Times New Roman" w:hAnsi="Times New Roman" w:cs="Times New Roman"/>
          <w:b/>
          <w:sz w:val="24"/>
          <w:szCs w:val="24"/>
        </w:rPr>
        <w:t>:</w:t>
      </w:r>
      <w:r w:rsidR="007D655F" w:rsidRPr="00651E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076" w:rsidRPr="00651E8A" w:rsidRDefault="007D655F" w:rsidP="002413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Egzamin w pierwszym termini</w:t>
      </w:r>
      <w:r w:rsidR="00914AFE" w:rsidRPr="00651E8A">
        <w:rPr>
          <w:rFonts w:ascii="Times New Roman" w:hAnsi="Times New Roman" w:cs="Times New Roman"/>
          <w:sz w:val="24"/>
          <w:szCs w:val="24"/>
        </w:rPr>
        <w:t>e ma formę pisemną w postaci te</w:t>
      </w:r>
      <w:r w:rsidRPr="00651E8A">
        <w:rPr>
          <w:rFonts w:ascii="Times New Roman" w:hAnsi="Times New Roman" w:cs="Times New Roman"/>
          <w:sz w:val="24"/>
          <w:szCs w:val="24"/>
        </w:rPr>
        <w:t>stu</w:t>
      </w:r>
      <w:r w:rsidR="00835573" w:rsidRPr="00651E8A">
        <w:rPr>
          <w:rFonts w:ascii="Times New Roman" w:hAnsi="Times New Roman" w:cs="Times New Roman"/>
          <w:sz w:val="24"/>
          <w:szCs w:val="24"/>
        </w:rPr>
        <w:t xml:space="preserve"> jednokrotnego wyboru (między 40 a 60 pytań). </w:t>
      </w:r>
    </w:p>
    <w:p w:rsidR="007D655F" w:rsidRPr="00651E8A" w:rsidRDefault="00835573" w:rsidP="002413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Za błędne</w:t>
      </w:r>
      <w:r w:rsidR="004B7D76" w:rsidRPr="00651E8A">
        <w:rPr>
          <w:rFonts w:ascii="Times New Roman" w:hAnsi="Times New Roman" w:cs="Times New Roman"/>
          <w:sz w:val="24"/>
          <w:szCs w:val="24"/>
        </w:rPr>
        <w:t xml:space="preserve"> odpowiedzi nie ma punktów ujemnych</w:t>
      </w:r>
      <w:r w:rsidR="00F4384F" w:rsidRPr="00651E8A">
        <w:rPr>
          <w:rFonts w:ascii="Times New Roman" w:hAnsi="Times New Roman" w:cs="Times New Roman"/>
          <w:sz w:val="24"/>
          <w:szCs w:val="24"/>
        </w:rPr>
        <w:t>.</w:t>
      </w:r>
      <w:r w:rsidR="00DA272E" w:rsidRPr="00651E8A">
        <w:rPr>
          <w:rFonts w:ascii="Times New Roman" w:hAnsi="Times New Roman" w:cs="Times New Roman"/>
          <w:sz w:val="24"/>
          <w:szCs w:val="24"/>
        </w:rPr>
        <w:t xml:space="preserve"> Czas egzaminu: 40 – 60 minut, odpowiednio do ilości pytań.</w:t>
      </w:r>
      <w:r w:rsidR="00C32F59" w:rsidRPr="00651E8A">
        <w:rPr>
          <w:rFonts w:ascii="Times New Roman" w:hAnsi="Times New Roman" w:cs="Times New Roman"/>
          <w:sz w:val="24"/>
          <w:szCs w:val="24"/>
        </w:rPr>
        <w:t xml:space="preserve"> Test uznaje się za zaliczony przy co najmniej </w:t>
      </w:r>
      <w:r w:rsidR="00802076" w:rsidRPr="00651E8A">
        <w:rPr>
          <w:rFonts w:ascii="Times New Roman" w:hAnsi="Times New Roman" w:cs="Times New Roman"/>
          <w:sz w:val="24"/>
          <w:szCs w:val="24"/>
        </w:rPr>
        <w:t>60% pozytywnie udzielonych odpowiedzi. Kryteria dla poszczególnych ocen podane zostaną przed egzaminem.</w:t>
      </w:r>
      <w:r w:rsidR="00F4384F" w:rsidRPr="0065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B54" w:rsidRPr="00651E8A" w:rsidRDefault="007D655F" w:rsidP="002413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Egzamin w drugim terminie ma formę pisemną – opisową</w:t>
      </w:r>
      <w:r w:rsidR="00DA272E" w:rsidRPr="00651E8A">
        <w:rPr>
          <w:rFonts w:ascii="Times New Roman" w:hAnsi="Times New Roman" w:cs="Times New Roman"/>
          <w:sz w:val="24"/>
          <w:szCs w:val="24"/>
        </w:rPr>
        <w:t xml:space="preserve"> i obejmuje cztery zagadnienia. Czas egzaminu</w:t>
      </w:r>
      <w:r w:rsidR="00327B54" w:rsidRPr="00651E8A">
        <w:rPr>
          <w:rFonts w:ascii="Times New Roman" w:hAnsi="Times New Roman" w:cs="Times New Roman"/>
          <w:sz w:val="24"/>
          <w:szCs w:val="24"/>
        </w:rPr>
        <w:t>: 50 minut.</w:t>
      </w:r>
      <w:r w:rsidR="00802076" w:rsidRPr="00651E8A">
        <w:rPr>
          <w:rFonts w:ascii="Times New Roman" w:hAnsi="Times New Roman" w:cs="Times New Roman"/>
          <w:sz w:val="24"/>
          <w:szCs w:val="24"/>
        </w:rPr>
        <w:t xml:space="preserve"> Egzamin uznaje się za zdany przy co najmniej 50% pozytywnie udzielonych odpowiedzi (poszczególne odpowiedzi mogą być oceniane „połówkowo”).</w:t>
      </w:r>
    </w:p>
    <w:p w:rsidR="00FD7475" w:rsidRPr="00651E8A" w:rsidRDefault="00327B54" w:rsidP="00FF051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Studenci, którzy otrzymali z zaliczenia </w:t>
      </w:r>
      <w:r w:rsidR="00802076" w:rsidRPr="00651E8A">
        <w:rPr>
          <w:rFonts w:ascii="Times New Roman" w:hAnsi="Times New Roman" w:cs="Times New Roman"/>
          <w:sz w:val="24"/>
          <w:szCs w:val="24"/>
        </w:rPr>
        <w:t xml:space="preserve">ćwiczeń </w:t>
      </w:r>
      <w:r w:rsidRPr="00651E8A">
        <w:rPr>
          <w:rFonts w:ascii="Times New Roman" w:hAnsi="Times New Roman" w:cs="Times New Roman"/>
          <w:sz w:val="24"/>
          <w:szCs w:val="24"/>
        </w:rPr>
        <w:t>ocenę b. dobrą</w:t>
      </w:r>
      <w:r w:rsidR="00651E8A" w:rsidRPr="00651E8A">
        <w:rPr>
          <w:rFonts w:ascii="Times New Roman" w:hAnsi="Times New Roman" w:cs="Times New Roman"/>
          <w:sz w:val="24"/>
          <w:szCs w:val="24"/>
        </w:rPr>
        <w:t xml:space="preserve"> (5.0)</w:t>
      </w:r>
      <w:r w:rsidRPr="00651E8A">
        <w:rPr>
          <w:rFonts w:ascii="Times New Roman" w:hAnsi="Times New Roman" w:cs="Times New Roman"/>
          <w:sz w:val="24"/>
          <w:szCs w:val="24"/>
        </w:rPr>
        <w:t xml:space="preserve"> mogą w pierwszym terminie zdawać egzamin w formie określonej w pkt. 1 </w:t>
      </w:r>
      <w:r w:rsidR="00D75F35" w:rsidRPr="00651E8A">
        <w:rPr>
          <w:rFonts w:ascii="Times New Roman" w:hAnsi="Times New Roman" w:cs="Times New Roman"/>
          <w:sz w:val="24"/>
          <w:szCs w:val="24"/>
        </w:rPr>
        <w:t xml:space="preserve">i 2 </w:t>
      </w:r>
      <w:r w:rsidRPr="00651E8A">
        <w:rPr>
          <w:rFonts w:ascii="Times New Roman" w:hAnsi="Times New Roman" w:cs="Times New Roman"/>
          <w:sz w:val="24"/>
          <w:szCs w:val="24"/>
        </w:rPr>
        <w:t>lub wybrać egzamin ustny. Termin egzaminu ustnego</w:t>
      </w:r>
      <w:r w:rsidR="00C3784A">
        <w:rPr>
          <w:rFonts w:ascii="Times New Roman" w:hAnsi="Times New Roman" w:cs="Times New Roman"/>
          <w:sz w:val="24"/>
          <w:szCs w:val="24"/>
        </w:rPr>
        <w:t xml:space="preserve"> (za pośrednictwem aplikacji </w:t>
      </w:r>
      <w:proofErr w:type="spellStart"/>
      <w:r w:rsidR="00C3784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C3784A">
        <w:rPr>
          <w:rFonts w:ascii="Times New Roman" w:hAnsi="Times New Roman" w:cs="Times New Roman"/>
          <w:sz w:val="24"/>
          <w:szCs w:val="24"/>
        </w:rPr>
        <w:t>)</w:t>
      </w:r>
      <w:r w:rsidRPr="00651E8A">
        <w:rPr>
          <w:rFonts w:ascii="Times New Roman" w:hAnsi="Times New Roman" w:cs="Times New Roman"/>
          <w:sz w:val="24"/>
          <w:szCs w:val="24"/>
        </w:rPr>
        <w:t xml:space="preserve"> wymaga wcześniejszego</w:t>
      </w:r>
      <w:r w:rsidR="006B5E57" w:rsidRPr="00651E8A">
        <w:rPr>
          <w:rFonts w:ascii="Times New Roman" w:hAnsi="Times New Roman" w:cs="Times New Roman"/>
          <w:sz w:val="24"/>
          <w:szCs w:val="24"/>
        </w:rPr>
        <w:t>, indywidualnego</w:t>
      </w:r>
      <w:r w:rsidRPr="00651E8A">
        <w:rPr>
          <w:rFonts w:ascii="Times New Roman" w:hAnsi="Times New Roman" w:cs="Times New Roman"/>
          <w:sz w:val="24"/>
          <w:szCs w:val="24"/>
        </w:rPr>
        <w:t xml:space="preserve"> uzgodnienia z egzaminatorem i może odbyć się </w:t>
      </w:r>
      <w:r w:rsidR="00802076" w:rsidRPr="00651E8A">
        <w:rPr>
          <w:rFonts w:ascii="Times New Roman" w:hAnsi="Times New Roman" w:cs="Times New Roman"/>
          <w:sz w:val="24"/>
          <w:szCs w:val="24"/>
        </w:rPr>
        <w:t xml:space="preserve">wyłącznie w czasie poprzedzającym pierwszy termin </w:t>
      </w:r>
      <w:r w:rsidR="006B5E57" w:rsidRPr="00651E8A">
        <w:rPr>
          <w:rFonts w:ascii="Times New Roman" w:hAnsi="Times New Roman" w:cs="Times New Roman"/>
          <w:sz w:val="24"/>
          <w:szCs w:val="24"/>
        </w:rPr>
        <w:t>egzaminu pisemnego</w:t>
      </w:r>
      <w:r w:rsidRPr="00651E8A">
        <w:rPr>
          <w:rFonts w:ascii="Times New Roman" w:hAnsi="Times New Roman" w:cs="Times New Roman"/>
          <w:sz w:val="24"/>
          <w:szCs w:val="24"/>
        </w:rPr>
        <w:t>.</w:t>
      </w:r>
      <w:r w:rsidR="00FF0511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6B5E57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Pr="00651E8A">
        <w:rPr>
          <w:rFonts w:ascii="Times New Roman" w:hAnsi="Times New Roman" w:cs="Times New Roman"/>
          <w:sz w:val="24"/>
          <w:szCs w:val="24"/>
        </w:rPr>
        <w:t xml:space="preserve">   </w:t>
      </w:r>
      <w:r w:rsidR="007D655F" w:rsidRPr="00651E8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E57" w:rsidRPr="00651E8A" w:rsidRDefault="007D655F" w:rsidP="004B7D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lastRenderedPageBreak/>
        <w:t>Egzamin</w:t>
      </w:r>
      <w:r w:rsidR="00B26837" w:rsidRPr="00651E8A">
        <w:rPr>
          <w:rFonts w:ascii="Times New Roman" w:hAnsi="Times New Roman" w:cs="Times New Roman"/>
          <w:sz w:val="24"/>
          <w:szCs w:val="24"/>
        </w:rPr>
        <w:t xml:space="preserve"> przeprowadzony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FF0511" w:rsidRPr="00651E8A">
        <w:rPr>
          <w:rFonts w:ascii="Times New Roman" w:hAnsi="Times New Roman" w:cs="Times New Roman"/>
          <w:sz w:val="24"/>
          <w:szCs w:val="24"/>
        </w:rPr>
        <w:t xml:space="preserve">będzie </w:t>
      </w:r>
      <w:r w:rsidR="00914AFE" w:rsidRPr="00651E8A">
        <w:rPr>
          <w:rFonts w:ascii="Times New Roman" w:hAnsi="Times New Roman" w:cs="Times New Roman"/>
          <w:sz w:val="24"/>
          <w:szCs w:val="24"/>
        </w:rPr>
        <w:t>z wykorzystaniem</w:t>
      </w:r>
      <w:r w:rsidR="00B26837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6B5E57" w:rsidRPr="00651E8A">
        <w:rPr>
          <w:rFonts w:ascii="Times New Roman" w:hAnsi="Times New Roman" w:cs="Times New Roman"/>
          <w:sz w:val="24"/>
          <w:szCs w:val="24"/>
        </w:rPr>
        <w:t xml:space="preserve">Wydziałowych </w:t>
      </w:r>
      <w:r w:rsidR="00B26837" w:rsidRPr="00651E8A">
        <w:rPr>
          <w:rFonts w:ascii="Times New Roman" w:hAnsi="Times New Roman" w:cs="Times New Roman"/>
          <w:sz w:val="24"/>
          <w:szCs w:val="24"/>
        </w:rPr>
        <w:t>platform</w:t>
      </w:r>
      <w:r w:rsidRPr="00651E8A">
        <w:rPr>
          <w:rFonts w:ascii="Times New Roman" w:hAnsi="Times New Roman" w:cs="Times New Roman"/>
          <w:sz w:val="24"/>
          <w:szCs w:val="24"/>
        </w:rPr>
        <w:t xml:space="preserve"> elektronicznych</w:t>
      </w:r>
      <w:r w:rsidR="006B5E57" w:rsidRPr="00651E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5E57" w:rsidRPr="00651E8A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="006B5E57" w:rsidRPr="00651E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E57" w:rsidRPr="00651E8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6B5E57" w:rsidRPr="00651E8A">
        <w:rPr>
          <w:rFonts w:ascii="Times New Roman" w:hAnsi="Times New Roman" w:cs="Times New Roman"/>
          <w:sz w:val="24"/>
          <w:szCs w:val="24"/>
        </w:rPr>
        <w:t>).</w:t>
      </w:r>
    </w:p>
    <w:p w:rsidR="003D3F04" w:rsidRPr="00651E8A" w:rsidRDefault="00FF0511" w:rsidP="004B7D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W przypadku zmiany </w:t>
      </w:r>
      <w:r w:rsidR="003D3F04" w:rsidRPr="00651E8A">
        <w:rPr>
          <w:rFonts w:ascii="Times New Roman" w:hAnsi="Times New Roman" w:cs="Times New Roman"/>
          <w:sz w:val="24"/>
          <w:szCs w:val="24"/>
        </w:rPr>
        <w:t xml:space="preserve">sytuacji epidemiologicznej </w:t>
      </w:r>
      <w:r w:rsidR="00D75F35" w:rsidRPr="00651E8A">
        <w:rPr>
          <w:rFonts w:ascii="Times New Roman" w:hAnsi="Times New Roman" w:cs="Times New Roman"/>
          <w:sz w:val="24"/>
          <w:szCs w:val="24"/>
        </w:rPr>
        <w:t xml:space="preserve">na korzystniejszą </w:t>
      </w:r>
      <w:r w:rsidR="003D3F04" w:rsidRPr="00651E8A">
        <w:rPr>
          <w:rFonts w:ascii="Times New Roman" w:hAnsi="Times New Roman" w:cs="Times New Roman"/>
          <w:sz w:val="24"/>
          <w:szCs w:val="24"/>
        </w:rPr>
        <w:t xml:space="preserve">– za zgodą władz Wydziału – egzaminy w pierwszym i/lub drugim terminie będą mogły odbyć się </w:t>
      </w:r>
      <w:r w:rsidR="007D655F" w:rsidRPr="00651E8A">
        <w:rPr>
          <w:rFonts w:ascii="Times New Roman" w:hAnsi="Times New Roman" w:cs="Times New Roman"/>
          <w:sz w:val="24"/>
          <w:szCs w:val="24"/>
        </w:rPr>
        <w:t>w formie stacjonarnej</w:t>
      </w:r>
      <w:r w:rsidR="001152DD" w:rsidRPr="00651E8A">
        <w:rPr>
          <w:rFonts w:ascii="Times New Roman" w:hAnsi="Times New Roman" w:cs="Times New Roman"/>
          <w:sz w:val="24"/>
          <w:szCs w:val="24"/>
        </w:rPr>
        <w:t xml:space="preserve"> (w sal</w:t>
      </w:r>
      <w:r w:rsidR="003D3F04" w:rsidRPr="00651E8A">
        <w:rPr>
          <w:rFonts w:ascii="Times New Roman" w:hAnsi="Times New Roman" w:cs="Times New Roman"/>
          <w:sz w:val="24"/>
          <w:szCs w:val="24"/>
        </w:rPr>
        <w:t>ach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 Wydziału P</w:t>
      </w:r>
      <w:r w:rsidR="00651E8A" w:rsidRPr="00651E8A">
        <w:rPr>
          <w:rFonts w:ascii="Times New Roman" w:hAnsi="Times New Roman" w:cs="Times New Roman"/>
          <w:sz w:val="24"/>
          <w:szCs w:val="24"/>
        </w:rPr>
        <w:t xml:space="preserve">rawa </w:t>
      </w:r>
      <w:r w:rsidR="00914AFE" w:rsidRPr="00651E8A">
        <w:rPr>
          <w:rFonts w:ascii="Times New Roman" w:hAnsi="Times New Roman" w:cs="Times New Roman"/>
          <w:sz w:val="24"/>
          <w:szCs w:val="24"/>
        </w:rPr>
        <w:t>A</w:t>
      </w:r>
      <w:r w:rsidR="00651E8A" w:rsidRPr="00651E8A">
        <w:rPr>
          <w:rFonts w:ascii="Times New Roman" w:hAnsi="Times New Roman" w:cs="Times New Roman"/>
          <w:sz w:val="24"/>
          <w:szCs w:val="24"/>
        </w:rPr>
        <w:t xml:space="preserve">dministracji </w:t>
      </w:r>
      <w:r w:rsidR="00914AFE" w:rsidRPr="00651E8A">
        <w:rPr>
          <w:rFonts w:ascii="Times New Roman" w:hAnsi="Times New Roman" w:cs="Times New Roman"/>
          <w:sz w:val="24"/>
          <w:szCs w:val="24"/>
        </w:rPr>
        <w:t>i</w:t>
      </w:r>
      <w:r w:rsidR="00651E8A" w:rsidRPr="00651E8A">
        <w:rPr>
          <w:rFonts w:ascii="Times New Roman" w:hAnsi="Times New Roman" w:cs="Times New Roman"/>
          <w:sz w:val="24"/>
          <w:szCs w:val="24"/>
        </w:rPr>
        <w:t xml:space="preserve"> </w:t>
      </w:r>
      <w:r w:rsidR="00914AFE" w:rsidRPr="00651E8A">
        <w:rPr>
          <w:rFonts w:ascii="Times New Roman" w:hAnsi="Times New Roman" w:cs="Times New Roman"/>
          <w:sz w:val="24"/>
          <w:szCs w:val="24"/>
        </w:rPr>
        <w:t>E</w:t>
      </w:r>
      <w:r w:rsidR="00651E8A" w:rsidRPr="00651E8A">
        <w:rPr>
          <w:rFonts w:ascii="Times New Roman" w:hAnsi="Times New Roman" w:cs="Times New Roman"/>
          <w:sz w:val="24"/>
          <w:szCs w:val="24"/>
        </w:rPr>
        <w:t>konomii</w:t>
      </w:r>
      <w:r w:rsidR="00914AFE" w:rsidRPr="0065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AFE" w:rsidRPr="00651E8A">
        <w:rPr>
          <w:rFonts w:ascii="Times New Roman" w:hAnsi="Times New Roman" w:cs="Times New Roman"/>
          <w:sz w:val="24"/>
          <w:szCs w:val="24"/>
        </w:rPr>
        <w:t>U</w:t>
      </w:r>
      <w:r w:rsidR="003D3F04" w:rsidRPr="00651E8A">
        <w:rPr>
          <w:rFonts w:ascii="Times New Roman" w:hAnsi="Times New Roman" w:cs="Times New Roman"/>
          <w:sz w:val="24"/>
          <w:szCs w:val="24"/>
        </w:rPr>
        <w:t>Wr</w:t>
      </w:r>
      <w:proofErr w:type="spellEnd"/>
      <w:r w:rsidR="00D75F35" w:rsidRPr="00651E8A">
        <w:rPr>
          <w:rFonts w:ascii="Times New Roman" w:hAnsi="Times New Roman" w:cs="Times New Roman"/>
          <w:sz w:val="24"/>
          <w:szCs w:val="24"/>
        </w:rPr>
        <w:t xml:space="preserve"> -</w:t>
      </w:r>
      <w:r w:rsidR="003D3F04" w:rsidRPr="00651E8A">
        <w:rPr>
          <w:rFonts w:ascii="Times New Roman" w:hAnsi="Times New Roman" w:cs="Times New Roman"/>
          <w:sz w:val="24"/>
          <w:szCs w:val="24"/>
        </w:rPr>
        <w:t xml:space="preserve"> z podziałem na mniejsze grupy oraz z zachowaniem standardowych środków bezpieczeństwa</w:t>
      </w:r>
      <w:r w:rsidR="00914AFE" w:rsidRPr="00651E8A">
        <w:rPr>
          <w:rFonts w:ascii="Times New Roman" w:hAnsi="Times New Roman" w:cs="Times New Roman"/>
          <w:sz w:val="24"/>
          <w:szCs w:val="24"/>
        </w:rPr>
        <w:t>)</w:t>
      </w:r>
      <w:r w:rsidR="007D655F" w:rsidRPr="00651E8A">
        <w:rPr>
          <w:rFonts w:ascii="Times New Roman" w:hAnsi="Times New Roman" w:cs="Times New Roman"/>
          <w:sz w:val="24"/>
          <w:szCs w:val="24"/>
        </w:rPr>
        <w:t>.</w:t>
      </w:r>
      <w:r w:rsidR="003D3F04" w:rsidRPr="00651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F04" w:rsidRPr="00651E8A" w:rsidRDefault="0024138B" w:rsidP="004B7D7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Proszę na bieżąco śledzić informacje na stronie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WPAiE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UWr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51E8A">
          <w:rPr>
            <w:rStyle w:val="Hipercze"/>
            <w:rFonts w:ascii="Times New Roman" w:hAnsi="Times New Roman" w:cs="Times New Roman"/>
            <w:sz w:val="24"/>
            <w:szCs w:val="24"/>
          </w:rPr>
          <w:t>https://prawo.uni.wroc.pl//</w:t>
        </w:r>
      </w:hyperlink>
      <w:r w:rsidRPr="00651E8A">
        <w:rPr>
          <w:rFonts w:ascii="Times New Roman" w:hAnsi="Times New Roman" w:cs="Times New Roman"/>
          <w:sz w:val="24"/>
          <w:szCs w:val="24"/>
        </w:rPr>
        <w:t xml:space="preserve">. </w:t>
      </w:r>
      <w:r w:rsidR="00D75F35" w:rsidRPr="00651E8A">
        <w:rPr>
          <w:rFonts w:ascii="Times New Roman" w:hAnsi="Times New Roman" w:cs="Times New Roman"/>
          <w:sz w:val="24"/>
          <w:szCs w:val="24"/>
        </w:rPr>
        <w:t>D</w:t>
      </w:r>
      <w:r w:rsidRPr="00651E8A">
        <w:rPr>
          <w:rFonts w:ascii="Times New Roman" w:hAnsi="Times New Roman" w:cs="Times New Roman"/>
          <w:sz w:val="24"/>
          <w:szCs w:val="24"/>
        </w:rPr>
        <w:t>odatkow</w:t>
      </w:r>
      <w:r w:rsidR="003D3F04" w:rsidRPr="00651E8A">
        <w:rPr>
          <w:rFonts w:ascii="Times New Roman" w:hAnsi="Times New Roman" w:cs="Times New Roman"/>
          <w:sz w:val="24"/>
          <w:szCs w:val="24"/>
        </w:rPr>
        <w:t>e</w:t>
      </w:r>
      <w:r w:rsidRPr="00651E8A">
        <w:rPr>
          <w:rFonts w:ascii="Times New Roman" w:hAnsi="Times New Roman" w:cs="Times New Roman"/>
          <w:sz w:val="24"/>
          <w:szCs w:val="24"/>
        </w:rPr>
        <w:t xml:space="preserve"> wiadomoś</w:t>
      </w:r>
      <w:r w:rsidR="003D3F04" w:rsidRPr="00651E8A">
        <w:rPr>
          <w:rFonts w:ascii="Times New Roman" w:hAnsi="Times New Roman" w:cs="Times New Roman"/>
          <w:sz w:val="24"/>
          <w:szCs w:val="24"/>
        </w:rPr>
        <w:t>ci</w:t>
      </w:r>
      <w:r w:rsidRPr="00651E8A">
        <w:rPr>
          <w:rFonts w:ascii="Times New Roman" w:hAnsi="Times New Roman" w:cs="Times New Roman"/>
          <w:sz w:val="24"/>
          <w:szCs w:val="24"/>
        </w:rPr>
        <w:t xml:space="preserve"> o </w:t>
      </w:r>
      <w:r w:rsidR="00B26837" w:rsidRPr="00651E8A">
        <w:rPr>
          <w:rFonts w:ascii="Times New Roman" w:hAnsi="Times New Roman" w:cs="Times New Roman"/>
          <w:sz w:val="24"/>
          <w:szCs w:val="24"/>
        </w:rPr>
        <w:t>organizacji</w:t>
      </w:r>
      <w:r w:rsidRPr="00651E8A">
        <w:rPr>
          <w:rFonts w:ascii="Times New Roman" w:hAnsi="Times New Roman" w:cs="Times New Roman"/>
          <w:sz w:val="24"/>
          <w:szCs w:val="24"/>
        </w:rPr>
        <w:t xml:space="preserve"> egzamin</w:t>
      </w:r>
      <w:r w:rsidR="004B7D76" w:rsidRPr="00651E8A">
        <w:rPr>
          <w:rFonts w:ascii="Times New Roman" w:hAnsi="Times New Roman" w:cs="Times New Roman"/>
          <w:sz w:val="24"/>
          <w:szCs w:val="24"/>
        </w:rPr>
        <w:t>u zostan</w:t>
      </w:r>
      <w:r w:rsidR="00D75F35" w:rsidRPr="00651E8A">
        <w:rPr>
          <w:rFonts w:ascii="Times New Roman" w:hAnsi="Times New Roman" w:cs="Times New Roman"/>
          <w:sz w:val="24"/>
          <w:szCs w:val="24"/>
        </w:rPr>
        <w:t>ą</w:t>
      </w:r>
      <w:r w:rsidR="004B7D76" w:rsidRPr="00651E8A">
        <w:rPr>
          <w:rFonts w:ascii="Times New Roman" w:hAnsi="Times New Roman" w:cs="Times New Roman"/>
          <w:sz w:val="24"/>
          <w:szCs w:val="24"/>
        </w:rPr>
        <w:t xml:space="preserve"> przedstawion</w:t>
      </w:r>
      <w:r w:rsidR="00D75F35" w:rsidRPr="00651E8A">
        <w:rPr>
          <w:rFonts w:ascii="Times New Roman" w:hAnsi="Times New Roman" w:cs="Times New Roman"/>
          <w:sz w:val="24"/>
          <w:szCs w:val="24"/>
        </w:rPr>
        <w:t>e</w:t>
      </w:r>
      <w:r w:rsidRPr="00651E8A">
        <w:rPr>
          <w:rFonts w:ascii="Times New Roman" w:hAnsi="Times New Roman" w:cs="Times New Roman"/>
          <w:sz w:val="24"/>
          <w:szCs w:val="24"/>
        </w:rPr>
        <w:t xml:space="preserve"> na ostatnim wykładzie</w:t>
      </w:r>
      <w:r w:rsidR="007D655F" w:rsidRPr="00651E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7D76" w:rsidRPr="00651E8A" w:rsidRDefault="003D3F04" w:rsidP="00651E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</w:t>
      </w:r>
      <w:r w:rsidR="004B7D76" w:rsidRPr="00651E8A">
        <w:rPr>
          <w:rFonts w:ascii="Times New Roman" w:hAnsi="Times New Roman" w:cs="Times New Roman"/>
          <w:sz w:val="24"/>
          <w:szCs w:val="24"/>
        </w:rPr>
        <w:t xml:space="preserve">rzypominamy, że wykłady są prowadzone w formie zdalnej </w:t>
      </w:r>
      <w:r w:rsidR="004B7D76" w:rsidRPr="00651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- w grupach </w:t>
      </w:r>
      <w:proofErr w:type="spellStart"/>
      <w:r w:rsidR="004B7D76" w:rsidRPr="00651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Teams</w:t>
      </w:r>
      <w:proofErr w:type="spellEnd"/>
      <w:r w:rsidR="004B7D76" w:rsidRPr="00651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 w terminach wynikających z planu zajęć. </w:t>
      </w:r>
    </w:p>
    <w:p w:rsidR="007D655F" w:rsidRPr="00651E8A" w:rsidRDefault="007D655F" w:rsidP="0024138B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Literatura podstawowa</w:t>
      </w:r>
      <w:r w:rsidR="0024138B" w:rsidRPr="00651E8A">
        <w:rPr>
          <w:rFonts w:ascii="Times New Roman" w:hAnsi="Times New Roman" w:cs="Times New Roman"/>
          <w:b/>
          <w:sz w:val="24"/>
          <w:szCs w:val="24"/>
        </w:rPr>
        <w:t xml:space="preserve"> do egzaminu:</w:t>
      </w:r>
    </w:p>
    <w:p w:rsidR="00D75F35" w:rsidRPr="00651E8A" w:rsidRDefault="00914AFE" w:rsidP="00D75F3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i/>
          <w:sz w:val="24"/>
          <w:szCs w:val="24"/>
        </w:rPr>
        <w:t>Wprowadzenie do nauk prawnych. Leksykon tematyczny</w:t>
      </w:r>
      <w:r w:rsidRPr="00651E8A">
        <w:rPr>
          <w:rFonts w:ascii="Times New Roman" w:hAnsi="Times New Roman" w:cs="Times New Roman"/>
          <w:sz w:val="24"/>
          <w:szCs w:val="24"/>
        </w:rPr>
        <w:t>, pod red. naukową Andrzeja Batora, Warsza</w:t>
      </w:r>
      <w:r w:rsidR="00740436">
        <w:rPr>
          <w:rFonts w:ascii="Times New Roman" w:hAnsi="Times New Roman" w:cs="Times New Roman"/>
          <w:sz w:val="24"/>
          <w:szCs w:val="24"/>
        </w:rPr>
        <w:t>wa 2016 (można korzystać</w:t>
      </w:r>
      <w:r w:rsidRPr="00651E8A">
        <w:rPr>
          <w:rFonts w:ascii="Times New Roman" w:hAnsi="Times New Roman" w:cs="Times New Roman"/>
          <w:sz w:val="24"/>
          <w:szCs w:val="24"/>
        </w:rPr>
        <w:t xml:space="preserve"> z wcześniejszych wydań). </w:t>
      </w:r>
    </w:p>
    <w:p w:rsidR="001152DD" w:rsidRPr="00651E8A" w:rsidRDefault="00D75F35" w:rsidP="00D75F35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i/>
          <w:sz w:val="24"/>
          <w:szCs w:val="24"/>
        </w:rPr>
        <w:t>Wstęp do prawoznawstwa. Testy egzaminacyjne</w:t>
      </w:r>
      <w:r w:rsidRPr="00651E8A">
        <w:rPr>
          <w:rFonts w:ascii="Times New Roman" w:hAnsi="Times New Roman" w:cs="Times New Roman"/>
          <w:sz w:val="24"/>
          <w:szCs w:val="24"/>
        </w:rPr>
        <w:t>, pod red. Andrzeja Batora, Warszawa 2013.</w:t>
      </w:r>
    </w:p>
    <w:p w:rsidR="00651E8A" w:rsidRPr="00C31E64" w:rsidRDefault="00651E8A" w:rsidP="00C31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Zakres materiału</w:t>
      </w:r>
      <w:r w:rsidR="00AD2396">
        <w:rPr>
          <w:rFonts w:ascii="Times New Roman" w:hAnsi="Times New Roman" w:cs="Times New Roman"/>
          <w:b/>
          <w:sz w:val="24"/>
          <w:szCs w:val="24"/>
        </w:rPr>
        <w:t xml:space="preserve"> dla Studentów NSP (Z)</w:t>
      </w:r>
      <w:r w:rsidRPr="00651E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2396">
        <w:rPr>
          <w:rFonts w:ascii="Times New Roman" w:hAnsi="Times New Roman" w:cs="Times New Roman"/>
          <w:sz w:val="24"/>
          <w:szCs w:val="24"/>
        </w:rPr>
        <w:t xml:space="preserve">wykaz </w:t>
      </w:r>
      <w:r w:rsidR="00AD2396">
        <w:rPr>
          <w:rFonts w:ascii="Times New Roman" w:hAnsi="Times New Roman" w:cs="Times New Roman"/>
          <w:sz w:val="24"/>
          <w:szCs w:val="24"/>
        </w:rPr>
        <w:t xml:space="preserve">haseł obowiązujących na egzamin </w:t>
      </w:r>
      <w:r w:rsidRPr="00C31E64">
        <w:rPr>
          <w:rFonts w:ascii="Times New Roman" w:hAnsi="Times New Roman" w:cs="Times New Roman"/>
          <w:sz w:val="24"/>
          <w:szCs w:val="24"/>
        </w:rPr>
        <w:t>na podstawie opracowania:</w:t>
      </w:r>
      <w:r w:rsidRPr="00651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E8A">
        <w:rPr>
          <w:rFonts w:ascii="Times New Roman" w:hAnsi="Times New Roman" w:cs="Times New Roman"/>
          <w:i/>
          <w:sz w:val="24"/>
          <w:szCs w:val="24"/>
        </w:rPr>
        <w:t>Wprowadzenie do nauk prawnych. Leksykon tematyczny</w:t>
      </w:r>
      <w:r w:rsidRPr="00651E8A">
        <w:rPr>
          <w:rFonts w:ascii="Times New Roman" w:hAnsi="Times New Roman" w:cs="Times New Roman"/>
          <w:sz w:val="24"/>
          <w:szCs w:val="24"/>
        </w:rPr>
        <w:t>, pod red. naukową Andrzeja Batora.</w:t>
      </w:r>
    </w:p>
    <w:p w:rsidR="00651E8A" w:rsidRPr="00651E8A" w:rsidRDefault="00651E8A" w:rsidP="00651E8A">
      <w:pPr>
        <w:rPr>
          <w:rFonts w:ascii="Times New Roman" w:hAnsi="Times New Roman" w:cs="Times New Roman"/>
          <w:sz w:val="24"/>
          <w:szCs w:val="24"/>
        </w:rPr>
      </w:pPr>
    </w:p>
    <w:p w:rsidR="00651E8A" w:rsidRPr="00651E8A" w:rsidRDefault="00651E8A" w:rsidP="00651E8A">
      <w:pPr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 xml:space="preserve">Rozdział I  Charakterystyka prawa i prawoznawstwa 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Aksjologia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Autonomia prawa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Dogmatycznoprawna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metoda, metoda formalno dogmatyczna, metoda tekstowa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Dogmatyka prawa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Doktryna prawnicza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Dyscyplina prawnicza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Instrumentalizacja prawa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Integracja wewnętrzna nauk prawnych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Integracja zewnętrzna nauk prawnych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Legitymizacja prawa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Metodologia badań prawniczych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Nauki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historycznoprawne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Nauki pomocnicze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lastRenderedPageBreak/>
        <w:t>Nauki prawne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Prawodawca racjonalny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Prawoznawstwo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Problematyka badawcza prawoznawstwa</w:t>
      </w:r>
    </w:p>
    <w:p w:rsidR="00651E8A" w:rsidRPr="00651E8A" w:rsidRDefault="00651E8A" w:rsidP="00651E8A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Szczegółowe nauki prawne </w:t>
      </w: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 xml:space="preserve">Rozdział II Norma postępowania jako wyrażenie języka 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Adresat normy prawnej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Aksjologiczne obowiązywanie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Czynność konwencjonalna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Czynność psychofizyczna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Dwuelementowa struktura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Dyrektywa celowościowa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Dyspozycja normy prawnej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Ekspresyjna funkcja wypowiedzi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Faktyczne obowiązywanie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Funkcja wypowiedzi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Hipoteza normy prawnej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cogens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dispositivum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Jednoznaczność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Język naturalny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Język prawniczy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Język prawny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Język sztuczny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Językowy kształt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Kompetencja prawna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Kondensacja norm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generalis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Metanorma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abstrakcyjna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generalna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indywidualna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kompetencyjna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konkretna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moralna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obyczajowa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postępowania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prawna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programowa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sankcjonowana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sankcjonująca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Norma upoważniająca lub zezwalająca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Obowiązywanie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lastRenderedPageBreak/>
        <w:t>Ocena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Opisowa funkcja wypowiedzi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Performatywna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funkcja wypowiedzi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Pozajęzykowy kontekst normy postępowania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Reguła dokonywania czynności konwencjonalnych 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Rozczłonkowanie norm w przepisach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Sankcja normy prawnej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Struktura normy prawnej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Sugestywna funkcja wypowiedzi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Systemowe obowiązywanie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Tetyczne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obowiązywanie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Trójelementowa struktura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Wzór zachowania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Zakres normowania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Zakres zastosowania normy</w:t>
      </w:r>
    </w:p>
    <w:p w:rsidR="00651E8A" w:rsidRPr="00651E8A" w:rsidRDefault="00651E8A" w:rsidP="00651E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Zasady prawa</w:t>
      </w: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Rozdział III System prawa</w:t>
      </w: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Chronologiczna reguła kolizyjna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Dyferencjacja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Gałąź prawa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Hierarchiczna reguła kolizyjna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Konkretny system prawa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Luka aksjologiczna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Luka konstrukcyjna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Luka logiczna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Luka w prawie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Metareguła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kolizyjna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Niesprzeczność systemu prawa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Obowiązywanie normy prawnej w czasie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Obowiązywanie normy prawnej w przestrzeni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Reguły kolizyjne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System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law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System prawa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System prawa kontynentalnego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System prawny – typ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Zakresowa reguła kolizyjna</w:t>
      </w:r>
    </w:p>
    <w:p w:rsidR="00651E8A" w:rsidRPr="00651E8A" w:rsidRDefault="00651E8A" w:rsidP="00651E8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Zupełność systemu prawa</w:t>
      </w:r>
    </w:p>
    <w:p w:rsidR="00651E8A" w:rsidRPr="00651E8A" w:rsidRDefault="00651E8A" w:rsidP="00651E8A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Rozdział IV Przepisy prawne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Definicja legalna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Delegacja ustawodawcza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lastRenderedPageBreak/>
        <w:t>Derogacja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Domniemanie faktyczne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Domniemanie prawne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Fikcje prawne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Instytucja prawna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Klauzule derogacyjne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Klauzule generalne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Metaprzepisy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Oceny charakteryzujące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 bezpośrednio wyznaczający zachowanie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 prawny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Przepisy blankietowe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Przepisy dostosowujące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Przepisy końcowe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Przepisy odsyłające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Przepisy pośrednio wyznaczające zachowania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Przepisy przejściowe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Rekonstrukcja normy z przepisu prawnego</w:t>
      </w:r>
    </w:p>
    <w:p w:rsidR="00651E8A" w:rsidRPr="00651E8A" w:rsidRDefault="00651E8A" w:rsidP="00651E8A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Wypowiedzi kreujące</w:t>
      </w:r>
    </w:p>
    <w:p w:rsidR="00651E8A" w:rsidRPr="00651E8A" w:rsidRDefault="00651E8A" w:rsidP="00651E8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51E8A" w:rsidRPr="00651E8A" w:rsidRDefault="00651E8A" w:rsidP="00651E8A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651E8A" w:rsidRPr="00651E8A" w:rsidRDefault="00651E8A" w:rsidP="00651E8A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>Rozdział V Tworzenie prawa</w:t>
      </w:r>
    </w:p>
    <w:p w:rsidR="00651E8A" w:rsidRPr="00651E8A" w:rsidRDefault="00651E8A" w:rsidP="00651E8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Precedens</w:t>
      </w:r>
    </w:p>
    <w:p w:rsidR="00651E8A" w:rsidRPr="00651E8A" w:rsidRDefault="00651E8A" w:rsidP="00651E8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Stanowione prawo</w:t>
      </w:r>
    </w:p>
    <w:p w:rsidR="00651E8A" w:rsidRPr="00651E8A" w:rsidRDefault="00651E8A" w:rsidP="00651E8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Technika prawodawcza</w:t>
      </w:r>
    </w:p>
    <w:p w:rsidR="00651E8A" w:rsidRPr="00651E8A" w:rsidRDefault="00651E8A" w:rsidP="00651E8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Vacatio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legis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Źródło prawa</w:t>
      </w: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651E8A" w:rsidRPr="00651E8A" w:rsidRDefault="00651E8A" w:rsidP="00651E8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 xml:space="preserve">Rozdział VI Wykładnia prawa i argumentacje prawnicze 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contrario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wnioskowanie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Aksjologiczne wynikanie norm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maiori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ad minus wnioskowanie lub argumentacja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minori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maius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wnioskowanie lub argumentacja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Analogia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Iuris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Analogia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legis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Argumentacja prawnicza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Clara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interpretanda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Derywacyjna koncepcja wykładni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Dynamiczna ideologia wykładni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Dyrektywy interpretacyjne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Dyrektywy preferencji wykładni i dyrektywy procedury wykładni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Ideologia wykładni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Klaryfikacyjna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koncepcja wykładni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Kryteria podziału wykładni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lastRenderedPageBreak/>
        <w:t>Logiczne wynikanie norm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Metody wykładni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Moc wiążąca wykładni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Nieostrość znaczeniowa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Pragmatyczne i pragmatyczne ujęcie wykładni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Racje wykładni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Reguły inferencyjne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Reguły wnioskowań prawniczych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Reguły wykładni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Statyczna ideologia wykładni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 xml:space="preserve">Sytuacja wykładni- sytuacja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izomorfii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Wieloznaczność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Wnioskowanie prawnicze a wykładnia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adaptacyjna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autentyczna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doktrynalna (naukowa)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funkcjonalna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historyczna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językowa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legalna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operatywna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porównawcza (komparatystyczna)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prawa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rozszerzająca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stwierdzająca (literalna)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systemowa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Wykładnia zawężająca</w:t>
      </w:r>
    </w:p>
    <w:p w:rsidR="00651E8A" w:rsidRPr="00651E8A" w:rsidRDefault="00651E8A" w:rsidP="00651E8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Założenie o konsekwencji ocen prawodawcy</w:t>
      </w:r>
    </w:p>
    <w:p w:rsidR="00651E8A" w:rsidRPr="00651E8A" w:rsidRDefault="00651E8A" w:rsidP="00651E8A">
      <w:pPr>
        <w:rPr>
          <w:rFonts w:ascii="Times New Roman" w:hAnsi="Times New Roman" w:cs="Times New Roman"/>
          <w:b/>
          <w:sz w:val="24"/>
          <w:szCs w:val="24"/>
        </w:rPr>
      </w:pPr>
      <w:r w:rsidRPr="00651E8A">
        <w:rPr>
          <w:rFonts w:ascii="Times New Roman" w:hAnsi="Times New Roman" w:cs="Times New Roman"/>
          <w:b/>
          <w:sz w:val="24"/>
          <w:szCs w:val="24"/>
        </w:rPr>
        <w:t xml:space="preserve">Rozdział VII Stosowanie prawa 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Akt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Decyzyjny model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Ideologia praworządnej i racjonalne decyzji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Ideologia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Ideologia swobodnej decyzji stosowania prawa</w:t>
      </w:r>
      <w:r w:rsidR="00AD2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Ideologia związanej decyzji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Kierowniczy model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Konkluzywność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rozstrzygnięcia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1E8A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651E8A">
        <w:rPr>
          <w:rFonts w:ascii="Times New Roman" w:hAnsi="Times New Roman" w:cs="Times New Roman"/>
          <w:sz w:val="24"/>
          <w:szCs w:val="24"/>
        </w:rPr>
        <w:t xml:space="preserve"> retro non </w:t>
      </w:r>
      <w:proofErr w:type="spellStart"/>
      <w:r w:rsidRPr="00651E8A">
        <w:rPr>
          <w:rFonts w:ascii="Times New Roman" w:hAnsi="Times New Roman" w:cs="Times New Roman"/>
          <w:sz w:val="24"/>
          <w:szCs w:val="24"/>
        </w:rPr>
        <w:t>agit</w:t>
      </w:r>
      <w:proofErr w:type="spellEnd"/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Luz decyzyjny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Sądowy model stosowania prawa</w:t>
      </w:r>
    </w:p>
    <w:p w:rsidR="00651E8A" w:rsidRPr="00651E8A" w:rsidRDefault="00651E8A" w:rsidP="00651E8A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Subsumcja</w:t>
      </w:r>
    </w:p>
    <w:p w:rsidR="00651E8A" w:rsidRPr="00093368" w:rsidRDefault="00651E8A" w:rsidP="00093368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51E8A">
        <w:rPr>
          <w:rFonts w:ascii="Times New Roman" w:hAnsi="Times New Roman" w:cs="Times New Roman"/>
          <w:sz w:val="24"/>
          <w:szCs w:val="24"/>
        </w:rPr>
        <w:t>Sylogizm prawniczy</w:t>
      </w:r>
    </w:p>
    <w:sectPr w:rsidR="00651E8A" w:rsidRPr="00093368" w:rsidSect="003B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493"/>
    <w:multiLevelType w:val="hybridMultilevel"/>
    <w:tmpl w:val="128E1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DB3"/>
    <w:multiLevelType w:val="hybridMultilevel"/>
    <w:tmpl w:val="CB9E0D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1124E"/>
    <w:multiLevelType w:val="hybridMultilevel"/>
    <w:tmpl w:val="C8CCD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A3AE1"/>
    <w:multiLevelType w:val="hybridMultilevel"/>
    <w:tmpl w:val="090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162D"/>
    <w:multiLevelType w:val="multilevel"/>
    <w:tmpl w:val="DFB2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810C8E"/>
    <w:multiLevelType w:val="hybridMultilevel"/>
    <w:tmpl w:val="9E7CA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750F1"/>
    <w:multiLevelType w:val="hybridMultilevel"/>
    <w:tmpl w:val="34D2D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C64F8"/>
    <w:multiLevelType w:val="hybridMultilevel"/>
    <w:tmpl w:val="B442F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F2B2B"/>
    <w:multiLevelType w:val="hybridMultilevel"/>
    <w:tmpl w:val="A864A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614A2"/>
    <w:multiLevelType w:val="hybridMultilevel"/>
    <w:tmpl w:val="72C6B65A"/>
    <w:lvl w:ilvl="0" w:tplc="D35E4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9C7DBB"/>
    <w:multiLevelType w:val="hybridMultilevel"/>
    <w:tmpl w:val="E7A06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790A7D"/>
    <w:multiLevelType w:val="hybridMultilevel"/>
    <w:tmpl w:val="C17E8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23C02"/>
    <w:multiLevelType w:val="hybridMultilevel"/>
    <w:tmpl w:val="C2B0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655F"/>
    <w:rsid w:val="00093368"/>
    <w:rsid w:val="000F35E3"/>
    <w:rsid w:val="001152DD"/>
    <w:rsid w:val="00136A55"/>
    <w:rsid w:val="001709BA"/>
    <w:rsid w:val="00180938"/>
    <w:rsid w:val="0024138B"/>
    <w:rsid w:val="00286D8A"/>
    <w:rsid w:val="002C07E9"/>
    <w:rsid w:val="00327B54"/>
    <w:rsid w:val="003B2096"/>
    <w:rsid w:val="003D3F04"/>
    <w:rsid w:val="003D6F89"/>
    <w:rsid w:val="004B7D76"/>
    <w:rsid w:val="005415AD"/>
    <w:rsid w:val="005A2F51"/>
    <w:rsid w:val="00651E8A"/>
    <w:rsid w:val="006A5B05"/>
    <w:rsid w:val="006B3D17"/>
    <w:rsid w:val="006B5E57"/>
    <w:rsid w:val="00740436"/>
    <w:rsid w:val="007D655F"/>
    <w:rsid w:val="00802076"/>
    <w:rsid w:val="00835573"/>
    <w:rsid w:val="00914AFE"/>
    <w:rsid w:val="0091519E"/>
    <w:rsid w:val="009722AB"/>
    <w:rsid w:val="00A71A8A"/>
    <w:rsid w:val="00A878B3"/>
    <w:rsid w:val="00AD2396"/>
    <w:rsid w:val="00B040CF"/>
    <w:rsid w:val="00B26837"/>
    <w:rsid w:val="00C015FB"/>
    <w:rsid w:val="00C172D7"/>
    <w:rsid w:val="00C31E64"/>
    <w:rsid w:val="00C32F59"/>
    <w:rsid w:val="00C3784A"/>
    <w:rsid w:val="00C52D18"/>
    <w:rsid w:val="00CB491E"/>
    <w:rsid w:val="00D7011F"/>
    <w:rsid w:val="00D75F35"/>
    <w:rsid w:val="00D936E2"/>
    <w:rsid w:val="00DA272E"/>
    <w:rsid w:val="00DB6EC9"/>
    <w:rsid w:val="00F4384F"/>
    <w:rsid w:val="00F516A4"/>
    <w:rsid w:val="00FB6949"/>
    <w:rsid w:val="00FD52E7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0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5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138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94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6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6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9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wo.uni.wroc.pl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Przemek</cp:lastModifiedBy>
  <cp:revision>2</cp:revision>
  <dcterms:created xsi:type="dcterms:W3CDTF">2020-10-10T10:58:00Z</dcterms:created>
  <dcterms:modified xsi:type="dcterms:W3CDTF">2020-10-10T10:58:00Z</dcterms:modified>
</cp:coreProperties>
</file>