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25" w:rsidRPr="00C64425" w:rsidRDefault="00C64425" w:rsidP="00AE0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Dr. </w:t>
      </w:r>
      <w:proofErr w:type="spellStart"/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iur</w:t>
      </w:r>
      <w:proofErr w:type="spellEnd"/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Justyna</w:t>
      </w:r>
      <w:proofErr w:type="spellEnd"/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Bazylińska-Nagler</w:t>
      </w:r>
      <w:proofErr w:type="spellEnd"/>
    </w:p>
    <w:p w:rsidR="00C64425" w:rsidRPr="00C64425" w:rsidRDefault="00C64425" w:rsidP="00AE0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Chair of Public International and European Law,</w:t>
      </w:r>
    </w:p>
    <w:p w:rsidR="00C64425" w:rsidRPr="00C64425" w:rsidRDefault="00C64425" w:rsidP="00AE0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University of </w:t>
      </w:r>
      <w:proofErr w:type="spellStart"/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Wrocław</w:t>
      </w:r>
      <w:proofErr w:type="spellEnd"/>
    </w:p>
    <w:p w:rsidR="00C64425" w:rsidRPr="00C64425" w:rsidRDefault="000F755B" w:rsidP="00AE0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7" w:history="1">
        <w:r w:rsidR="00C64425" w:rsidRPr="00C644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justyna.bazylinska-nagler@uwr.edu.pl</w:t>
        </w:r>
      </w:hyperlink>
    </w:p>
    <w:p w:rsidR="00C64425" w:rsidRDefault="00C64425" w:rsidP="00AE04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644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Room 221 A, office hours:</w:t>
      </w:r>
      <w:r w:rsidR="00B0334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Monday 15.00-17.00</w:t>
      </w:r>
    </w:p>
    <w:p w:rsidR="00C64425" w:rsidRPr="00C64425" w:rsidRDefault="00C64425" w:rsidP="00AE049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                              </w:t>
      </w:r>
      <w:r w:rsidRPr="00C64425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Judicial Protection in the EU </w:t>
      </w:r>
      <w:r w:rsidR="00932409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- semi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nar</w:t>
      </w:r>
    </w:p>
    <w:p w:rsidR="00C64425" w:rsidRDefault="00C64425" w:rsidP="00AE04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658D6" w:rsidRPr="00E658D6" w:rsidRDefault="007B7A84" w:rsidP="00E658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Legal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character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EU</w:t>
      </w:r>
    </w:p>
    <w:p w:rsidR="00932409" w:rsidRPr="00E658D6" w:rsidRDefault="00E658D6" w:rsidP="00E658D6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>he EU law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nature</w:t>
      </w:r>
      <w:proofErr w:type="spellEnd"/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>direct</w:t>
      </w:r>
      <w:proofErr w:type="spellEnd"/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>effect</w:t>
      </w:r>
      <w:proofErr w:type="spellEnd"/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proofErr w:type="spellStart"/>
      <w:r w:rsidR="00932409" w:rsidRPr="00E658D6">
        <w:rPr>
          <w:rFonts w:ascii="Times New Roman" w:hAnsi="Times New Roman" w:cs="Times New Roman"/>
          <w:b/>
          <w:sz w:val="24"/>
          <w:szCs w:val="24"/>
          <w:u w:val="single"/>
        </w:rPr>
        <w:t>supremacy</w:t>
      </w:r>
      <w:proofErr w:type="spellEnd"/>
    </w:p>
    <w:p w:rsidR="007B7A84" w:rsidRPr="00D25BAD" w:rsidRDefault="007B7A84" w:rsidP="007B7A8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26/62 </w:t>
      </w:r>
      <w:r w:rsidRPr="00D25BAD">
        <w:rPr>
          <w:rFonts w:ascii="Times New Roman" w:hAnsi="Times New Roman" w:cs="Times New Roman"/>
          <w:i/>
          <w:sz w:val="24"/>
          <w:szCs w:val="24"/>
        </w:rPr>
        <w:t xml:space="preserve">Van </w:t>
      </w:r>
      <w:proofErr w:type="spellStart"/>
      <w:r w:rsidRPr="00D25BAD">
        <w:rPr>
          <w:rFonts w:ascii="Times New Roman" w:hAnsi="Times New Roman" w:cs="Times New Roman"/>
          <w:i/>
          <w:sz w:val="24"/>
          <w:szCs w:val="24"/>
        </w:rPr>
        <w:t>Gend</w:t>
      </w:r>
      <w:proofErr w:type="spellEnd"/>
      <w:r w:rsidRPr="00D25BAD">
        <w:rPr>
          <w:rFonts w:ascii="Times New Roman" w:hAnsi="Times New Roman" w:cs="Times New Roman"/>
          <w:i/>
          <w:sz w:val="24"/>
          <w:szCs w:val="24"/>
        </w:rPr>
        <w:t xml:space="preserve"> en </w:t>
      </w:r>
      <w:proofErr w:type="spellStart"/>
      <w:r w:rsidRPr="00D25BAD">
        <w:rPr>
          <w:rFonts w:ascii="Times New Roman" w:hAnsi="Times New Roman" w:cs="Times New Roman"/>
          <w:i/>
          <w:sz w:val="24"/>
          <w:szCs w:val="24"/>
        </w:rPr>
        <w:t>Loos</w:t>
      </w:r>
      <w:proofErr w:type="spellEnd"/>
    </w:p>
    <w:p w:rsidR="00D24531" w:rsidRPr="00D25BAD" w:rsidRDefault="00D24531" w:rsidP="007B7A8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B7A84">
        <w:rPr>
          <w:rFonts w:ascii="Times New Roman" w:hAnsi="Times New Roman" w:cs="Times New Roman"/>
          <w:sz w:val="24"/>
          <w:szCs w:val="24"/>
        </w:rPr>
        <w:t>6</w:t>
      </w:r>
      <w:r w:rsidR="007B7A84">
        <w:rPr>
          <w:rFonts w:ascii="Times New Roman" w:hAnsi="Times New Roman" w:cs="Times New Roman"/>
          <w:sz w:val="24"/>
          <w:szCs w:val="24"/>
        </w:rPr>
        <w:t xml:space="preserve">/64  </w:t>
      </w:r>
      <w:r w:rsidR="007B7A84" w:rsidRPr="00D25BAD">
        <w:rPr>
          <w:rFonts w:ascii="Times New Roman" w:hAnsi="Times New Roman" w:cs="Times New Roman"/>
          <w:i/>
          <w:sz w:val="24"/>
          <w:szCs w:val="24"/>
        </w:rPr>
        <w:t>Costa v. ENEL</w:t>
      </w:r>
      <w:r w:rsidRPr="00D25B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4531" w:rsidRPr="00932409" w:rsidRDefault="00D24531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09">
        <w:rPr>
          <w:rFonts w:ascii="Times New Roman" w:hAnsi="Times New Roman" w:cs="Times New Roman"/>
          <w:sz w:val="24"/>
          <w:szCs w:val="24"/>
        </w:rPr>
        <w:t xml:space="preserve">C-11/70 </w:t>
      </w:r>
      <w:proofErr w:type="spellStart"/>
      <w:r w:rsidRPr="0050605D">
        <w:rPr>
          <w:rFonts w:ascii="Times New Roman" w:hAnsi="Times New Roman" w:cs="Times New Roman"/>
          <w:i/>
          <w:sz w:val="24"/>
          <w:szCs w:val="24"/>
        </w:rPr>
        <w:t>Internationale</w:t>
      </w:r>
      <w:proofErr w:type="spellEnd"/>
      <w:r w:rsidRPr="00506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05D">
        <w:rPr>
          <w:rFonts w:ascii="Times New Roman" w:hAnsi="Times New Roman" w:cs="Times New Roman"/>
          <w:i/>
          <w:sz w:val="24"/>
          <w:szCs w:val="24"/>
        </w:rPr>
        <w:t>H</w:t>
      </w:r>
      <w:r w:rsidR="007B7A84" w:rsidRPr="0050605D">
        <w:rPr>
          <w:rFonts w:ascii="Times New Roman" w:hAnsi="Times New Roman" w:cs="Times New Roman"/>
          <w:i/>
          <w:sz w:val="24"/>
          <w:szCs w:val="24"/>
        </w:rPr>
        <w:t>andelsgeselschaft</w:t>
      </w:r>
      <w:proofErr w:type="spellEnd"/>
      <w:r w:rsidRPr="0093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31" w:rsidRPr="00932409" w:rsidRDefault="007B7A84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C- 106/77 </w:t>
      </w:r>
      <w:proofErr w:type="spellStart"/>
      <w:r w:rsidRPr="0050605D">
        <w:rPr>
          <w:rFonts w:ascii="Times New Roman" w:hAnsi="Times New Roman" w:cs="Times New Roman"/>
          <w:i/>
          <w:sz w:val="24"/>
          <w:szCs w:val="24"/>
        </w:rPr>
        <w:t>Simmenthal</w:t>
      </w:r>
      <w:proofErr w:type="spellEnd"/>
      <w:r w:rsidR="00D24531" w:rsidRPr="0093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31" w:rsidRPr="00E658D6" w:rsidRDefault="00D24531" w:rsidP="00E658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Legal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effects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directives</w:t>
      </w:r>
      <w:proofErr w:type="spellEnd"/>
    </w:p>
    <w:p w:rsidR="00D24531" w:rsidRPr="00932409" w:rsidRDefault="008E5131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</w:t>
      </w:r>
      <w:r w:rsidR="00D24531" w:rsidRPr="00932409">
        <w:rPr>
          <w:rFonts w:ascii="Times New Roman" w:hAnsi="Times New Roman" w:cs="Times New Roman"/>
          <w:sz w:val="24"/>
          <w:szCs w:val="24"/>
        </w:rPr>
        <w:t xml:space="preserve">41/74 </w:t>
      </w:r>
      <w:r w:rsidR="00D24531" w:rsidRPr="00571301">
        <w:rPr>
          <w:rFonts w:ascii="Times New Roman" w:hAnsi="Times New Roman" w:cs="Times New Roman"/>
          <w:i/>
          <w:sz w:val="24"/>
          <w:szCs w:val="24"/>
        </w:rPr>
        <w:t xml:space="preserve">Van </w:t>
      </w:r>
      <w:proofErr w:type="spellStart"/>
      <w:r w:rsidR="00D24531" w:rsidRPr="00571301">
        <w:rPr>
          <w:rFonts w:ascii="Times New Roman" w:hAnsi="Times New Roman" w:cs="Times New Roman"/>
          <w:i/>
          <w:sz w:val="24"/>
          <w:szCs w:val="24"/>
        </w:rPr>
        <w:t>Duyn</w:t>
      </w:r>
      <w:proofErr w:type="spellEnd"/>
      <w:r w:rsidR="00D24531" w:rsidRPr="005713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5131" w:rsidRDefault="008E5131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="00D24531" w:rsidRPr="00932409">
        <w:rPr>
          <w:rFonts w:ascii="Times New Roman" w:hAnsi="Times New Roman" w:cs="Times New Roman"/>
          <w:sz w:val="24"/>
          <w:szCs w:val="24"/>
        </w:rPr>
        <w:t xml:space="preserve">14/83 </w:t>
      </w:r>
      <w:r w:rsidR="00D24531" w:rsidRPr="00571301">
        <w:rPr>
          <w:rFonts w:ascii="Times New Roman" w:hAnsi="Times New Roman" w:cs="Times New Roman"/>
          <w:i/>
          <w:sz w:val="24"/>
          <w:szCs w:val="24"/>
        </w:rPr>
        <w:t xml:space="preserve">Von Colson and </w:t>
      </w:r>
      <w:proofErr w:type="spellStart"/>
      <w:r w:rsidR="00D24531" w:rsidRPr="00571301">
        <w:rPr>
          <w:rFonts w:ascii="Times New Roman" w:hAnsi="Times New Roman" w:cs="Times New Roman"/>
          <w:i/>
          <w:sz w:val="24"/>
          <w:szCs w:val="24"/>
        </w:rPr>
        <w:t>Kamann</w:t>
      </w:r>
      <w:proofErr w:type="spellEnd"/>
    </w:p>
    <w:p w:rsidR="008E5131" w:rsidRPr="008E5131" w:rsidRDefault="008E5131" w:rsidP="008E5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5131">
        <w:rPr>
          <w:rFonts w:ascii="Times New Roman" w:hAnsi="Times New Roman" w:cs="Times New Roman"/>
          <w:sz w:val="24"/>
          <w:szCs w:val="24"/>
        </w:rPr>
        <w:t xml:space="preserve">C-152/84 </w:t>
      </w:r>
      <w:r w:rsidRPr="008E5131">
        <w:rPr>
          <w:rFonts w:ascii="Times New Roman" w:hAnsi="Times New Roman" w:cs="Times New Roman"/>
          <w:i/>
          <w:sz w:val="24"/>
          <w:szCs w:val="24"/>
        </w:rPr>
        <w:t xml:space="preserve">M. H. Marshall v. </w:t>
      </w:r>
      <w:proofErr w:type="spellStart"/>
      <w:r w:rsidRPr="008E5131">
        <w:rPr>
          <w:rFonts w:ascii="Times New Roman" w:hAnsi="Times New Roman" w:cs="Times New Roman"/>
          <w:i/>
          <w:sz w:val="24"/>
          <w:szCs w:val="24"/>
        </w:rPr>
        <w:t>Southampton</w:t>
      </w:r>
      <w:proofErr w:type="spellEnd"/>
      <w:r w:rsidRPr="008E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31" w:rsidRPr="00932409" w:rsidRDefault="008E5131" w:rsidP="008E5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5131">
        <w:rPr>
          <w:rFonts w:ascii="Times New Roman" w:hAnsi="Times New Roman" w:cs="Times New Roman"/>
          <w:sz w:val="24"/>
          <w:szCs w:val="24"/>
        </w:rPr>
        <w:t xml:space="preserve">C‑91/92 </w:t>
      </w:r>
      <w:r w:rsidRPr="008E5131">
        <w:rPr>
          <w:rFonts w:ascii="Times New Roman" w:hAnsi="Times New Roman" w:cs="Times New Roman"/>
          <w:i/>
          <w:sz w:val="24"/>
          <w:szCs w:val="24"/>
        </w:rPr>
        <w:t xml:space="preserve">Paola </w:t>
      </w:r>
      <w:proofErr w:type="spellStart"/>
      <w:r w:rsidRPr="008E5131">
        <w:rPr>
          <w:rFonts w:ascii="Times New Roman" w:hAnsi="Times New Roman" w:cs="Times New Roman"/>
          <w:i/>
          <w:sz w:val="24"/>
          <w:szCs w:val="24"/>
        </w:rPr>
        <w:t>Faccini</w:t>
      </w:r>
      <w:proofErr w:type="spellEnd"/>
      <w:r w:rsidRPr="008E5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5131">
        <w:rPr>
          <w:rFonts w:ascii="Times New Roman" w:hAnsi="Times New Roman" w:cs="Times New Roman"/>
          <w:i/>
          <w:sz w:val="24"/>
          <w:szCs w:val="24"/>
        </w:rPr>
        <w:t>Dori</w:t>
      </w:r>
      <w:proofErr w:type="spellEnd"/>
      <w:r w:rsidRPr="008E5131">
        <w:rPr>
          <w:rFonts w:ascii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8E5131">
        <w:rPr>
          <w:rFonts w:ascii="Times New Roman" w:hAnsi="Times New Roman" w:cs="Times New Roman"/>
          <w:i/>
          <w:sz w:val="24"/>
          <w:szCs w:val="24"/>
        </w:rPr>
        <w:t>Recreb</w:t>
      </w:r>
      <w:proofErr w:type="spellEnd"/>
      <w:r w:rsidRPr="008E5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5131">
        <w:rPr>
          <w:rFonts w:ascii="Times New Roman" w:hAnsi="Times New Roman" w:cs="Times New Roman"/>
          <w:i/>
          <w:sz w:val="24"/>
          <w:szCs w:val="24"/>
        </w:rPr>
        <w:t>Srl</w:t>
      </w:r>
      <w:proofErr w:type="spellEnd"/>
    </w:p>
    <w:p w:rsidR="00285C61" w:rsidRDefault="00D25BAD" w:rsidP="00E658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EU</w:t>
      </w:r>
      <w:r w:rsidR="00285C61"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5C61" w:rsidRPr="00E658D6">
        <w:rPr>
          <w:rFonts w:ascii="Times New Roman" w:hAnsi="Times New Roman" w:cs="Times New Roman"/>
          <w:b/>
          <w:sz w:val="24"/>
          <w:szCs w:val="24"/>
          <w:u w:val="single"/>
        </w:rPr>
        <w:t>fundamental</w:t>
      </w:r>
      <w:proofErr w:type="spellEnd"/>
      <w:r w:rsidR="00285C61"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5C61" w:rsidRPr="00E658D6">
        <w:rPr>
          <w:rFonts w:ascii="Times New Roman" w:hAnsi="Times New Roman" w:cs="Times New Roman"/>
          <w:b/>
          <w:sz w:val="24"/>
          <w:szCs w:val="24"/>
          <w:u w:val="single"/>
        </w:rPr>
        <w:t>rights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protection</w:t>
      </w:r>
      <w:proofErr w:type="spellEnd"/>
    </w:p>
    <w:p w:rsidR="00D14D1A" w:rsidRPr="00D14D1A" w:rsidRDefault="00D14D1A" w:rsidP="00D1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D1A">
        <w:rPr>
          <w:rFonts w:ascii="Times New Roman" w:hAnsi="Times New Roman" w:cs="Times New Roman"/>
          <w:sz w:val="24"/>
          <w:szCs w:val="24"/>
        </w:rPr>
        <w:t xml:space="preserve">C- 29/69 </w:t>
      </w:r>
      <w:r w:rsidRPr="00D14D1A">
        <w:rPr>
          <w:rFonts w:ascii="Times New Roman" w:hAnsi="Times New Roman" w:cs="Times New Roman"/>
          <w:i/>
          <w:sz w:val="24"/>
          <w:szCs w:val="24"/>
        </w:rPr>
        <w:t xml:space="preserve">Stauder v City of Ulm – </w:t>
      </w:r>
      <w:proofErr w:type="spellStart"/>
      <w:r w:rsidRPr="00D14D1A">
        <w:rPr>
          <w:rFonts w:ascii="Times New Roman" w:hAnsi="Times New Roman" w:cs="Times New Roman"/>
          <w:i/>
          <w:sz w:val="24"/>
          <w:szCs w:val="24"/>
        </w:rPr>
        <w:t>Sozialamt</w:t>
      </w:r>
      <w:proofErr w:type="spellEnd"/>
    </w:p>
    <w:p w:rsidR="00D14D1A" w:rsidRPr="00D14D1A" w:rsidRDefault="00D14D1A" w:rsidP="00D14D1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4D1A">
        <w:rPr>
          <w:rFonts w:ascii="Times New Roman" w:hAnsi="Times New Roman" w:cs="Times New Roman"/>
          <w:sz w:val="24"/>
          <w:szCs w:val="24"/>
        </w:rPr>
        <w:t xml:space="preserve"> 44/79 </w:t>
      </w:r>
      <w:proofErr w:type="spellStart"/>
      <w:r w:rsidRPr="00D14D1A">
        <w:rPr>
          <w:rFonts w:ascii="Times New Roman" w:hAnsi="Times New Roman" w:cs="Times New Roman"/>
          <w:i/>
          <w:sz w:val="24"/>
          <w:szCs w:val="24"/>
        </w:rPr>
        <w:t>Liselotte</w:t>
      </w:r>
      <w:proofErr w:type="spellEnd"/>
      <w:r w:rsidRPr="00D14D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D1A">
        <w:rPr>
          <w:rFonts w:ascii="Times New Roman" w:hAnsi="Times New Roman" w:cs="Times New Roman"/>
          <w:i/>
          <w:sz w:val="24"/>
          <w:szCs w:val="24"/>
        </w:rPr>
        <w:t>Hauer</w:t>
      </w:r>
      <w:proofErr w:type="spellEnd"/>
      <w:r w:rsidRPr="00D14D1A">
        <w:rPr>
          <w:rFonts w:ascii="Times New Roman" w:hAnsi="Times New Roman" w:cs="Times New Roman"/>
          <w:i/>
          <w:sz w:val="24"/>
          <w:szCs w:val="24"/>
        </w:rPr>
        <w:t xml:space="preserve"> v Land </w:t>
      </w:r>
      <w:proofErr w:type="spellStart"/>
      <w:r w:rsidRPr="00D14D1A">
        <w:rPr>
          <w:rFonts w:ascii="Times New Roman" w:hAnsi="Times New Roman" w:cs="Times New Roman"/>
          <w:i/>
          <w:sz w:val="24"/>
          <w:szCs w:val="24"/>
        </w:rPr>
        <w:t>Rheinland-Pfalz</w:t>
      </w:r>
      <w:proofErr w:type="spellEnd"/>
    </w:p>
    <w:p w:rsidR="00AB6D9A" w:rsidRPr="00E658D6" w:rsidRDefault="00AB6D9A" w:rsidP="00E658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EU Charter of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fundamental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right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605D" w:rsidRDefault="00546544" w:rsidP="005465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C-617/10 </w:t>
      </w:r>
      <w:proofErr w:type="spellStart"/>
      <w:r w:rsidRPr="00546544">
        <w:rPr>
          <w:rFonts w:ascii="Times New Roman" w:hAnsi="Times New Roman" w:cs="Times New Roman"/>
          <w:i/>
          <w:sz w:val="24"/>
          <w:szCs w:val="24"/>
        </w:rPr>
        <w:t>Åklagaren</w:t>
      </w:r>
      <w:proofErr w:type="spellEnd"/>
      <w:r w:rsidRPr="00546544">
        <w:rPr>
          <w:rFonts w:ascii="Times New Roman" w:hAnsi="Times New Roman" w:cs="Times New Roman"/>
          <w:i/>
          <w:sz w:val="24"/>
          <w:szCs w:val="24"/>
        </w:rPr>
        <w:t xml:space="preserve"> v Hans </w:t>
      </w:r>
      <w:proofErr w:type="spellStart"/>
      <w:r w:rsidRPr="00546544">
        <w:rPr>
          <w:rFonts w:ascii="Times New Roman" w:hAnsi="Times New Roman" w:cs="Times New Roman"/>
          <w:i/>
          <w:sz w:val="24"/>
          <w:szCs w:val="24"/>
        </w:rPr>
        <w:t>Åkerberg</w:t>
      </w:r>
      <w:proofErr w:type="spellEnd"/>
      <w:r w:rsidRPr="00546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544">
        <w:rPr>
          <w:rFonts w:ascii="Times New Roman" w:hAnsi="Times New Roman" w:cs="Times New Roman"/>
          <w:i/>
          <w:sz w:val="24"/>
          <w:szCs w:val="24"/>
        </w:rPr>
        <w:t>Fransson</w:t>
      </w:r>
      <w:proofErr w:type="spellEnd"/>
    </w:p>
    <w:p w:rsidR="00C748C1" w:rsidRDefault="0050605D" w:rsidP="005465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605D">
        <w:rPr>
          <w:rFonts w:ascii="Times New Roman" w:hAnsi="Times New Roman" w:cs="Times New Roman"/>
          <w:sz w:val="24"/>
          <w:szCs w:val="24"/>
        </w:rPr>
        <w:t xml:space="preserve">C-399/11 </w:t>
      </w:r>
      <w:proofErr w:type="spellStart"/>
      <w:r w:rsidRPr="0050605D">
        <w:rPr>
          <w:rFonts w:ascii="Times New Roman" w:hAnsi="Times New Roman" w:cs="Times New Roman"/>
          <w:i/>
          <w:sz w:val="24"/>
          <w:szCs w:val="24"/>
        </w:rPr>
        <w:t>Melloni</w:t>
      </w:r>
      <w:proofErr w:type="spellEnd"/>
    </w:p>
    <w:p w:rsidR="00442632" w:rsidRDefault="00C748C1" w:rsidP="005465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48C1">
        <w:rPr>
          <w:rFonts w:ascii="Times New Roman" w:hAnsi="Times New Roman" w:cs="Times New Roman"/>
          <w:sz w:val="24"/>
          <w:szCs w:val="24"/>
        </w:rPr>
        <w:t>C-206/13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Siragusa</w:t>
      </w:r>
      <w:proofErr w:type="spellEnd"/>
    </w:p>
    <w:p w:rsidR="009801A9" w:rsidRDefault="0050605D" w:rsidP="005465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605D">
        <w:rPr>
          <w:rFonts w:ascii="Times New Roman" w:hAnsi="Times New Roman" w:cs="Times New Roman"/>
          <w:sz w:val="24"/>
          <w:szCs w:val="24"/>
        </w:rPr>
        <w:t xml:space="preserve"> </w:t>
      </w:r>
      <w:r w:rsidR="00442632" w:rsidRPr="00442632">
        <w:rPr>
          <w:rFonts w:ascii="Times New Roman" w:hAnsi="Times New Roman" w:cs="Times New Roman"/>
          <w:sz w:val="24"/>
          <w:szCs w:val="24"/>
        </w:rPr>
        <w:t xml:space="preserve">C-411/10 </w:t>
      </w:r>
      <w:r w:rsidR="00442632" w:rsidRPr="00442632">
        <w:rPr>
          <w:rFonts w:ascii="Times New Roman" w:hAnsi="Times New Roman" w:cs="Times New Roman"/>
          <w:i/>
          <w:sz w:val="24"/>
          <w:szCs w:val="24"/>
        </w:rPr>
        <w:t>N.S.</w:t>
      </w:r>
    </w:p>
    <w:p w:rsidR="00546544" w:rsidRDefault="0050605D" w:rsidP="005465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60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801A9" w:rsidRPr="009801A9">
        <w:rPr>
          <w:rFonts w:ascii="Times New Roman" w:hAnsi="Times New Roman" w:cs="Times New Roman"/>
          <w:sz w:val="24"/>
          <w:szCs w:val="24"/>
        </w:rPr>
        <w:t xml:space="preserve">C-282/14 </w:t>
      </w:r>
      <w:proofErr w:type="spellStart"/>
      <w:r w:rsidR="009801A9" w:rsidRPr="009801A9">
        <w:rPr>
          <w:rFonts w:ascii="Times New Roman" w:hAnsi="Times New Roman" w:cs="Times New Roman"/>
          <w:i/>
          <w:sz w:val="24"/>
          <w:szCs w:val="24"/>
        </w:rPr>
        <w:t>Stylinart</w:t>
      </w:r>
      <w:proofErr w:type="spellEnd"/>
    </w:p>
    <w:p w:rsidR="009801A9" w:rsidRDefault="009801A9" w:rsidP="0054654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01A9">
        <w:rPr>
          <w:rFonts w:ascii="Times New Roman" w:hAnsi="Times New Roman" w:cs="Times New Roman"/>
          <w:sz w:val="24"/>
          <w:szCs w:val="24"/>
        </w:rPr>
        <w:t>C-60/00</w:t>
      </w:r>
      <w:r>
        <w:rPr>
          <w:rFonts w:ascii="Times New Roman" w:hAnsi="Times New Roman" w:cs="Times New Roman"/>
          <w:i/>
          <w:sz w:val="24"/>
          <w:szCs w:val="24"/>
        </w:rPr>
        <w:t xml:space="preserve"> Mary Carpenter</w:t>
      </w:r>
    </w:p>
    <w:p w:rsidR="009801A9" w:rsidRPr="00546544" w:rsidRDefault="009801A9" w:rsidP="00546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1A9">
        <w:rPr>
          <w:rFonts w:ascii="Times New Roman" w:hAnsi="Times New Roman" w:cs="Times New Roman"/>
          <w:sz w:val="24"/>
          <w:szCs w:val="24"/>
        </w:rPr>
        <w:t>C-333/13</w:t>
      </w:r>
      <w:r>
        <w:rPr>
          <w:rFonts w:ascii="Times New Roman" w:hAnsi="Times New Roman" w:cs="Times New Roman"/>
          <w:i/>
          <w:sz w:val="24"/>
          <w:szCs w:val="24"/>
        </w:rPr>
        <w:t xml:space="preserve"> Dano</w:t>
      </w:r>
    </w:p>
    <w:p w:rsidR="00984AF0" w:rsidRPr="00E658D6" w:rsidRDefault="00984AF0" w:rsidP="00E658D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EU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citizenship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related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rights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before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domestic</w:t>
      </w:r>
      <w:proofErr w:type="spellEnd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58D6">
        <w:rPr>
          <w:rFonts w:ascii="Times New Roman" w:hAnsi="Times New Roman" w:cs="Times New Roman"/>
          <w:b/>
          <w:sz w:val="24"/>
          <w:szCs w:val="24"/>
          <w:u w:val="single"/>
        </w:rPr>
        <w:t>courts</w:t>
      </w:r>
      <w:proofErr w:type="spellEnd"/>
    </w:p>
    <w:p w:rsidR="00796C35" w:rsidRPr="00796C35" w:rsidRDefault="00796C35" w:rsidP="00796C3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C-34/09 </w:t>
      </w:r>
      <w:proofErr w:type="spellStart"/>
      <w:r w:rsidRPr="00796C35">
        <w:rPr>
          <w:rFonts w:ascii="Times New Roman" w:hAnsi="Times New Roman" w:cs="Times New Roman"/>
          <w:i/>
          <w:sz w:val="24"/>
          <w:szCs w:val="24"/>
        </w:rPr>
        <w:t>Zambrano</w:t>
      </w:r>
      <w:proofErr w:type="spellEnd"/>
    </w:p>
    <w:p w:rsidR="00796C35" w:rsidRPr="00796C35" w:rsidRDefault="00796C35" w:rsidP="00796C3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C-434/09 </w:t>
      </w:r>
      <w:proofErr w:type="spellStart"/>
      <w:r w:rsidRPr="00796C35">
        <w:rPr>
          <w:rFonts w:ascii="Times New Roman" w:hAnsi="Times New Roman" w:cs="Times New Roman"/>
          <w:i/>
          <w:sz w:val="24"/>
          <w:szCs w:val="24"/>
        </w:rPr>
        <w:t>McCarthy</w:t>
      </w:r>
      <w:proofErr w:type="spellEnd"/>
    </w:p>
    <w:p w:rsidR="005C767B" w:rsidRDefault="00796C35" w:rsidP="005C767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C-256/11  </w:t>
      </w:r>
      <w:proofErr w:type="spellStart"/>
      <w:r w:rsidRPr="00796C35">
        <w:rPr>
          <w:rFonts w:ascii="Times New Roman" w:hAnsi="Times New Roman" w:cs="Times New Roman"/>
          <w:i/>
          <w:sz w:val="24"/>
          <w:szCs w:val="24"/>
        </w:rPr>
        <w:t>Dereci</w:t>
      </w:r>
      <w:proofErr w:type="spellEnd"/>
    </w:p>
    <w:p w:rsidR="00D24531" w:rsidRPr="00E658D6" w:rsidRDefault="005C767B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767B">
        <w:rPr>
          <w:rFonts w:ascii="Times New Roman" w:hAnsi="Times New Roman" w:cs="Times New Roman"/>
          <w:sz w:val="24"/>
          <w:szCs w:val="24"/>
        </w:rPr>
        <w:t xml:space="preserve">C-133/15 </w:t>
      </w:r>
      <w:r w:rsidRPr="005C767B">
        <w:rPr>
          <w:rFonts w:ascii="Times New Roman" w:hAnsi="Times New Roman" w:cs="Times New Roman"/>
          <w:i/>
          <w:sz w:val="24"/>
          <w:szCs w:val="24"/>
        </w:rPr>
        <w:t xml:space="preserve">H.C. </w:t>
      </w:r>
      <w:proofErr w:type="spellStart"/>
      <w:r w:rsidRPr="005C767B">
        <w:rPr>
          <w:rFonts w:ascii="Times New Roman" w:hAnsi="Times New Roman" w:cs="Times New Roman"/>
          <w:i/>
          <w:sz w:val="24"/>
          <w:szCs w:val="24"/>
        </w:rPr>
        <w:t>Chavez-Vilch</w:t>
      </w:r>
      <w:r>
        <w:rPr>
          <w:rFonts w:ascii="Times New Roman" w:hAnsi="Times New Roman" w:cs="Times New Roman"/>
          <w:i/>
          <w:sz w:val="24"/>
          <w:szCs w:val="24"/>
        </w:rPr>
        <w:t>ez</w:t>
      </w:r>
      <w:proofErr w:type="spellEnd"/>
    </w:p>
    <w:p w:rsidR="00D24531" w:rsidRPr="008C3016" w:rsidRDefault="00D24531" w:rsidP="008C30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National</w:t>
      </w:r>
      <w:proofErr w:type="spellEnd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procedural</w:t>
      </w:r>
      <w:proofErr w:type="spellEnd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autonomy</w:t>
      </w:r>
      <w:proofErr w:type="spellEnd"/>
      <w:r w:rsidR="00E658D6"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v.</w:t>
      </w:r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effective</w:t>
      </w:r>
      <w:proofErr w:type="spellEnd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protection</w:t>
      </w:r>
      <w:proofErr w:type="spellEnd"/>
      <w:r w:rsidR="004C090C" w:rsidRPr="008C301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4531" w:rsidRDefault="00293100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="00D24531" w:rsidRPr="00932409">
        <w:rPr>
          <w:rFonts w:ascii="Times New Roman" w:hAnsi="Times New Roman" w:cs="Times New Roman"/>
          <w:sz w:val="24"/>
          <w:szCs w:val="24"/>
        </w:rPr>
        <w:t xml:space="preserve">33/76 </w:t>
      </w:r>
      <w:proofErr w:type="spellStart"/>
      <w:r w:rsidR="00D24531" w:rsidRPr="00293100">
        <w:rPr>
          <w:rFonts w:ascii="Times New Roman" w:hAnsi="Times New Roman" w:cs="Times New Roman"/>
          <w:i/>
          <w:sz w:val="24"/>
          <w:szCs w:val="24"/>
        </w:rPr>
        <w:t>Rewe-Zentralfinanz</w:t>
      </w:r>
      <w:proofErr w:type="spellEnd"/>
      <w:r w:rsidR="00D24531" w:rsidRPr="00293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4531" w:rsidRPr="00293100">
        <w:rPr>
          <w:rFonts w:ascii="Times New Roman" w:hAnsi="Times New Roman" w:cs="Times New Roman"/>
          <w:i/>
          <w:sz w:val="24"/>
          <w:szCs w:val="24"/>
        </w:rPr>
        <w:t>eG</w:t>
      </w:r>
      <w:proofErr w:type="spellEnd"/>
      <w:r w:rsidR="00D24531" w:rsidRPr="00293100">
        <w:rPr>
          <w:rFonts w:ascii="Times New Roman" w:hAnsi="Times New Roman" w:cs="Times New Roman"/>
          <w:i/>
          <w:sz w:val="24"/>
          <w:szCs w:val="24"/>
        </w:rPr>
        <w:t xml:space="preserve"> an</w:t>
      </w:r>
      <w:r w:rsidR="002D4619" w:rsidRPr="00293100">
        <w:rPr>
          <w:rFonts w:ascii="Times New Roman" w:hAnsi="Times New Roman" w:cs="Times New Roman"/>
          <w:i/>
          <w:sz w:val="24"/>
          <w:szCs w:val="24"/>
        </w:rPr>
        <w:t xml:space="preserve">d </w:t>
      </w:r>
      <w:proofErr w:type="spellStart"/>
      <w:r w:rsidR="002D4619" w:rsidRPr="00293100">
        <w:rPr>
          <w:rFonts w:ascii="Times New Roman" w:hAnsi="Times New Roman" w:cs="Times New Roman"/>
          <w:i/>
          <w:sz w:val="24"/>
          <w:szCs w:val="24"/>
        </w:rPr>
        <w:t>Rewe-Zentral</w:t>
      </w:r>
      <w:proofErr w:type="spellEnd"/>
      <w:r w:rsidR="002D4619" w:rsidRPr="00293100">
        <w:rPr>
          <w:rFonts w:ascii="Times New Roman" w:hAnsi="Times New Roman" w:cs="Times New Roman"/>
          <w:i/>
          <w:sz w:val="24"/>
          <w:szCs w:val="24"/>
        </w:rPr>
        <w:t xml:space="preserve"> AG</w:t>
      </w:r>
    </w:p>
    <w:p w:rsidR="001E4DEC" w:rsidRPr="00932409" w:rsidRDefault="001E4DEC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DEC">
        <w:rPr>
          <w:rFonts w:ascii="Times New Roman" w:hAnsi="Times New Roman" w:cs="Times New Roman"/>
          <w:sz w:val="24"/>
          <w:szCs w:val="24"/>
        </w:rPr>
        <w:t>C-45/76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BV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Sassenheim</w:t>
      </w:r>
      <w:proofErr w:type="spellEnd"/>
    </w:p>
    <w:p w:rsidR="00D24531" w:rsidRPr="00932409" w:rsidRDefault="001E4DEC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="00D24531" w:rsidRPr="00932409">
        <w:rPr>
          <w:rFonts w:ascii="Times New Roman" w:hAnsi="Times New Roman" w:cs="Times New Roman"/>
          <w:sz w:val="24"/>
          <w:szCs w:val="24"/>
        </w:rPr>
        <w:t xml:space="preserve">14/83 </w:t>
      </w:r>
      <w:r w:rsidR="00D24531" w:rsidRPr="001E4DEC">
        <w:rPr>
          <w:rFonts w:ascii="Times New Roman" w:hAnsi="Times New Roman" w:cs="Times New Roman"/>
          <w:i/>
          <w:sz w:val="24"/>
          <w:szCs w:val="24"/>
        </w:rPr>
        <w:t xml:space="preserve">Von Colson and </w:t>
      </w:r>
      <w:proofErr w:type="spellStart"/>
      <w:r w:rsidR="00D24531" w:rsidRPr="001E4DEC">
        <w:rPr>
          <w:rFonts w:ascii="Times New Roman" w:hAnsi="Times New Roman" w:cs="Times New Roman"/>
          <w:i/>
          <w:sz w:val="24"/>
          <w:szCs w:val="24"/>
        </w:rPr>
        <w:t>Kamann</w:t>
      </w:r>
      <w:proofErr w:type="spellEnd"/>
    </w:p>
    <w:p w:rsidR="00D24531" w:rsidRPr="00932409" w:rsidRDefault="00D24531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09">
        <w:rPr>
          <w:rFonts w:ascii="Times New Roman" w:hAnsi="Times New Roman" w:cs="Times New Roman"/>
          <w:sz w:val="24"/>
          <w:szCs w:val="24"/>
        </w:rPr>
        <w:t xml:space="preserve">C-213/89 </w:t>
      </w:r>
      <w:r w:rsidRPr="0055478B">
        <w:rPr>
          <w:rFonts w:ascii="Times New Roman" w:hAnsi="Times New Roman" w:cs="Times New Roman"/>
          <w:i/>
          <w:sz w:val="24"/>
          <w:szCs w:val="24"/>
        </w:rPr>
        <w:t xml:space="preserve">R v </w:t>
      </w:r>
      <w:proofErr w:type="spellStart"/>
      <w:r w:rsidRPr="0055478B">
        <w:rPr>
          <w:rFonts w:ascii="Times New Roman" w:hAnsi="Times New Roman" w:cs="Times New Roman"/>
          <w:i/>
          <w:sz w:val="24"/>
          <w:szCs w:val="24"/>
        </w:rPr>
        <w:t>Secretary</w:t>
      </w:r>
      <w:proofErr w:type="spellEnd"/>
      <w:r w:rsidRPr="0055478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5478B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55478B">
        <w:rPr>
          <w:rFonts w:ascii="Times New Roman" w:hAnsi="Times New Roman" w:cs="Times New Roman"/>
          <w:i/>
          <w:sz w:val="24"/>
          <w:szCs w:val="24"/>
        </w:rPr>
        <w:t xml:space="preserve"> for Transport ex parte </w:t>
      </w:r>
      <w:proofErr w:type="spellStart"/>
      <w:r w:rsidRPr="0055478B">
        <w:rPr>
          <w:rFonts w:ascii="Times New Roman" w:hAnsi="Times New Roman" w:cs="Times New Roman"/>
          <w:i/>
          <w:sz w:val="24"/>
          <w:szCs w:val="24"/>
        </w:rPr>
        <w:t>Factortame</w:t>
      </w:r>
      <w:proofErr w:type="spellEnd"/>
      <w:r w:rsidRPr="005547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78B">
        <w:rPr>
          <w:rFonts w:ascii="Times New Roman" w:hAnsi="Times New Roman" w:cs="Times New Roman"/>
          <w:i/>
          <w:sz w:val="24"/>
          <w:szCs w:val="24"/>
        </w:rPr>
        <w:t>Ltd</w:t>
      </w:r>
      <w:proofErr w:type="spellEnd"/>
      <w:r w:rsidRPr="0055478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55478B">
        <w:rPr>
          <w:rFonts w:ascii="Times New Roman" w:hAnsi="Times New Roman" w:cs="Times New Roman"/>
          <w:i/>
          <w:sz w:val="24"/>
          <w:szCs w:val="24"/>
        </w:rPr>
        <w:t>others</w:t>
      </w:r>
      <w:proofErr w:type="spellEnd"/>
      <w:r w:rsidR="0055478B" w:rsidRPr="0055478B">
        <w:rPr>
          <w:rFonts w:ascii="Times New Roman" w:hAnsi="Times New Roman" w:cs="Times New Roman"/>
          <w:i/>
          <w:sz w:val="24"/>
          <w:szCs w:val="24"/>
        </w:rPr>
        <w:t xml:space="preserve"> II</w:t>
      </w:r>
      <w:r w:rsidRPr="0093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31" w:rsidRPr="008C3016" w:rsidRDefault="00D24531" w:rsidP="008C30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Member</w:t>
      </w:r>
      <w:proofErr w:type="spellEnd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>tate</w:t>
      </w:r>
      <w:r w:rsidR="00E658D6" w:rsidRPr="008C3016">
        <w:rPr>
          <w:rFonts w:ascii="Times New Roman" w:hAnsi="Times New Roman" w:cs="Times New Roman"/>
          <w:b/>
          <w:sz w:val="24"/>
          <w:szCs w:val="24"/>
          <w:u w:val="single"/>
        </w:rPr>
        <w:t>’s</w:t>
      </w:r>
      <w:proofErr w:type="spellEnd"/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>liability</w:t>
      </w:r>
      <w:proofErr w:type="spellEnd"/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</w:t>
      </w:r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law</w:t>
      </w:r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>violation</w:t>
      </w:r>
      <w:proofErr w:type="spellEnd"/>
      <w:r w:rsidR="00D45EE7"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4531" w:rsidRPr="00932409" w:rsidRDefault="00D24531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09">
        <w:rPr>
          <w:rFonts w:ascii="Times New Roman" w:hAnsi="Times New Roman" w:cs="Times New Roman"/>
          <w:sz w:val="24"/>
          <w:szCs w:val="24"/>
        </w:rPr>
        <w:t>C</w:t>
      </w:r>
      <w:r w:rsidR="00A8658D">
        <w:rPr>
          <w:rFonts w:ascii="Times New Roman" w:hAnsi="Times New Roman" w:cs="Times New Roman"/>
          <w:sz w:val="24"/>
          <w:szCs w:val="24"/>
        </w:rPr>
        <w:t>-6/90 &amp;</w:t>
      </w:r>
      <w:r w:rsidRPr="00932409">
        <w:rPr>
          <w:rFonts w:ascii="Times New Roman" w:hAnsi="Times New Roman" w:cs="Times New Roman"/>
          <w:sz w:val="24"/>
          <w:szCs w:val="24"/>
        </w:rPr>
        <w:t xml:space="preserve"> C-9/90 </w:t>
      </w:r>
      <w:proofErr w:type="spellStart"/>
      <w:r w:rsidRPr="00A8658D">
        <w:rPr>
          <w:rFonts w:ascii="Times New Roman" w:hAnsi="Times New Roman" w:cs="Times New Roman"/>
          <w:i/>
          <w:sz w:val="24"/>
          <w:szCs w:val="24"/>
        </w:rPr>
        <w:t>Francovich</w:t>
      </w:r>
      <w:proofErr w:type="spellEnd"/>
    </w:p>
    <w:p w:rsidR="00D24531" w:rsidRPr="00932409" w:rsidRDefault="00A8658D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C-46/93 </w:t>
      </w:r>
      <w:proofErr w:type="spellStart"/>
      <w:r w:rsidRPr="00A8658D">
        <w:rPr>
          <w:rFonts w:ascii="Times New Roman" w:hAnsi="Times New Roman" w:cs="Times New Roman"/>
          <w:i/>
          <w:sz w:val="24"/>
          <w:szCs w:val="24"/>
        </w:rPr>
        <w:t>Brasserie</w:t>
      </w:r>
      <w:proofErr w:type="spellEnd"/>
      <w:r w:rsidRPr="00A865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658D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A865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658D">
        <w:rPr>
          <w:rFonts w:ascii="Times New Roman" w:hAnsi="Times New Roman" w:cs="Times New Roman"/>
          <w:i/>
          <w:sz w:val="24"/>
          <w:szCs w:val="24"/>
        </w:rPr>
        <w:t>pêcheur</w:t>
      </w:r>
      <w:proofErr w:type="spellEnd"/>
      <w:r w:rsidRPr="00A865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D24531" w:rsidRPr="00932409">
        <w:rPr>
          <w:rFonts w:ascii="Times New Roman" w:hAnsi="Times New Roman" w:cs="Times New Roman"/>
          <w:sz w:val="24"/>
          <w:szCs w:val="24"/>
        </w:rPr>
        <w:t xml:space="preserve"> C</w:t>
      </w:r>
      <w:r w:rsidR="00E31135">
        <w:rPr>
          <w:rFonts w:ascii="Times New Roman" w:hAnsi="Times New Roman" w:cs="Times New Roman"/>
          <w:sz w:val="24"/>
          <w:szCs w:val="24"/>
        </w:rPr>
        <w:t xml:space="preserve">-48/93 </w:t>
      </w:r>
      <w:proofErr w:type="spellStart"/>
      <w:r w:rsidR="00E31135" w:rsidRPr="00A8658D">
        <w:rPr>
          <w:rFonts w:ascii="Times New Roman" w:hAnsi="Times New Roman" w:cs="Times New Roman"/>
          <w:i/>
          <w:sz w:val="24"/>
          <w:szCs w:val="24"/>
        </w:rPr>
        <w:t>Factortame</w:t>
      </w:r>
      <w:proofErr w:type="spellEnd"/>
    </w:p>
    <w:p w:rsidR="00D24531" w:rsidRDefault="00D24531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409">
        <w:rPr>
          <w:rFonts w:ascii="Times New Roman" w:hAnsi="Times New Roman" w:cs="Times New Roman"/>
          <w:sz w:val="24"/>
          <w:szCs w:val="24"/>
        </w:rPr>
        <w:t xml:space="preserve">C-224/01 </w:t>
      </w:r>
      <w:proofErr w:type="spellStart"/>
      <w:r w:rsidRPr="009801A9">
        <w:rPr>
          <w:rFonts w:ascii="Times New Roman" w:hAnsi="Times New Roman" w:cs="Times New Roman"/>
          <w:i/>
          <w:sz w:val="24"/>
          <w:szCs w:val="24"/>
        </w:rPr>
        <w:t>Köbler</w:t>
      </w:r>
      <w:proofErr w:type="spellEnd"/>
    </w:p>
    <w:p w:rsidR="00EB10B4" w:rsidRPr="00EB10B4" w:rsidRDefault="00EB10B4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C-173/03 </w:t>
      </w:r>
      <w:proofErr w:type="spellStart"/>
      <w:r w:rsidRPr="00EB10B4">
        <w:rPr>
          <w:rFonts w:ascii="Times New Roman" w:hAnsi="Times New Roman" w:cs="Times New Roman"/>
          <w:i/>
          <w:sz w:val="24"/>
          <w:szCs w:val="24"/>
        </w:rPr>
        <w:t>Traghetti</w:t>
      </w:r>
      <w:proofErr w:type="spellEnd"/>
    </w:p>
    <w:p w:rsidR="0063664A" w:rsidRDefault="00D24531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409">
        <w:rPr>
          <w:rFonts w:ascii="Times New Roman" w:hAnsi="Times New Roman" w:cs="Times New Roman"/>
          <w:sz w:val="24"/>
          <w:szCs w:val="24"/>
        </w:rPr>
        <w:t xml:space="preserve">C 118/08 </w:t>
      </w:r>
      <w:proofErr w:type="spellStart"/>
      <w:r w:rsidRPr="00A91A88">
        <w:rPr>
          <w:rFonts w:ascii="Times New Roman" w:hAnsi="Times New Roman" w:cs="Times New Roman"/>
          <w:i/>
          <w:sz w:val="24"/>
          <w:szCs w:val="24"/>
        </w:rPr>
        <w:t>Transportes</w:t>
      </w:r>
      <w:proofErr w:type="spellEnd"/>
      <w:r w:rsidRPr="00A91A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88">
        <w:rPr>
          <w:rFonts w:ascii="Times New Roman" w:hAnsi="Times New Roman" w:cs="Times New Roman"/>
          <w:i/>
          <w:sz w:val="24"/>
          <w:szCs w:val="24"/>
        </w:rPr>
        <w:t>Urbanos</w:t>
      </w:r>
      <w:proofErr w:type="spellEnd"/>
    </w:p>
    <w:p w:rsidR="00CD2688" w:rsidRPr="00CD2688" w:rsidRDefault="00CD2688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2688">
        <w:rPr>
          <w:rFonts w:ascii="Times New Roman" w:hAnsi="Times New Roman" w:cs="Times New Roman"/>
          <w:sz w:val="24"/>
          <w:szCs w:val="24"/>
        </w:rPr>
        <w:t xml:space="preserve">C-453/99 </w:t>
      </w:r>
      <w:proofErr w:type="spellStart"/>
      <w:r w:rsidRPr="00CD2688">
        <w:rPr>
          <w:rFonts w:ascii="Times New Roman" w:hAnsi="Times New Roman" w:cs="Times New Roman"/>
          <w:i/>
          <w:sz w:val="24"/>
          <w:szCs w:val="24"/>
        </w:rPr>
        <w:t>Courage</w:t>
      </w:r>
      <w:proofErr w:type="spellEnd"/>
      <w:r w:rsidRPr="00CD2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688">
        <w:rPr>
          <w:rFonts w:ascii="Times New Roman" w:hAnsi="Times New Roman" w:cs="Times New Roman"/>
          <w:i/>
          <w:sz w:val="24"/>
          <w:szCs w:val="24"/>
        </w:rPr>
        <w:t>Ltd</w:t>
      </w:r>
      <w:proofErr w:type="spellEnd"/>
      <w:r w:rsidRPr="00CD2688">
        <w:rPr>
          <w:rFonts w:ascii="Times New Roman" w:hAnsi="Times New Roman" w:cs="Times New Roman"/>
          <w:i/>
          <w:sz w:val="24"/>
          <w:szCs w:val="24"/>
        </w:rPr>
        <w:t xml:space="preserve"> v. Bernard </w:t>
      </w:r>
      <w:proofErr w:type="spellStart"/>
      <w:r w:rsidRPr="00CD2688">
        <w:rPr>
          <w:rFonts w:ascii="Times New Roman" w:hAnsi="Times New Roman" w:cs="Times New Roman"/>
          <w:i/>
          <w:sz w:val="24"/>
          <w:szCs w:val="24"/>
        </w:rPr>
        <w:t>Crehan</w:t>
      </w:r>
      <w:proofErr w:type="spellEnd"/>
    </w:p>
    <w:p w:rsidR="004D7BE6" w:rsidRPr="008C3016" w:rsidRDefault="004D7BE6" w:rsidP="008C30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CJEU </w:t>
      </w:r>
      <w:proofErr w:type="spellStart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composition</w:t>
      </w:r>
      <w:proofErr w:type="spellEnd"/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proofErr w:type="spellStart"/>
      <w:r w:rsidR="0063664A" w:rsidRPr="008C3016">
        <w:rPr>
          <w:rFonts w:ascii="Times New Roman" w:hAnsi="Times New Roman" w:cs="Times New Roman"/>
          <w:b/>
          <w:sz w:val="24"/>
          <w:szCs w:val="24"/>
          <w:u w:val="single"/>
        </w:rPr>
        <w:t>powers</w:t>
      </w:r>
      <w:proofErr w:type="spellEnd"/>
    </w:p>
    <w:p w:rsidR="00D24531" w:rsidRPr="008C3016" w:rsidRDefault="00D24531" w:rsidP="008C3016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016">
        <w:rPr>
          <w:rFonts w:ascii="Times New Roman" w:hAnsi="Times New Roman" w:cs="Times New Roman"/>
          <w:b/>
          <w:sz w:val="24"/>
          <w:szCs w:val="24"/>
          <w:u w:val="single"/>
        </w:rPr>
        <w:t>Prelimina</w:t>
      </w:r>
      <w:r w:rsidR="004D7BE6" w:rsidRPr="008C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ry </w:t>
      </w:r>
      <w:proofErr w:type="spellStart"/>
      <w:r w:rsidR="004D7BE6" w:rsidRPr="008C3016">
        <w:rPr>
          <w:rFonts w:ascii="Times New Roman" w:hAnsi="Times New Roman" w:cs="Times New Roman"/>
          <w:b/>
          <w:sz w:val="24"/>
          <w:szCs w:val="24"/>
          <w:u w:val="single"/>
        </w:rPr>
        <w:t>rulings</w:t>
      </w:r>
      <w:proofErr w:type="spellEnd"/>
    </w:p>
    <w:p w:rsidR="00D24531" w:rsidRPr="00932409" w:rsidRDefault="000456CD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C-246/80 </w:t>
      </w:r>
      <w:proofErr w:type="spellStart"/>
      <w:r w:rsidRPr="000456CD">
        <w:rPr>
          <w:rFonts w:ascii="Times New Roman" w:hAnsi="Times New Roman" w:cs="Times New Roman"/>
          <w:i/>
          <w:sz w:val="24"/>
          <w:szCs w:val="24"/>
        </w:rPr>
        <w:t>Broekmeulen</w:t>
      </w:r>
      <w:proofErr w:type="spellEnd"/>
    </w:p>
    <w:p w:rsidR="00D24531" w:rsidRPr="000456CD" w:rsidRDefault="000456CD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C-283/81 </w:t>
      </w:r>
      <w:r w:rsidRPr="000456CD">
        <w:rPr>
          <w:rFonts w:ascii="Times New Roman" w:hAnsi="Times New Roman" w:cs="Times New Roman"/>
          <w:i/>
          <w:sz w:val="24"/>
          <w:szCs w:val="24"/>
        </w:rPr>
        <w:t>CILFIT</w:t>
      </w:r>
      <w:r w:rsidR="00D24531" w:rsidRPr="000456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4531" w:rsidRPr="00932409" w:rsidRDefault="005A110E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C-314/85 </w:t>
      </w:r>
      <w:r w:rsidRPr="005A110E">
        <w:rPr>
          <w:rFonts w:ascii="Times New Roman" w:hAnsi="Times New Roman" w:cs="Times New Roman"/>
          <w:i/>
          <w:sz w:val="24"/>
          <w:szCs w:val="24"/>
        </w:rPr>
        <w:t>Foto-Frost</w:t>
      </w:r>
      <w:r w:rsidR="00D24531" w:rsidRPr="0093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31" w:rsidRPr="00A8658D" w:rsidRDefault="00AC6DCA" w:rsidP="00A8658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65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Action</w:t>
      </w:r>
      <w:r w:rsidR="00D24531" w:rsidRPr="00A8658D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proofErr w:type="spellStart"/>
      <w:r w:rsidR="00D24531" w:rsidRPr="00A8658D">
        <w:rPr>
          <w:rFonts w:ascii="Times New Roman" w:hAnsi="Times New Roman" w:cs="Times New Roman"/>
          <w:b/>
          <w:sz w:val="24"/>
          <w:szCs w:val="24"/>
          <w:u w:val="single"/>
        </w:rPr>
        <w:t>annulment</w:t>
      </w:r>
      <w:proofErr w:type="spellEnd"/>
    </w:p>
    <w:p w:rsidR="00D24531" w:rsidRDefault="00A8658D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="00D24531" w:rsidRPr="009324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5/62 </w:t>
      </w:r>
      <w:proofErr w:type="spellStart"/>
      <w:r w:rsidRPr="00A8658D">
        <w:rPr>
          <w:rFonts w:ascii="Times New Roman" w:hAnsi="Times New Roman" w:cs="Times New Roman"/>
          <w:i/>
          <w:sz w:val="24"/>
          <w:szCs w:val="24"/>
        </w:rPr>
        <w:t>Plaumann</w:t>
      </w:r>
      <w:proofErr w:type="spellEnd"/>
    </w:p>
    <w:p w:rsidR="004207E2" w:rsidRDefault="004207E2" w:rsidP="00AE049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07E2">
        <w:rPr>
          <w:rFonts w:ascii="Times New Roman" w:hAnsi="Times New Roman" w:cs="Times New Roman"/>
          <w:sz w:val="24"/>
          <w:szCs w:val="24"/>
        </w:rPr>
        <w:t>C-50/00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Unión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Pequeños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Agricultores</w:t>
      </w:r>
      <w:proofErr w:type="spellEnd"/>
    </w:p>
    <w:p w:rsidR="004207E2" w:rsidRPr="004207E2" w:rsidRDefault="004207E2" w:rsidP="00AE0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07E2">
        <w:rPr>
          <w:rFonts w:ascii="Times New Roman" w:hAnsi="Times New Roman" w:cs="Times New Roman"/>
          <w:sz w:val="24"/>
          <w:szCs w:val="24"/>
        </w:rPr>
        <w:t>C-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641">
        <w:rPr>
          <w:rFonts w:ascii="Times New Roman" w:hAnsi="Times New Roman" w:cs="Times New Roman"/>
          <w:sz w:val="24"/>
          <w:szCs w:val="24"/>
        </w:rPr>
        <w:t xml:space="preserve">263/02 </w:t>
      </w:r>
      <w:r w:rsidR="00056641" w:rsidRPr="00056641">
        <w:rPr>
          <w:rFonts w:ascii="Times New Roman" w:hAnsi="Times New Roman" w:cs="Times New Roman"/>
          <w:i/>
          <w:sz w:val="24"/>
          <w:szCs w:val="24"/>
        </w:rPr>
        <w:t xml:space="preserve">P </w:t>
      </w:r>
      <w:proofErr w:type="spellStart"/>
      <w:r w:rsidR="00056641" w:rsidRPr="00056641">
        <w:rPr>
          <w:rFonts w:ascii="Times New Roman" w:hAnsi="Times New Roman" w:cs="Times New Roman"/>
          <w:i/>
          <w:sz w:val="24"/>
          <w:szCs w:val="24"/>
        </w:rPr>
        <w:t>Comission</w:t>
      </w:r>
      <w:proofErr w:type="spellEnd"/>
      <w:r w:rsidR="00056641" w:rsidRPr="00056641">
        <w:rPr>
          <w:rFonts w:ascii="Times New Roman" w:hAnsi="Times New Roman" w:cs="Times New Roman"/>
          <w:i/>
          <w:sz w:val="24"/>
          <w:szCs w:val="24"/>
        </w:rPr>
        <w:t xml:space="preserve"> v. </w:t>
      </w:r>
      <w:proofErr w:type="spellStart"/>
      <w:r w:rsidR="00056641" w:rsidRPr="00056641">
        <w:rPr>
          <w:rFonts w:ascii="Times New Roman" w:hAnsi="Times New Roman" w:cs="Times New Roman"/>
          <w:i/>
          <w:sz w:val="24"/>
          <w:szCs w:val="24"/>
        </w:rPr>
        <w:t>Jégo-Quéré</w:t>
      </w:r>
      <w:proofErr w:type="spellEnd"/>
    </w:p>
    <w:p w:rsidR="00A61A68" w:rsidRDefault="00D24531" w:rsidP="00A61A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09">
        <w:rPr>
          <w:rFonts w:ascii="Times New Roman" w:hAnsi="Times New Roman" w:cs="Times New Roman"/>
          <w:sz w:val="24"/>
          <w:szCs w:val="24"/>
        </w:rPr>
        <w:t xml:space="preserve">C-583/11 </w:t>
      </w:r>
      <w:r w:rsidRPr="00056641">
        <w:rPr>
          <w:rFonts w:ascii="Times New Roman" w:hAnsi="Times New Roman" w:cs="Times New Roman"/>
          <w:i/>
          <w:sz w:val="24"/>
          <w:szCs w:val="24"/>
        </w:rPr>
        <w:t xml:space="preserve">P </w:t>
      </w:r>
      <w:proofErr w:type="spellStart"/>
      <w:r w:rsidRPr="00056641">
        <w:rPr>
          <w:rFonts w:ascii="Times New Roman" w:hAnsi="Times New Roman" w:cs="Times New Roman"/>
          <w:i/>
          <w:sz w:val="24"/>
          <w:szCs w:val="24"/>
        </w:rPr>
        <w:t>Inuit</w:t>
      </w:r>
      <w:proofErr w:type="spellEnd"/>
      <w:r w:rsidRPr="00056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6641">
        <w:rPr>
          <w:rFonts w:ascii="Times New Roman" w:hAnsi="Times New Roman" w:cs="Times New Roman"/>
          <w:i/>
          <w:sz w:val="24"/>
          <w:szCs w:val="24"/>
        </w:rPr>
        <w:t>Tapiriit</w:t>
      </w:r>
      <w:proofErr w:type="spellEnd"/>
      <w:r w:rsidRPr="00056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6641">
        <w:rPr>
          <w:rFonts w:ascii="Times New Roman" w:hAnsi="Times New Roman" w:cs="Times New Roman"/>
          <w:i/>
          <w:sz w:val="24"/>
          <w:szCs w:val="24"/>
        </w:rPr>
        <w:t>Kanatami</w:t>
      </w:r>
      <w:proofErr w:type="spellEnd"/>
      <w:r w:rsidRPr="000566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2087" w:rsidRDefault="000E4482" w:rsidP="00A61A6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61A68">
        <w:rPr>
          <w:rFonts w:ascii="Times New Roman" w:hAnsi="Times New Roman" w:cs="Times New Roman"/>
          <w:b/>
          <w:sz w:val="24"/>
          <w:szCs w:val="24"/>
          <w:u w:val="single"/>
        </w:rPr>
        <w:t>Repetition</w:t>
      </w:r>
      <w:proofErr w:type="spellEnd"/>
      <w:r w:rsidRPr="00A61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proofErr w:type="spellStart"/>
      <w:r w:rsidRPr="00A61A68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4D7BE6" w:rsidRPr="00A61A68">
        <w:rPr>
          <w:rFonts w:ascii="Times New Roman" w:hAnsi="Times New Roman" w:cs="Times New Roman"/>
          <w:b/>
          <w:sz w:val="24"/>
          <w:szCs w:val="24"/>
          <w:u w:val="single"/>
        </w:rPr>
        <w:t>inal</w:t>
      </w:r>
      <w:proofErr w:type="spellEnd"/>
      <w:r w:rsidR="004D7BE6" w:rsidRPr="00A61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test</w:t>
      </w:r>
      <w:r w:rsidRPr="00A61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2087" w:rsidRDefault="00F52087" w:rsidP="00F5208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BE6" w:rsidRPr="00A61A68" w:rsidRDefault="00F52087" w:rsidP="00F5208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Reading:</w:t>
      </w:r>
      <w:r w:rsidR="004D7BE6" w:rsidRPr="00A61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4578" w:rsidRPr="00CA4578" w:rsidRDefault="00CA4578" w:rsidP="00CA45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578">
        <w:rPr>
          <w:rFonts w:ascii="Times New Roman" w:hAnsi="Times New Roman" w:cs="Times New Roman"/>
          <w:b/>
          <w:sz w:val="24"/>
          <w:szCs w:val="24"/>
          <w:lang w:val="en-US"/>
        </w:rPr>
        <w:t>Treaties:</w:t>
      </w:r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 Consolidated versions of the Treaty on European Union and the Treaty on the Functioning of the European Union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A4578">
        <w:rPr>
          <w:rFonts w:ascii="Times New Roman" w:hAnsi="Times New Roman" w:cs="Times New Roman"/>
          <w:sz w:val="24"/>
          <w:szCs w:val="24"/>
          <w:lang w:val="en-US"/>
        </w:rPr>
        <w:t>http://eur-lex.europa.eu/en/treaties/index.htm</w:t>
      </w:r>
    </w:p>
    <w:p w:rsidR="00CA4578" w:rsidRPr="00E8531B" w:rsidRDefault="00CA4578" w:rsidP="00E85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Paul P. Craig, </w:t>
      </w:r>
      <w:proofErr w:type="spellStart"/>
      <w:r w:rsidRPr="00CA4578">
        <w:rPr>
          <w:rFonts w:ascii="Times New Roman" w:hAnsi="Times New Roman" w:cs="Times New Roman"/>
          <w:sz w:val="24"/>
          <w:szCs w:val="24"/>
          <w:lang w:val="en-US"/>
        </w:rPr>
        <w:t>Gráinne</w:t>
      </w:r>
      <w:proofErr w:type="spellEnd"/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A4578">
        <w:rPr>
          <w:rFonts w:ascii="Times New Roman" w:hAnsi="Times New Roman" w:cs="Times New Roman"/>
          <w:sz w:val="24"/>
          <w:szCs w:val="24"/>
          <w:lang w:val="en-US"/>
        </w:rPr>
        <w:t>Búrca</w:t>
      </w:r>
      <w:proofErr w:type="spellEnd"/>
      <w:r w:rsidRPr="00CA4578">
        <w:rPr>
          <w:rFonts w:ascii="Times New Roman" w:hAnsi="Times New Roman" w:cs="Times New Roman"/>
          <w:sz w:val="24"/>
          <w:szCs w:val="24"/>
          <w:lang w:val="en-US"/>
        </w:rPr>
        <w:t>, EU Law: Text, Cases, and Materials, Oxford University Press, 2011</w:t>
      </w:r>
      <w:r w:rsidR="00E8531B" w:rsidRPr="00E8531B">
        <w:t xml:space="preserve"> </w:t>
      </w:r>
      <w:r w:rsidR="00E8531B">
        <w:t>(</w:t>
      </w:r>
      <w:r w:rsidR="00E8531B">
        <w:rPr>
          <w:rFonts w:ascii="Times New Roman" w:hAnsi="Times New Roman" w:cs="Times New Roman"/>
          <w:sz w:val="24"/>
          <w:szCs w:val="24"/>
          <w:lang w:val="en-US"/>
        </w:rPr>
        <w:t>available in the library)</w:t>
      </w:r>
    </w:p>
    <w:p w:rsidR="00CA4578" w:rsidRPr="00653F74" w:rsidRDefault="00CA4578" w:rsidP="00653F7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3F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Non-attendance:</w:t>
      </w:r>
      <w:r w:rsidRPr="00653F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3F74">
        <w:rPr>
          <w:rFonts w:ascii="Times New Roman" w:hAnsi="Times New Roman" w:cs="Times New Roman"/>
          <w:sz w:val="24"/>
          <w:szCs w:val="24"/>
          <w:lang w:val="en-US"/>
        </w:rPr>
        <w:t>1 allowed</w:t>
      </w:r>
    </w:p>
    <w:p w:rsidR="00CA4578" w:rsidRPr="00653F74" w:rsidRDefault="00CA4578" w:rsidP="00653F7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53F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Graded assignment: </w:t>
      </w:r>
    </w:p>
    <w:p w:rsidR="00CA4578" w:rsidRPr="00CA4578" w:rsidRDefault="00CA4578" w:rsidP="00CA457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E8531B">
        <w:rPr>
          <w:rFonts w:ascii="Times New Roman" w:hAnsi="Times New Roman" w:cs="Times New Roman"/>
          <w:sz w:val="24"/>
          <w:szCs w:val="24"/>
          <w:lang w:val="en-US"/>
        </w:rPr>
        <w:t>test 45% – 2 open questions (45</w:t>
      </w:r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 minutes)</w:t>
      </w:r>
    </w:p>
    <w:p w:rsidR="00CA4578" w:rsidRDefault="00CA4578" w:rsidP="00CA457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578">
        <w:rPr>
          <w:rFonts w:ascii="Times New Roman" w:hAnsi="Times New Roman" w:cs="Times New Roman"/>
          <w:sz w:val="24"/>
          <w:szCs w:val="24"/>
          <w:lang w:val="en-US"/>
        </w:rPr>
        <w:t>Homework</w:t>
      </w:r>
      <w:r w:rsidR="00E8531B">
        <w:rPr>
          <w:rFonts w:ascii="Times New Roman" w:hAnsi="Times New Roman" w:cs="Times New Roman"/>
          <w:sz w:val="24"/>
          <w:szCs w:val="24"/>
          <w:lang w:val="en-US"/>
        </w:rPr>
        <w:t xml:space="preserve"> 45%</w:t>
      </w:r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E8531B">
        <w:rPr>
          <w:rFonts w:ascii="Times New Roman" w:hAnsi="Times New Roman" w:cs="Times New Roman"/>
          <w:sz w:val="24"/>
          <w:szCs w:val="24"/>
          <w:lang w:val="en-US"/>
        </w:rPr>
        <w:t xml:space="preserve"> Your own essay, case comment (approx. 6 page-long),</w:t>
      </w:r>
      <w:r w:rsidRPr="00CA4578">
        <w:rPr>
          <w:rFonts w:ascii="Times New Roman" w:hAnsi="Times New Roman" w:cs="Times New Roman"/>
          <w:sz w:val="24"/>
          <w:szCs w:val="24"/>
          <w:lang w:val="en-US"/>
        </w:rPr>
        <w:t xml:space="preserve"> deadline the </w:t>
      </w:r>
      <w:r w:rsidR="00E8531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65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853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E65BF">
        <w:rPr>
          <w:rFonts w:ascii="Times New Roman" w:hAnsi="Times New Roman" w:cs="Times New Roman"/>
          <w:sz w:val="24"/>
          <w:szCs w:val="24"/>
          <w:lang w:val="en-US"/>
        </w:rPr>
        <w:t>h</w:t>
      </w:r>
      <w:bookmarkStart w:id="0" w:name="_GoBack"/>
      <w:bookmarkEnd w:id="0"/>
      <w:r w:rsidR="00E8531B">
        <w:rPr>
          <w:rFonts w:ascii="Times New Roman" w:hAnsi="Times New Roman" w:cs="Times New Roman"/>
          <w:sz w:val="24"/>
          <w:szCs w:val="24"/>
          <w:lang w:val="en-US"/>
        </w:rPr>
        <w:t xml:space="preserve"> of Nov.</w:t>
      </w:r>
    </w:p>
    <w:p w:rsidR="00E8531B" w:rsidRPr="0060667A" w:rsidRDefault="00E8531B" w:rsidP="0060667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531B">
        <w:rPr>
          <w:rFonts w:ascii="Times New Roman" w:hAnsi="Times New Roman" w:cs="Times New Roman"/>
          <w:sz w:val="24"/>
          <w:szCs w:val="24"/>
          <w:lang w:val="en-US"/>
        </w:rPr>
        <w:t>Activ</w:t>
      </w:r>
      <w:r>
        <w:rPr>
          <w:rFonts w:ascii="Times New Roman" w:hAnsi="Times New Roman" w:cs="Times New Roman"/>
          <w:sz w:val="24"/>
          <w:szCs w:val="24"/>
          <w:lang w:val="en-US"/>
        </w:rPr>
        <w:t>e participation, discussion 10%</w:t>
      </w:r>
    </w:p>
    <w:p w:rsidR="00177E21" w:rsidRPr="00177E21" w:rsidRDefault="00177E21" w:rsidP="00653F7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 w:eastAsia="pl-PL"/>
        </w:rPr>
      </w:pPr>
      <w:r w:rsidRPr="00177E21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 w:eastAsia="pl-PL"/>
        </w:rPr>
        <w:t>Essay Topics:</w:t>
      </w:r>
    </w:p>
    <w:p w:rsidR="00177E21" w:rsidRPr="00CA4578" w:rsidRDefault="00177E21" w:rsidP="00E8531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106F" w:rsidRPr="00715F66" w:rsidRDefault="003625A9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C-152/84 </w:t>
      </w:r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M. H. Marshall v. Southampton</w:t>
      </w:r>
      <w:r w:rsidR="00C9106F"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</w:p>
    <w:p w:rsidR="00893A8C" w:rsidRPr="00715F66" w:rsidRDefault="00893A8C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C‑91/92 </w:t>
      </w:r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Paola Faccini </w:t>
      </w:r>
      <w:proofErr w:type="spellStart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Dori</w:t>
      </w:r>
      <w:proofErr w:type="spellEnd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v </w:t>
      </w:r>
      <w:proofErr w:type="spellStart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Recreb</w:t>
      </w:r>
      <w:proofErr w:type="spellEnd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Srl</w:t>
      </w:r>
      <w:proofErr w:type="spellEnd"/>
    </w:p>
    <w:p w:rsidR="00C748C1" w:rsidRPr="00715F66" w:rsidRDefault="00893A8C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C- 29-69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Stauder v City of Ulm </w:t>
      </w:r>
      <w:r w:rsidR="00C748C1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–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Sozialamt</w:t>
      </w:r>
      <w:proofErr w:type="spellEnd"/>
    </w:p>
    <w:p w:rsidR="00C748C1" w:rsidRPr="00715F66" w:rsidRDefault="00C748C1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>C-</w:t>
      </w:r>
      <w:r w:rsidR="00C9106F"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44/79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Liselotte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Hauer</w:t>
      </w:r>
      <w:proofErr w:type="spellEnd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v Land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Rheinland</w:t>
      </w:r>
      <w:proofErr w:type="spellEnd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-Pfalz</w:t>
      </w:r>
    </w:p>
    <w:p w:rsidR="00C748C1" w:rsidRPr="00715F66" w:rsidRDefault="00893A8C" w:rsidP="00715F6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>C-617/10</w:t>
      </w:r>
      <w:r w:rsidRPr="00715F66">
        <w:rPr>
          <w:rFonts w:ascii="Calibri" w:eastAsia="Calibri" w:hAnsi="Calibri" w:cs="Times New Roman"/>
        </w:rPr>
        <w:t xml:space="preserve"> </w:t>
      </w:r>
      <w:proofErr w:type="spellStart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Åklagaren</w:t>
      </w:r>
      <w:proofErr w:type="spellEnd"/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v Han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s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Åkerberg</w:t>
      </w:r>
      <w:proofErr w:type="spellEnd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Fransson</w:t>
      </w:r>
      <w:proofErr w:type="spellEnd"/>
    </w:p>
    <w:p w:rsidR="00DD3160" w:rsidRPr="00715F66" w:rsidRDefault="00C748C1" w:rsidP="00715F66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C-206/13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Siragusa</w:t>
      </w:r>
    </w:p>
    <w:p w:rsidR="00DD3160" w:rsidRPr="009801A9" w:rsidRDefault="00DD3160" w:rsidP="00715F66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C-411/10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N.S.</w:t>
      </w:r>
    </w:p>
    <w:p w:rsidR="009801A9" w:rsidRPr="009801A9" w:rsidRDefault="009801A9" w:rsidP="00715F66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C-282/14 </w:t>
      </w:r>
      <w:proofErr w:type="spellStart"/>
      <w:r w:rsidRPr="009801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Stylinart</w:t>
      </w:r>
      <w:proofErr w:type="spellEnd"/>
    </w:p>
    <w:p w:rsidR="009801A9" w:rsidRPr="009801A9" w:rsidRDefault="009801A9" w:rsidP="009801A9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9801A9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C-60/00 </w:t>
      </w:r>
      <w:r w:rsidRPr="009801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Mary Carpenter</w:t>
      </w:r>
    </w:p>
    <w:p w:rsidR="009801A9" w:rsidRPr="009801A9" w:rsidRDefault="009801A9" w:rsidP="009801A9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9801A9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C-333/13 </w:t>
      </w:r>
      <w:proofErr w:type="spellStart"/>
      <w:r w:rsidRPr="009801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Dano</w:t>
      </w:r>
      <w:proofErr w:type="spellEnd"/>
    </w:p>
    <w:p w:rsidR="00C9106F" w:rsidRPr="00715F66" w:rsidRDefault="00C9106F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C-34/09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Zambrano </w:t>
      </w:r>
    </w:p>
    <w:p w:rsidR="00C9106F" w:rsidRPr="00715F66" w:rsidRDefault="00C9106F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C-434/09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McCarthy</w:t>
      </w:r>
    </w:p>
    <w:p w:rsidR="00C9106F" w:rsidRPr="00715F66" w:rsidRDefault="00C9106F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C-256/11 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Dereci</w:t>
      </w:r>
      <w:proofErr w:type="spellEnd"/>
    </w:p>
    <w:p w:rsidR="00C9106F" w:rsidRPr="00715F66" w:rsidRDefault="00893A8C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C-399/11 </w:t>
      </w:r>
      <w:r w:rsidR="00C9106F"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Melloni</w:t>
      </w: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C9106F" w:rsidRPr="00715F66">
        <w:rPr>
          <w:rFonts w:ascii="Calibri" w:eastAsia="Calibri" w:hAnsi="Calibri" w:cs="Times New Roman"/>
        </w:rPr>
        <w:t xml:space="preserve"> </w:t>
      </w:r>
    </w:p>
    <w:p w:rsidR="00C9106F" w:rsidRPr="00A91A88" w:rsidRDefault="00C9106F" w:rsidP="00715F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lastRenderedPageBreak/>
        <w:t>C</w:t>
      </w:r>
      <w:r w:rsidR="003625A9"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>-</w:t>
      </w:r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402/05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Kadi</w:t>
      </w:r>
      <w:proofErr w:type="spellEnd"/>
      <w:r w:rsidRPr="00715F66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&amp; C 415/05 </w:t>
      </w:r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Al </w:t>
      </w:r>
      <w:proofErr w:type="spellStart"/>
      <w:r w:rsidRPr="00715F66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Barakaat</w:t>
      </w:r>
      <w:proofErr w:type="spellEnd"/>
    </w:p>
    <w:p w:rsidR="00A91A88" w:rsidRPr="00A91A88" w:rsidRDefault="00A91A88" w:rsidP="00A91A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A91A8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C-6/90 &amp; C-9/90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Francovich</w:t>
      </w:r>
      <w:proofErr w:type="spellEnd"/>
    </w:p>
    <w:p w:rsidR="00A91A88" w:rsidRPr="00A91A88" w:rsidRDefault="00A91A88" w:rsidP="00A91A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A91A8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C-46/93 </w:t>
      </w:r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Brasserie du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pêcheur</w:t>
      </w:r>
      <w:proofErr w:type="spellEnd"/>
      <w:r w:rsidRPr="00A91A8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&amp; C-48/93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Factortame</w:t>
      </w:r>
      <w:proofErr w:type="spellEnd"/>
    </w:p>
    <w:p w:rsidR="00A91A88" w:rsidRPr="00A91A88" w:rsidRDefault="00A91A88" w:rsidP="00A91A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A91A88">
        <w:rPr>
          <w:rFonts w:ascii="Times New Roman" w:eastAsia="Arial Unicode MS" w:hAnsi="Times New Roman" w:cs="Times New Roman"/>
          <w:sz w:val="24"/>
          <w:szCs w:val="24"/>
          <w:lang w:val="en-US"/>
        </w:rPr>
        <w:t>C-224/01</w:t>
      </w:r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Köbler</w:t>
      </w:r>
      <w:proofErr w:type="spellEnd"/>
    </w:p>
    <w:p w:rsidR="00A91A88" w:rsidRPr="00A91A88" w:rsidRDefault="00A91A88" w:rsidP="00A91A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A91A8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C-173/03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Traghetti</w:t>
      </w:r>
      <w:proofErr w:type="spellEnd"/>
    </w:p>
    <w:p w:rsidR="00A91A88" w:rsidRPr="00CD2688" w:rsidRDefault="00A91A88" w:rsidP="00A91A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A91A8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 118/08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Transportes</w:t>
      </w:r>
      <w:proofErr w:type="spellEnd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91A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Urbanos</w:t>
      </w:r>
      <w:proofErr w:type="spellEnd"/>
    </w:p>
    <w:p w:rsidR="00CD2688" w:rsidRPr="0055478B" w:rsidRDefault="00CD2688" w:rsidP="00A91A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C-453/99 </w:t>
      </w:r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Courage Ltd v. Bernard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Crehan</w:t>
      </w:r>
      <w:proofErr w:type="spellEnd"/>
    </w:p>
    <w:p w:rsidR="0055478B" w:rsidRPr="00CD2688" w:rsidRDefault="0055478B" w:rsidP="005547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55478B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C-33/76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Rewe-Zentralfinanz</w:t>
      </w:r>
      <w:proofErr w:type="spellEnd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eG</w:t>
      </w:r>
      <w:proofErr w:type="spellEnd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Rewe-Zentral</w:t>
      </w:r>
      <w:proofErr w:type="spellEnd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AG</w:t>
      </w:r>
    </w:p>
    <w:p w:rsidR="0055478B" w:rsidRPr="00CD2688" w:rsidRDefault="0055478B" w:rsidP="005547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55478B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C-45/76 </w:t>
      </w:r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Comet BV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Sassenheim</w:t>
      </w:r>
      <w:proofErr w:type="spellEnd"/>
    </w:p>
    <w:p w:rsidR="0055478B" w:rsidRPr="0055478B" w:rsidRDefault="0055478B" w:rsidP="005547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55478B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C-14/83 </w:t>
      </w:r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Von Colson and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Kamann</w:t>
      </w:r>
      <w:proofErr w:type="spellEnd"/>
    </w:p>
    <w:p w:rsidR="0055478B" w:rsidRDefault="0055478B" w:rsidP="005547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55478B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C-213/89 </w:t>
      </w:r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R v Secretary of State for Transport ex parte </w:t>
      </w:r>
      <w:proofErr w:type="spellStart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Factortame</w:t>
      </w:r>
      <w:proofErr w:type="spellEnd"/>
      <w:r w:rsidRPr="00CD2688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Ltd and others II</w:t>
      </w:r>
    </w:p>
    <w:p w:rsidR="005A110E" w:rsidRPr="005A110E" w:rsidRDefault="005A110E" w:rsidP="005A11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5A110E">
        <w:rPr>
          <w:rFonts w:ascii="Times New Roman" w:eastAsia="Arial Unicode MS" w:hAnsi="Times New Roman" w:cs="Times New Roman"/>
          <w:sz w:val="24"/>
          <w:szCs w:val="24"/>
          <w:lang w:val="en-US"/>
        </w:rPr>
        <w:t>C-246/80</w:t>
      </w:r>
      <w:r w:rsidRPr="005A110E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A110E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Broekmeulen</w:t>
      </w:r>
      <w:proofErr w:type="spellEnd"/>
    </w:p>
    <w:p w:rsidR="005A110E" w:rsidRPr="005A110E" w:rsidRDefault="005A110E" w:rsidP="005A11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5A110E">
        <w:rPr>
          <w:rFonts w:ascii="Times New Roman" w:eastAsia="Arial Unicode MS" w:hAnsi="Times New Roman" w:cs="Times New Roman"/>
          <w:sz w:val="24"/>
          <w:szCs w:val="24"/>
          <w:lang w:val="en-US"/>
        </w:rPr>
        <w:t>C-283/81</w:t>
      </w:r>
      <w:r w:rsidRPr="005A110E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CILFIT </w:t>
      </w:r>
    </w:p>
    <w:p w:rsidR="005A110E" w:rsidRDefault="005A110E" w:rsidP="005A11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5A110E">
        <w:rPr>
          <w:rFonts w:ascii="Times New Roman" w:eastAsia="Arial Unicode MS" w:hAnsi="Times New Roman" w:cs="Times New Roman"/>
          <w:sz w:val="24"/>
          <w:szCs w:val="24"/>
          <w:lang w:val="en-US"/>
        </w:rPr>
        <w:t>C-314/85</w:t>
      </w:r>
      <w:r w:rsidRPr="005A110E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A110E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Foto</w:t>
      </w:r>
      <w:proofErr w:type="spellEnd"/>
      <w:r w:rsidRPr="005A110E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-Frost</w:t>
      </w:r>
    </w:p>
    <w:p w:rsidR="009151C7" w:rsidRPr="009151C7" w:rsidRDefault="009151C7" w:rsidP="009151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9151C7">
        <w:rPr>
          <w:rFonts w:ascii="Times New Roman" w:eastAsia="Arial Unicode MS" w:hAnsi="Times New Roman" w:cs="Times New Roman"/>
          <w:sz w:val="24"/>
          <w:szCs w:val="24"/>
          <w:lang w:val="en-US"/>
        </w:rPr>
        <w:t>C-25/62</w:t>
      </w:r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Plaumann</w:t>
      </w:r>
      <w:proofErr w:type="spellEnd"/>
    </w:p>
    <w:p w:rsidR="009151C7" w:rsidRPr="009151C7" w:rsidRDefault="009151C7" w:rsidP="009151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9151C7">
        <w:rPr>
          <w:rFonts w:ascii="Times New Roman" w:eastAsia="Arial Unicode MS" w:hAnsi="Times New Roman" w:cs="Times New Roman"/>
          <w:sz w:val="24"/>
          <w:szCs w:val="24"/>
          <w:lang w:val="en-US"/>
        </w:rPr>
        <w:t>C-50/00</w:t>
      </w:r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Unión de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Pequeños</w:t>
      </w:r>
      <w:proofErr w:type="spellEnd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Agricultores</w:t>
      </w:r>
      <w:proofErr w:type="spellEnd"/>
    </w:p>
    <w:p w:rsidR="009151C7" w:rsidRPr="009151C7" w:rsidRDefault="009151C7" w:rsidP="009151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9151C7">
        <w:rPr>
          <w:rFonts w:ascii="Times New Roman" w:eastAsia="Arial Unicode MS" w:hAnsi="Times New Roman" w:cs="Times New Roman"/>
          <w:sz w:val="24"/>
          <w:szCs w:val="24"/>
          <w:lang w:val="en-US"/>
        </w:rPr>
        <w:t>C- 263/02</w:t>
      </w:r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P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Comission</w:t>
      </w:r>
      <w:proofErr w:type="spellEnd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v.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Jégo-Quéré</w:t>
      </w:r>
      <w:proofErr w:type="spellEnd"/>
    </w:p>
    <w:p w:rsidR="005A110E" w:rsidRPr="009151C7" w:rsidRDefault="009151C7" w:rsidP="009151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/>
        </w:rPr>
      </w:pPr>
      <w:r w:rsidRPr="009151C7">
        <w:rPr>
          <w:rFonts w:ascii="Times New Roman" w:eastAsia="Arial Unicode MS" w:hAnsi="Times New Roman" w:cs="Times New Roman"/>
          <w:sz w:val="24"/>
          <w:szCs w:val="24"/>
          <w:lang w:val="en-US"/>
        </w:rPr>
        <w:t>C-583/11</w:t>
      </w:r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P Inuit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Tapiriit</w:t>
      </w:r>
      <w:proofErr w:type="spellEnd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151C7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Kanatami</w:t>
      </w:r>
      <w:proofErr w:type="spellEnd"/>
    </w:p>
    <w:p w:rsidR="00C9106F" w:rsidRPr="00CD2688" w:rsidRDefault="00C9106F" w:rsidP="00715F66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sz w:val="24"/>
          <w:szCs w:val="24"/>
          <w:lang w:val="en-US" w:eastAsia="pl-PL"/>
        </w:rPr>
      </w:pPr>
    </w:p>
    <w:p w:rsidR="00D24531" w:rsidRPr="00CA4578" w:rsidRDefault="00D24531" w:rsidP="00715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162" w:rsidRPr="00CA4578" w:rsidRDefault="009B7162" w:rsidP="00715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B7162" w:rsidRPr="00CA45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5B" w:rsidRDefault="000F755B" w:rsidP="004C090C">
      <w:pPr>
        <w:spacing w:after="0" w:line="240" w:lineRule="auto"/>
      </w:pPr>
      <w:r>
        <w:separator/>
      </w:r>
    </w:p>
  </w:endnote>
  <w:endnote w:type="continuationSeparator" w:id="0">
    <w:p w:rsidR="000F755B" w:rsidRDefault="000F755B" w:rsidP="004C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155115"/>
      <w:docPartObj>
        <w:docPartGallery w:val="Page Numbers (Bottom of Page)"/>
        <w:docPartUnique/>
      </w:docPartObj>
    </w:sdtPr>
    <w:sdtEndPr/>
    <w:sdtContent>
      <w:p w:rsidR="004C090C" w:rsidRDefault="004C09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BF">
          <w:rPr>
            <w:noProof/>
          </w:rPr>
          <w:t>3</w:t>
        </w:r>
        <w:r>
          <w:fldChar w:fldCharType="end"/>
        </w:r>
      </w:p>
    </w:sdtContent>
  </w:sdt>
  <w:p w:rsidR="004C090C" w:rsidRDefault="004C0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5B" w:rsidRDefault="000F755B" w:rsidP="004C090C">
      <w:pPr>
        <w:spacing w:after="0" w:line="240" w:lineRule="auto"/>
      </w:pPr>
      <w:r>
        <w:separator/>
      </w:r>
    </w:p>
  </w:footnote>
  <w:footnote w:type="continuationSeparator" w:id="0">
    <w:p w:rsidR="000F755B" w:rsidRDefault="000F755B" w:rsidP="004C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BC0"/>
    <w:multiLevelType w:val="hybridMultilevel"/>
    <w:tmpl w:val="91AC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853"/>
    <w:multiLevelType w:val="hybridMultilevel"/>
    <w:tmpl w:val="785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847"/>
    <w:multiLevelType w:val="hybridMultilevel"/>
    <w:tmpl w:val="208A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04B"/>
    <w:multiLevelType w:val="hybridMultilevel"/>
    <w:tmpl w:val="09CC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9248B"/>
    <w:multiLevelType w:val="hybridMultilevel"/>
    <w:tmpl w:val="DB6A0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32EAB"/>
    <w:multiLevelType w:val="hybridMultilevel"/>
    <w:tmpl w:val="1206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14E2"/>
    <w:multiLevelType w:val="hybridMultilevel"/>
    <w:tmpl w:val="CADE4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42DA"/>
    <w:multiLevelType w:val="hybridMultilevel"/>
    <w:tmpl w:val="3A8E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5D1"/>
    <w:multiLevelType w:val="hybridMultilevel"/>
    <w:tmpl w:val="60E23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D49A1"/>
    <w:multiLevelType w:val="hybridMultilevel"/>
    <w:tmpl w:val="B6F2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7CB7"/>
    <w:multiLevelType w:val="hybridMultilevel"/>
    <w:tmpl w:val="BE4A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45"/>
    <w:rsid w:val="000456CD"/>
    <w:rsid w:val="00056641"/>
    <w:rsid w:val="00084B58"/>
    <w:rsid w:val="000E4482"/>
    <w:rsid w:val="000F755B"/>
    <w:rsid w:val="00111DE3"/>
    <w:rsid w:val="00177E21"/>
    <w:rsid w:val="001A0294"/>
    <w:rsid w:val="001E4DEC"/>
    <w:rsid w:val="00285C61"/>
    <w:rsid w:val="00293100"/>
    <w:rsid w:val="002D4619"/>
    <w:rsid w:val="002E534D"/>
    <w:rsid w:val="003625A9"/>
    <w:rsid w:val="004207E2"/>
    <w:rsid w:val="00442632"/>
    <w:rsid w:val="004C090C"/>
    <w:rsid w:val="004D7BE6"/>
    <w:rsid w:val="0050605D"/>
    <w:rsid w:val="00545D1E"/>
    <w:rsid w:val="00546544"/>
    <w:rsid w:val="0055478B"/>
    <w:rsid w:val="00571301"/>
    <w:rsid w:val="005A110E"/>
    <w:rsid w:val="005C767B"/>
    <w:rsid w:val="0060667A"/>
    <w:rsid w:val="00632AD5"/>
    <w:rsid w:val="0063664A"/>
    <w:rsid w:val="00653F74"/>
    <w:rsid w:val="007158D5"/>
    <w:rsid w:val="00715F66"/>
    <w:rsid w:val="00796C35"/>
    <w:rsid w:val="007B7A84"/>
    <w:rsid w:val="00822ABE"/>
    <w:rsid w:val="00862845"/>
    <w:rsid w:val="00893A8C"/>
    <w:rsid w:val="00893F80"/>
    <w:rsid w:val="008C3016"/>
    <w:rsid w:val="008E28F9"/>
    <w:rsid w:val="008E5131"/>
    <w:rsid w:val="009151C7"/>
    <w:rsid w:val="00932409"/>
    <w:rsid w:val="009801A9"/>
    <w:rsid w:val="00984AF0"/>
    <w:rsid w:val="009B0FEB"/>
    <w:rsid w:val="009B7162"/>
    <w:rsid w:val="009B7E9E"/>
    <w:rsid w:val="00A324BC"/>
    <w:rsid w:val="00A61A68"/>
    <w:rsid w:val="00A8658D"/>
    <w:rsid w:val="00A91A88"/>
    <w:rsid w:val="00AB6D9A"/>
    <w:rsid w:val="00AC6DCA"/>
    <w:rsid w:val="00AE049D"/>
    <w:rsid w:val="00B03346"/>
    <w:rsid w:val="00B62758"/>
    <w:rsid w:val="00C30A29"/>
    <w:rsid w:val="00C64425"/>
    <w:rsid w:val="00C70E1F"/>
    <w:rsid w:val="00C748C1"/>
    <w:rsid w:val="00C9106F"/>
    <w:rsid w:val="00CA4578"/>
    <w:rsid w:val="00CD2688"/>
    <w:rsid w:val="00D14D1A"/>
    <w:rsid w:val="00D24531"/>
    <w:rsid w:val="00D25BAD"/>
    <w:rsid w:val="00D45EE7"/>
    <w:rsid w:val="00D50766"/>
    <w:rsid w:val="00D7267E"/>
    <w:rsid w:val="00DD3160"/>
    <w:rsid w:val="00DE65BF"/>
    <w:rsid w:val="00E2158B"/>
    <w:rsid w:val="00E31135"/>
    <w:rsid w:val="00E53744"/>
    <w:rsid w:val="00E658D6"/>
    <w:rsid w:val="00E8531B"/>
    <w:rsid w:val="00EB10B4"/>
    <w:rsid w:val="00EE0C34"/>
    <w:rsid w:val="00EE1726"/>
    <w:rsid w:val="00EF542A"/>
    <w:rsid w:val="00F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EA5F"/>
  <w15:chartTrackingRefBased/>
  <w15:docId w15:val="{D57EDF2D-FCEB-4F7E-AFEC-6DADD93A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4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90C"/>
  </w:style>
  <w:style w:type="paragraph" w:styleId="Stopka">
    <w:name w:val="footer"/>
    <w:basedOn w:val="Normalny"/>
    <w:link w:val="StopkaZnak"/>
    <w:uiPriority w:val="99"/>
    <w:unhideWhenUsed/>
    <w:rsid w:val="004C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90C"/>
  </w:style>
  <w:style w:type="paragraph" w:styleId="Tekstdymka">
    <w:name w:val="Balloon Text"/>
    <w:basedOn w:val="Normalny"/>
    <w:link w:val="TekstdymkaZnak"/>
    <w:uiPriority w:val="99"/>
    <w:semiHidden/>
    <w:unhideWhenUsed/>
    <w:rsid w:val="00DE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styna.bazylinska-nagler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jbazylinska</dc:creator>
  <cp:keywords/>
  <dc:description/>
  <cp:lastModifiedBy>jbazylinska</cp:lastModifiedBy>
  <cp:revision>84</cp:revision>
  <cp:lastPrinted>2019-10-13T14:16:00Z</cp:lastPrinted>
  <dcterms:created xsi:type="dcterms:W3CDTF">2019-10-07T12:30:00Z</dcterms:created>
  <dcterms:modified xsi:type="dcterms:W3CDTF">2019-10-13T14:16:00Z</dcterms:modified>
</cp:coreProperties>
</file>