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B520" w14:textId="6709FA7E" w:rsidR="001F380B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832">
        <w:rPr>
          <w:rFonts w:ascii="Times New Roman" w:hAnsi="Times New Roman" w:cs="Times New Roman"/>
          <w:b/>
          <w:sz w:val="24"/>
          <w:szCs w:val="24"/>
          <w:u w:val="single"/>
        </w:rPr>
        <w:t xml:space="preserve">Prawo pracy – SSP grupa nr </w:t>
      </w:r>
      <w:r w:rsidR="005D619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61A39B83" w14:textId="77777777" w:rsidR="00A15285" w:rsidRPr="00A15285" w:rsidRDefault="00A15285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15285">
        <w:rPr>
          <w:rFonts w:ascii="Times New Roman" w:hAnsi="Times New Roman" w:cs="Times New Roman"/>
          <w:sz w:val="24"/>
          <w:szCs w:val="24"/>
        </w:rPr>
        <w:t>gr Sabina Pochopień</w:t>
      </w:r>
    </w:p>
    <w:p w14:paraId="5C91D96A" w14:textId="77777777" w:rsidR="00B65832" w:rsidRDefault="00B65832" w:rsidP="005D619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</w:t>
      </w:r>
    </w:p>
    <w:p w14:paraId="624E95C4" w14:textId="663968FC" w:rsidR="00B65832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37D702D" w14:textId="42219719" w:rsidR="005D6193" w:rsidRPr="005D6193" w:rsidRDefault="005D6193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193">
        <w:rPr>
          <w:rFonts w:ascii="Times New Roman" w:hAnsi="Times New Roman" w:cs="Times New Roman"/>
          <w:bCs/>
          <w:sz w:val="24"/>
          <w:szCs w:val="24"/>
        </w:rPr>
        <w:t>- Zajęcia organizacyjne</w:t>
      </w:r>
    </w:p>
    <w:p w14:paraId="7BD46D5F" w14:textId="1DAE6278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stosunku pracy</w:t>
      </w:r>
    </w:p>
    <w:p w14:paraId="1F74C84E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Podmioty stosunku pracy</w:t>
      </w:r>
    </w:p>
    <w:p w14:paraId="5E35164D" w14:textId="66677294" w:rsidR="00B65832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14:paraId="35A56A21" w14:textId="29A3901A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osobowe przetwarzane w związku z zatrudnieniem</w:t>
      </w:r>
    </w:p>
    <w:p w14:paraId="25E54BE2" w14:textId="02DC0459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Rodzaje umów o pracę</w:t>
      </w:r>
    </w:p>
    <w:p w14:paraId="689CD30C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Treść i forma umowy o pracę</w:t>
      </w:r>
    </w:p>
    <w:p w14:paraId="63596B2B" w14:textId="12170F9B" w:rsidR="00B65832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listopada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10E53E5" w14:textId="77777777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ustania stosunku pracy,</w:t>
      </w:r>
    </w:p>
    <w:p w14:paraId="0DB54CF0" w14:textId="77777777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na mocy porozumienia stron,</w:t>
      </w:r>
    </w:p>
    <w:p w14:paraId="19BE7A56" w14:textId="0805BC98" w:rsidR="005D6193" w:rsidRPr="005D6193" w:rsidRDefault="005D6193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za wypowiedzeniem</w:t>
      </w:r>
    </w:p>
    <w:p w14:paraId="0D7F3DCF" w14:textId="44FD090B" w:rsidR="00B65832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grudnia 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8C73E98" w14:textId="2CEBE0DA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bez wypowiedzenia</w:t>
      </w:r>
    </w:p>
    <w:p w14:paraId="3A50B600" w14:textId="701DD1B3" w:rsidR="005D6193" w:rsidRPr="005D6193" w:rsidRDefault="005D6193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Wygaśnięcie stosunku pracy</w:t>
      </w:r>
    </w:p>
    <w:p w14:paraId="1F9FAB8A" w14:textId="73A6A6DC" w:rsidR="00B65832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stycznia 2019 </w:t>
      </w:r>
      <w:r w:rsidR="00B65832">
        <w:rPr>
          <w:rFonts w:ascii="Times New Roman" w:hAnsi="Times New Roman" w:cs="Times New Roman"/>
          <w:b/>
          <w:sz w:val="24"/>
          <w:szCs w:val="24"/>
        </w:rPr>
        <w:t>roku</w:t>
      </w:r>
    </w:p>
    <w:p w14:paraId="5B5C3F87" w14:textId="244D082A" w:rsidR="005D6193" w:rsidRPr="005D6193" w:rsidRDefault="005D6193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193">
        <w:rPr>
          <w:rFonts w:ascii="Times New Roman" w:hAnsi="Times New Roman" w:cs="Times New Roman"/>
          <w:bCs/>
          <w:sz w:val="24"/>
          <w:szCs w:val="24"/>
        </w:rPr>
        <w:t>Kolokwium – trzy pytania opisowe i kazus</w:t>
      </w:r>
    </w:p>
    <w:p w14:paraId="52CC9542" w14:textId="0C07739E" w:rsidR="005D6193" w:rsidRDefault="005D6193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stycznia 2019 roku</w:t>
      </w:r>
    </w:p>
    <w:p w14:paraId="14EB1D63" w14:textId="65F6018B" w:rsidR="005D6193" w:rsidRPr="005D6193" w:rsidRDefault="005D6193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treści stosunku pracy (porozumienie zmieniające, wypowiedzenie zmieniające, zmiana umówionej pracy na podstawie jednostronnych czynności pracodawcy)</w:t>
      </w:r>
    </w:p>
    <w:p w14:paraId="783A3CD5" w14:textId="77777777" w:rsidR="001D2C9E" w:rsidRDefault="001D2C9E" w:rsidP="005D619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zaliczenia</w:t>
      </w:r>
    </w:p>
    <w:p w14:paraId="6D3CB3D5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pozytywna ocena z kolokwium,</w:t>
      </w:r>
    </w:p>
    <w:p w14:paraId="4CCBE757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obecność na zajęciach (każdą nieobecność należy odrobić na konsultacjach w terminie 2 tygodni od ustania przyczyny nieobecności pod rygorem obniżenia oceny końcowej o 0,5 stopnia za każdą nieusprawiedliwioną nieobecność),</w:t>
      </w:r>
    </w:p>
    <w:p w14:paraId="4576E346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aktywność (trzy plusy podnoszą ocenę końcową o 0,5 stopnia, aktywność na zajęciach może podnieść ocenę końcow</w:t>
      </w:r>
      <w:r w:rsidR="00470B6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maksymalnie o jeden stopień).</w:t>
      </w:r>
    </w:p>
    <w:p w14:paraId="7CF9D921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Literatura</w:t>
      </w:r>
    </w:p>
    <w:p w14:paraId="180BCBFD" w14:textId="77777777" w:rsid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Szurgacz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(red.),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pracy. Zarys wykładu., </w:t>
      </w:r>
      <w:r>
        <w:rPr>
          <w:rFonts w:ascii="Times New Roman" w:hAnsi="Times New Roman" w:cs="Times New Roman"/>
          <w:sz w:val="24"/>
          <w:szCs w:val="24"/>
        </w:rPr>
        <w:t>Warszawa 2017</w:t>
      </w:r>
      <w:r w:rsidR="003E6C46">
        <w:rPr>
          <w:rFonts w:ascii="Times New Roman" w:hAnsi="Times New Roman" w:cs="Times New Roman"/>
          <w:sz w:val="24"/>
          <w:szCs w:val="24"/>
        </w:rPr>
        <w:t xml:space="preserve"> (podręcznik podstawowy),</w:t>
      </w:r>
    </w:p>
    <w:p w14:paraId="179D6C46" w14:textId="50DA391E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T. Liszcz,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</w:t>
      </w:r>
      <w:r w:rsidR="005D61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4F7839" w14:textId="77777777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L. Florek,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2017</w:t>
      </w:r>
    </w:p>
    <w:p w14:paraId="3CC3DE6D" w14:textId="77777777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Akty prawne</w:t>
      </w:r>
    </w:p>
    <w:p w14:paraId="4138CC85" w14:textId="77777777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26 czerwca 1974 roku Kodeks pracy,</w:t>
      </w:r>
    </w:p>
    <w:p w14:paraId="3B0AEAC0" w14:textId="05C38050" w:rsidR="003E6C46" w:rsidRDefault="003E6C46" w:rsidP="005D619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Konsultacje</w:t>
      </w:r>
    </w:p>
    <w:p w14:paraId="381E1FE8" w14:textId="65F7EC80" w:rsidR="005D6193" w:rsidRDefault="005D6193" w:rsidP="005D619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 11.20-13.20</w:t>
      </w:r>
    </w:p>
    <w:p w14:paraId="25DF9EA9" w14:textId="624690EA" w:rsidR="003E6C46" w:rsidRDefault="00EE06A3" w:rsidP="00EE0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3E6C46">
        <w:rPr>
          <w:rFonts w:ascii="Times New Roman" w:hAnsi="Times New Roman" w:cs="Times New Roman"/>
          <w:sz w:val="24"/>
          <w:szCs w:val="24"/>
        </w:rPr>
        <w:t>pokój 106A</w:t>
      </w:r>
    </w:p>
    <w:p w14:paraId="0ED6823A" w14:textId="77777777" w:rsidR="003E6C46" w:rsidRDefault="003E6C46" w:rsidP="0072304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4EB3D3" w14:textId="77777777" w:rsidR="003E6C46" w:rsidRP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558DCE" w14:textId="77777777" w:rsidR="003E6C46" w:rsidRPr="001D2C9E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2DDDC0" w14:textId="77777777" w:rsidR="001D2C9E" w:rsidRP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D2C9E" w:rsidRPr="001D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6F6"/>
    <w:multiLevelType w:val="hybridMultilevel"/>
    <w:tmpl w:val="E538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32"/>
    <w:rsid w:val="001D2C9E"/>
    <w:rsid w:val="001F380B"/>
    <w:rsid w:val="003E6C46"/>
    <w:rsid w:val="00470B6C"/>
    <w:rsid w:val="00556A36"/>
    <w:rsid w:val="005D6193"/>
    <w:rsid w:val="00723040"/>
    <w:rsid w:val="008F39CC"/>
    <w:rsid w:val="00A15285"/>
    <w:rsid w:val="00B65832"/>
    <w:rsid w:val="00C03A1C"/>
    <w:rsid w:val="00EA70D6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FFCA"/>
  <w15:chartTrackingRefBased/>
  <w15:docId w15:val="{E5FD0D99-D116-4699-8EEB-4D5BE9F9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2</cp:revision>
  <dcterms:created xsi:type="dcterms:W3CDTF">2019-09-23T19:13:00Z</dcterms:created>
  <dcterms:modified xsi:type="dcterms:W3CDTF">2019-09-23T19:13:00Z</dcterms:modified>
</cp:coreProperties>
</file>