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3C" w:rsidRPr="00FD755C" w:rsidRDefault="00FD755C">
      <w:pPr>
        <w:rPr>
          <w:b/>
          <w:bCs/>
        </w:rPr>
      </w:pPr>
      <w:r w:rsidRPr="00FD755C">
        <w:rPr>
          <w:b/>
          <w:bCs/>
        </w:rPr>
        <w:t>Strajk a akcja protestacyjna</w:t>
      </w:r>
    </w:p>
    <w:p w:rsidR="00FD755C" w:rsidRPr="00944925" w:rsidRDefault="00944925">
      <w:pPr>
        <w:rPr>
          <w:b/>
          <w:bCs/>
        </w:rPr>
      </w:pPr>
      <w:r>
        <w:rPr>
          <w:b/>
          <w:bCs/>
        </w:rPr>
        <w:t>Biorąc pod uwagę ustawową definicję strajku oraz warunki jego legalności - k</w:t>
      </w:r>
      <w:r w:rsidRPr="00944925">
        <w:rPr>
          <w:b/>
          <w:bCs/>
        </w:rPr>
        <w:t>tóre</w:t>
      </w:r>
      <w:r w:rsidR="00FD755C" w:rsidRPr="00944925">
        <w:rPr>
          <w:b/>
          <w:bCs/>
        </w:rPr>
        <w:t xml:space="preserve"> z poniższych działań zbiorowych są strajkiem a które akcją protestacyjną?</w:t>
      </w:r>
    </w:p>
    <w:p w:rsidR="00FD755C" w:rsidRPr="00944925" w:rsidRDefault="00FD755C">
      <w:pPr>
        <w:rPr>
          <w:b/>
          <w:bCs/>
        </w:rPr>
      </w:pPr>
      <w:r w:rsidRPr="00944925">
        <w:rPr>
          <w:b/>
          <w:bCs/>
        </w:rPr>
        <w:t>Strajk absencyjny</w:t>
      </w:r>
    </w:p>
    <w:p w:rsidR="00FD755C" w:rsidRDefault="00FD755C">
      <w:r>
        <w:t>Pracownicy masowo nie zjawiają się w pracy wykorzystując inne legalne sposoby : urlopy ( zwłaszcza tzw. urlopy na żądanie) lub zwolnienia lekarskie</w:t>
      </w:r>
    </w:p>
    <w:p w:rsidR="00FD755C" w:rsidRPr="00944925" w:rsidRDefault="00FD755C">
      <w:pPr>
        <w:rPr>
          <w:b/>
          <w:bCs/>
        </w:rPr>
      </w:pPr>
      <w:r w:rsidRPr="00944925">
        <w:rPr>
          <w:b/>
          <w:bCs/>
        </w:rPr>
        <w:t>Strajk gorliwości</w:t>
      </w:r>
    </w:p>
    <w:p w:rsidR="00FD755C" w:rsidRDefault="00FD755C">
      <w:r>
        <w:t>Pracownicy w sposób bardzo drobiazgowy, zgodny z procedurami i przepisami wykonują swoje normalne obowiązki</w:t>
      </w:r>
    </w:p>
    <w:p w:rsidR="00FD755C" w:rsidRPr="00944925" w:rsidRDefault="00FD755C">
      <w:pPr>
        <w:rPr>
          <w:b/>
          <w:bCs/>
        </w:rPr>
      </w:pPr>
      <w:r w:rsidRPr="00944925">
        <w:rPr>
          <w:b/>
          <w:bCs/>
        </w:rPr>
        <w:t>Strajk włoski</w:t>
      </w:r>
      <w:r w:rsidR="00944925" w:rsidRPr="00944925">
        <w:rPr>
          <w:b/>
          <w:bCs/>
        </w:rPr>
        <w:t>/obstrukcjonizm</w:t>
      </w:r>
    </w:p>
    <w:p w:rsidR="00FD755C" w:rsidRDefault="00FD755C" w:rsidP="00FD755C">
      <w:r>
        <w:t xml:space="preserve">Pracownicy w sposób bardzo </w:t>
      </w:r>
      <w:r>
        <w:t>powolny</w:t>
      </w:r>
      <w:r>
        <w:t xml:space="preserve"> wykonują swoje normalne obowiązki</w:t>
      </w:r>
      <w:r>
        <w:t xml:space="preserve"> (czasem strajk włoski = strajk gorliwości)</w:t>
      </w:r>
    </w:p>
    <w:p w:rsidR="00FD755C" w:rsidRPr="00944925" w:rsidRDefault="00FD755C">
      <w:pPr>
        <w:rPr>
          <w:b/>
          <w:bCs/>
        </w:rPr>
      </w:pPr>
      <w:r w:rsidRPr="00944925">
        <w:rPr>
          <w:b/>
          <w:bCs/>
        </w:rPr>
        <w:t>Strajk polski</w:t>
      </w:r>
    </w:p>
    <w:p w:rsidR="00FD755C" w:rsidRDefault="00FD755C">
      <w:r>
        <w:t>Pracownicy zamykają się w zakładzie pracy nie wykonując pracy i praktycznie uniemożliwiając funkcjonowanie zakładu pracy – nawet gdyby jakaś działalność była realna, nie da się ze względu na blokadę zakładu</w:t>
      </w:r>
    </w:p>
    <w:p w:rsidR="00FD755C" w:rsidRPr="00944925" w:rsidRDefault="00FD755C">
      <w:pPr>
        <w:rPr>
          <w:b/>
          <w:bCs/>
        </w:rPr>
      </w:pPr>
      <w:r w:rsidRPr="00944925">
        <w:rPr>
          <w:b/>
          <w:bCs/>
        </w:rPr>
        <w:t>Strajk tajny</w:t>
      </w:r>
    </w:p>
    <w:p w:rsidR="00FD755C" w:rsidRDefault="00FD755C">
      <w:r>
        <w:t>Nie zostają podjęte żadne formalne działania określone w ustawie natomiast pracownicy na różne sposoby sabotują funkcjonowanie zakładu pracy</w:t>
      </w:r>
      <w:r w:rsidR="00944925">
        <w:t xml:space="preserve"> np. poprzez strajk absencyjny</w:t>
      </w:r>
    </w:p>
    <w:p w:rsidR="00FD755C" w:rsidRPr="00944925" w:rsidRDefault="00FD755C">
      <w:pPr>
        <w:rPr>
          <w:b/>
          <w:bCs/>
        </w:rPr>
      </w:pPr>
      <w:r w:rsidRPr="00944925">
        <w:rPr>
          <w:b/>
          <w:bCs/>
        </w:rPr>
        <w:t>Strajk okupacyjny</w:t>
      </w:r>
    </w:p>
    <w:p w:rsidR="00944925" w:rsidRDefault="00944925" w:rsidP="00944925">
      <w:r>
        <w:t>Pracownicy zamykają się w zakładzie pracy nie wykonując pracy i praktycznie uniemożliwiając funkcjonowanie zakładu pracy – nawet gdyby jakaś działalność była realna, nie da się ze względu na blokadę zakładu</w:t>
      </w:r>
      <w:r>
        <w:t xml:space="preserve"> = strajk polski</w:t>
      </w:r>
    </w:p>
    <w:p w:rsidR="00944925" w:rsidRPr="00944925" w:rsidRDefault="00944925" w:rsidP="00944925">
      <w:pPr>
        <w:rPr>
          <w:b/>
          <w:bCs/>
        </w:rPr>
      </w:pPr>
      <w:r w:rsidRPr="00944925">
        <w:rPr>
          <w:b/>
          <w:bCs/>
        </w:rPr>
        <w:t>Strajk głodowy</w:t>
      </w:r>
    </w:p>
    <w:p w:rsidR="00944925" w:rsidRDefault="00944925" w:rsidP="00944925">
      <w:r>
        <w:t xml:space="preserve">Pracownicy zamykają się w zakładzie pracy nie wykonując pracy i praktycznie </w:t>
      </w:r>
      <w:r>
        <w:t>oraz głodując – mogą to także robić w siedzibie podmiotu/organu mającego wpływ na warunku funkcjonowania ich zakładu pracy</w:t>
      </w:r>
    </w:p>
    <w:p w:rsidR="00944925" w:rsidRDefault="00944925" w:rsidP="00944925"/>
    <w:p w:rsidR="00944925" w:rsidRPr="00944925" w:rsidRDefault="00944925">
      <w:pPr>
        <w:rPr>
          <w:b/>
          <w:bCs/>
        </w:rPr>
      </w:pPr>
      <w:r w:rsidRPr="00944925">
        <w:rPr>
          <w:b/>
          <w:bCs/>
        </w:rPr>
        <w:t>Problemy:</w:t>
      </w:r>
    </w:p>
    <w:p w:rsidR="00944925" w:rsidRDefault="00944925">
      <w:r>
        <w:t>Strajk to zachowanie ludzi a nie ”zachowanie” zakładu pracy – czy zatem strajk polski/okupacyjny można uznać za legalny?</w:t>
      </w:r>
    </w:p>
    <w:p w:rsidR="00944925" w:rsidRDefault="00944925">
      <w:r>
        <w:t>Strajk okupacyjny/polski uniemożliwia pracę „niestrajkującym” pracownikom oraz tzw. Łamistrajkom. Tymczasem strajk ma cechować się dobrowolnością udziału w powstrzymywaniu się od pracy.</w:t>
      </w:r>
    </w:p>
    <w:p w:rsidR="00944925" w:rsidRDefault="00944925">
      <w:r>
        <w:t xml:space="preserve">Strajk głodowy – zdaniem Sądu Najwyższego naraża życie lub zdrowie pracowników więc jest niewspółmierny do korzyści </w:t>
      </w:r>
      <w:bookmarkStart w:id="0" w:name="_GoBack"/>
      <w:bookmarkEnd w:id="0"/>
      <w:r>
        <w:t>materialnych – i jako taki nielegalny</w:t>
      </w:r>
    </w:p>
    <w:p w:rsidR="00944925" w:rsidRDefault="00944925"/>
    <w:sectPr w:rsidR="0094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5C"/>
    <w:rsid w:val="0049133C"/>
    <w:rsid w:val="00944925"/>
    <w:rsid w:val="00B57ECA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4637"/>
  <w15:chartTrackingRefBased/>
  <w15:docId w15:val="{B7EAEB53-8FFE-4915-93EA-9218C986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Truś</dc:creator>
  <cp:keywords/>
  <dc:description/>
  <cp:lastModifiedBy>Kinga Truś</cp:lastModifiedBy>
  <cp:revision>1</cp:revision>
  <dcterms:created xsi:type="dcterms:W3CDTF">2020-04-01T10:02:00Z</dcterms:created>
  <dcterms:modified xsi:type="dcterms:W3CDTF">2020-04-01T10:23:00Z</dcterms:modified>
</cp:coreProperties>
</file>