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212" w:rsidRPr="000C5CFA" w:rsidRDefault="000C5CFA">
      <w:pPr>
        <w:rPr>
          <w:b/>
          <w:bCs/>
        </w:rPr>
      </w:pPr>
      <w:r w:rsidRPr="000C5CFA">
        <w:rPr>
          <w:b/>
          <w:bCs/>
        </w:rPr>
        <w:t>Zagadnienia z mojej części tematycznej do testu końcowego:</w:t>
      </w:r>
      <w:bookmarkStart w:id="0" w:name="_GoBack"/>
      <w:bookmarkEnd w:id="0"/>
    </w:p>
    <w:p w:rsidR="000C5CFA" w:rsidRDefault="000C5CFA">
      <w:r>
        <w:t>Pojęcie biegłego</w:t>
      </w:r>
    </w:p>
    <w:p w:rsidR="000C5CFA" w:rsidRDefault="000C5CFA">
      <w:r>
        <w:t>Wiadomości specjalne. Pojęcie.</w:t>
      </w:r>
    </w:p>
    <w:p w:rsidR="000C5CFA" w:rsidRDefault="000C5CFA">
      <w:r>
        <w:t>Pojęcie ekspertyzy. Podział ekspertyz.</w:t>
      </w:r>
    </w:p>
    <w:p w:rsidR="000C5CFA" w:rsidRDefault="000C5CFA">
      <w:r>
        <w:t>Pojęcie ekspertyzy kryminalistycznej. Podział</w:t>
      </w:r>
    </w:p>
    <w:p w:rsidR="000C5CFA" w:rsidRDefault="000C5CFA">
      <w:r>
        <w:t>Rodzaje podmiotów opiniujących</w:t>
      </w:r>
    </w:p>
    <w:p w:rsidR="000C5CFA" w:rsidRDefault="000C5CFA">
      <w:r>
        <w:t>Warunki powołania biegłego</w:t>
      </w:r>
    </w:p>
    <w:p w:rsidR="000C5CFA" w:rsidRDefault="000C5CFA">
      <w:r>
        <w:t>Prawa i obowiązki biegłego</w:t>
      </w:r>
    </w:p>
    <w:p w:rsidR="000C5CFA" w:rsidRDefault="000C5CFA">
      <w:r>
        <w:t>Odpowiedzialność biegłego</w:t>
      </w:r>
    </w:p>
    <w:sectPr w:rsidR="000C5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FA"/>
    <w:rsid w:val="000C5CFA"/>
    <w:rsid w:val="0026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1AD7A"/>
  <w15:chartTrackingRefBased/>
  <w15:docId w15:val="{B7A96B4D-8215-4CAB-8B68-378F019B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260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Zieniewicz</dc:creator>
  <cp:keywords/>
  <dc:description/>
  <cp:lastModifiedBy>Iwona Zieniewicz</cp:lastModifiedBy>
  <cp:revision>1</cp:revision>
  <dcterms:created xsi:type="dcterms:W3CDTF">2019-10-28T21:17:00Z</dcterms:created>
  <dcterms:modified xsi:type="dcterms:W3CDTF">2019-10-28T21:20:00Z</dcterms:modified>
</cp:coreProperties>
</file>