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1E" w:rsidRDefault="00AE181E" w:rsidP="00AE181E">
      <w:pPr>
        <w:rPr>
          <w:sz w:val="28"/>
          <w:szCs w:val="28"/>
        </w:rPr>
      </w:pPr>
      <w:r>
        <w:rPr>
          <w:sz w:val="28"/>
          <w:szCs w:val="28"/>
        </w:rPr>
        <w:t>Zakres materiału:</w:t>
      </w:r>
    </w:p>
    <w:p w:rsidR="0098707D" w:rsidRDefault="0098707D" w:rsidP="00AE181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Podleganie ubezpieczeniom społecznym </w:t>
      </w:r>
      <w:bookmarkStart w:id="0" w:name="_GoBack"/>
      <w:bookmarkEnd w:id="0"/>
    </w:p>
    <w:p w:rsidR="00AE181E" w:rsidRDefault="00AE181E" w:rsidP="00AE181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Ubezpieczenie chorobowe 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zasiłek chorobowy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świadczenie rehabilitacyjne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zasiłek wyrównawczy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zasiłek macierzyński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zasiłek opiekuńczy </w:t>
      </w:r>
    </w:p>
    <w:p w:rsidR="00AE181E" w:rsidRDefault="00AE181E" w:rsidP="00AE181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Ubezpieczenie wypadkowe 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zasiłek chorobowy</w:t>
      </w:r>
      <w:r>
        <w:rPr>
          <w:sz w:val="28"/>
          <w:szCs w:val="28"/>
        </w:rPr>
        <w:br/>
        <w:t>- świadczenie rehabilitacyjne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zasiłek wyrównawczy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jednorazowe odszkodowanie dla ubezpieczonego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jednorazowe odszkodowanie dla członków rodziny zmarłego ubezpieczonego lub rencisty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renta z tytułu niezdolności do pracy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renta szkoleniowa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renta rodzinna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dodatek do renty rodzinnej</w:t>
      </w:r>
      <w:r>
        <w:rPr>
          <w:sz w:val="28"/>
          <w:szCs w:val="28"/>
        </w:rPr>
        <w:t xml:space="preserve"> dla sieroty zupełnej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dodatek pielęgnacyjny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pokrycie kosztów leczenia z zakresu stomatologii i szczepień ochronnych oraz zaopatrzenia w przedmioty ortopedyczne w zakresie określonym ustawą </w:t>
      </w:r>
    </w:p>
    <w:p w:rsidR="00AE181E" w:rsidRDefault="00AE181E" w:rsidP="00AE181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Ubezpieczenia rentowe i emerytalne 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emerytura 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renta z tytułu niezdolności do pracy w tym renta szkoleniowa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renta rodzinna 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dodatek pielęgnacyjny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dodatek do renty rodzinnej dla sieroty zupełnej</w:t>
      </w:r>
    </w:p>
    <w:p w:rsidR="00AE181E" w:rsidRDefault="00AE181E" w:rsidP="00AE181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zasiłek pogrzebowy </w:t>
      </w:r>
    </w:p>
    <w:p w:rsidR="00FD4596" w:rsidRDefault="00FD4596"/>
    <w:sectPr w:rsidR="00FD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84A"/>
    <w:multiLevelType w:val="hybridMultilevel"/>
    <w:tmpl w:val="2274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BC"/>
    <w:rsid w:val="00083CBC"/>
    <w:rsid w:val="0098707D"/>
    <w:rsid w:val="00AE181E"/>
    <w:rsid w:val="00BB1D34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817</Characters>
  <Application>Microsoft Office Word</Application>
  <DocSecurity>0</DocSecurity>
  <Lines>6</Lines>
  <Paragraphs>1</Paragraphs>
  <ScaleCrop>false</ScaleCrop>
  <Company>Sil-art Rycho444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2019-12-06T08:29:00Z</dcterms:created>
  <dcterms:modified xsi:type="dcterms:W3CDTF">2019-12-06T09:01:00Z</dcterms:modified>
</cp:coreProperties>
</file>