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5B" w:rsidRDefault="0047385B" w:rsidP="0047385B">
      <w:pPr>
        <w:ind w:left="360"/>
        <w:jc w:val="center"/>
        <w:rPr>
          <w:b/>
          <w:sz w:val="32"/>
          <w:szCs w:val="32"/>
        </w:rPr>
      </w:pPr>
      <w:r w:rsidRPr="006C0535">
        <w:rPr>
          <w:b/>
          <w:sz w:val="32"/>
          <w:szCs w:val="32"/>
        </w:rPr>
        <w:t xml:space="preserve">Zagadnienia obowiązujące na egzaminie </w:t>
      </w:r>
      <w:r>
        <w:rPr>
          <w:b/>
          <w:sz w:val="32"/>
          <w:szCs w:val="32"/>
        </w:rPr>
        <w:t xml:space="preserve">dyplomowym </w:t>
      </w:r>
      <w:r w:rsidR="00B04236">
        <w:rPr>
          <w:b/>
          <w:sz w:val="32"/>
          <w:szCs w:val="32"/>
        </w:rPr>
        <w:br/>
      </w:r>
      <w:r w:rsidRPr="006C0535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a </w:t>
      </w:r>
      <w:r w:rsidRPr="006C0535">
        <w:rPr>
          <w:b/>
          <w:sz w:val="32"/>
          <w:szCs w:val="32"/>
        </w:rPr>
        <w:t xml:space="preserve">kierunku </w:t>
      </w:r>
      <w:r>
        <w:rPr>
          <w:b/>
          <w:sz w:val="32"/>
          <w:szCs w:val="32"/>
          <w:u w:val="single"/>
        </w:rPr>
        <w:t>Kryminologia (studia I stopnia)</w:t>
      </w:r>
      <w:r>
        <w:rPr>
          <w:b/>
          <w:sz w:val="32"/>
          <w:szCs w:val="32"/>
        </w:rPr>
        <w:t xml:space="preserve"> </w:t>
      </w:r>
      <w:r w:rsidR="00B04236">
        <w:rPr>
          <w:b/>
          <w:sz w:val="32"/>
          <w:szCs w:val="32"/>
        </w:rPr>
        <w:br/>
      </w:r>
      <w:r>
        <w:rPr>
          <w:b/>
          <w:sz w:val="32"/>
          <w:szCs w:val="32"/>
        </w:rPr>
        <w:t>w Katedrze Teorii i Filozofii Prawa</w:t>
      </w:r>
    </w:p>
    <w:p w:rsidR="0047385B" w:rsidRDefault="0047385B" w:rsidP="0047385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(od roku akademickiego 2019/2020)</w:t>
      </w:r>
    </w:p>
    <w:p w:rsidR="0047385B" w:rsidRDefault="0047385B" w:rsidP="0047385B">
      <w:pPr>
        <w:ind w:left="360"/>
        <w:jc w:val="center"/>
        <w:rPr>
          <w:b/>
          <w:sz w:val="32"/>
          <w:szCs w:val="32"/>
        </w:rPr>
      </w:pPr>
    </w:p>
    <w:p w:rsidR="0047385B" w:rsidRPr="005F1B3C" w:rsidRDefault="0047385B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Status kryminologii jako nauki. Kryminologia jako nauka empiryczna oraz normatywna</w:t>
      </w:r>
    </w:p>
    <w:p w:rsidR="0047385B" w:rsidRPr="005F1B3C" w:rsidRDefault="0047385B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Relacje między kryminologią a naukami prawnymi</w:t>
      </w:r>
    </w:p>
    <w:p w:rsidR="00B04236" w:rsidRPr="005F1B3C" w:rsidRDefault="00B04236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Pojęcie systemu prawnego</w:t>
      </w:r>
    </w:p>
    <w:p w:rsidR="00B04236" w:rsidRPr="005F1B3C" w:rsidRDefault="00B04236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System źródeł prawa. Pisane oraz niepisane źródła prawa</w:t>
      </w:r>
    </w:p>
    <w:p w:rsidR="00B04236" w:rsidRPr="005F1B3C" w:rsidRDefault="00B04236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Reguły egzegezy tekstu prawnego</w:t>
      </w:r>
    </w:p>
    <w:p w:rsidR="00B04236" w:rsidRPr="005F1B3C" w:rsidRDefault="00D42712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B04236" w:rsidRPr="005F1B3C">
        <w:rPr>
          <w:sz w:val="24"/>
          <w:szCs w:val="24"/>
        </w:rPr>
        <w:t>etody wykładni prawa</w:t>
      </w:r>
    </w:p>
    <w:p w:rsidR="00B04236" w:rsidRPr="005F1B3C" w:rsidRDefault="00D42712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Elementy </w:t>
      </w:r>
      <w:r w:rsidR="00B04236" w:rsidRPr="005F1B3C">
        <w:rPr>
          <w:sz w:val="24"/>
          <w:szCs w:val="24"/>
        </w:rPr>
        <w:t>normy prawnej</w:t>
      </w:r>
      <w:r>
        <w:rPr>
          <w:sz w:val="24"/>
          <w:szCs w:val="24"/>
        </w:rPr>
        <w:t>. Normy sankcjonowane i sankcjonujące</w:t>
      </w:r>
    </w:p>
    <w:p w:rsidR="00B04236" w:rsidRDefault="00B04236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Pojęcie zasad prawa</w:t>
      </w:r>
    </w:p>
    <w:p w:rsidR="00D42712" w:rsidRPr="005F1B3C" w:rsidRDefault="00D42712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Modele stosowania prawa</w:t>
      </w:r>
    </w:p>
    <w:p w:rsidR="00120532" w:rsidRPr="005F1B3C" w:rsidRDefault="00120532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Pozytywizm prawniczy</w:t>
      </w:r>
    </w:p>
    <w:p w:rsidR="00C26265" w:rsidRPr="005F1B3C" w:rsidRDefault="00120532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Realizm prawniczy</w:t>
      </w:r>
    </w:p>
    <w:p w:rsidR="00120532" w:rsidRPr="005F1B3C" w:rsidRDefault="00C26265" w:rsidP="00B0423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T</w:t>
      </w:r>
      <w:r w:rsidR="00120532" w:rsidRPr="005F1B3C">
        <w:rPr>
          <w:sz w:val="24"/>
          <w:szCs w:val="24"/>
        </w:rPr>
        <w:t>eorie prawa natury</w:t>
      </w:r>
    </w:p>
    <w:p w:rsidR="0047385B" w:rsidRPr="005F1B3C" w:rsidRDefault="0047385B" w:rsidP="00DF707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Podstawowe orientacje metodologiczne w nauce kryminologii. Kryminologia naturalistyczna i antynaturalistyczna</w:t>
      </w:r>
    </w:p>
    <w:p w:rsidR="0047385B" w:rsidRPr="005F1B3C" w:rsidRDefault="0047385B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 xml:space="preserve">Paradygmat klasyczny </w:t>
      </w:r>
      <w:r w:rsidR="00B04236" w:rsidRPr="005F1B3C">
        <w:rPr>
          <w:sz w:val="24"/>
          <w:szCs w:val="24"/>
        </w:rPr>
        <w:t xml:space="preserve">i neoklasyczny </w:t>
      </w:r>
      <w:r w:rsidRPr="005F1B3C">
        <w:rPr>
          <w:sz w:val="24"/>
          <w:szCs w:val="24"/>
        </w:rPr>
        <w:t>w kryminologii</w:t>
      </w:r>
    </w:p>
    <w:p w:rsidR="0047385B" w:rsidRPr="005F1B3C" w:rsidRDefault="0047385B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Paradygmat pozytywistyczny w kryminologii</w:t>
      </w:r>
    </w:p>
    <w:p w:rsidR="0047385B" w:rsidRPr="005F1B3C" w:rsidRDefault="0047385B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Paradygmat krytyczny w kryminologii</w:t>
      </w:r>
    </w:p>
    <w:p w:rsidR="0047385B" w:rsidRPr="005F1B3C" w:rsidRDefault="00C8124C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Pojęcie p</w:t>
      </w:r>
      <w:r w:rsidR="0047385B" w:rsidRPr="005F1B3C">
        <w:rPr>
          <w:sz w:val="24"/>
          <w:szCs w:val="24"/>
        </w:rPr>
        <w:t>rzestępstw</w:t>
      </w:r>
      <w:r w:rsidRPr="005F1B3C">
        <w:rPr>
          <w:sz w:val="24"/>
          <w:szCs w:val="24"/>
        </w:rPr>
        <w:t>a</w:t>
      </w:r>
      <w:r w:rsidR="0047385B" w:rsidRPr="005F1B3C">
        <w:rPr>
          <w:sz w:val="24"/>
          <w:szCs w:val="24"/>
        </w:rPr>
        <w:t xml:space="preserve"> </w:t>
      </w:r>
      <w:r w:rsidRPr="005F1B3C">
        <w:rPr>
          <w:sz w:val="24"/>
          <w:szCs w:val="24"/>
        </w:rPr>
        <w:t xml:space="preserve">w </w:t>
      </w:r>
      <w:r w:rsidR="0047385B" w:rsidRPr="005F1B3C">
        <w:rPr>
          <w:sz w:val="24"/>
          <w:szCs w:val="24"/>
        </w:rPr>
        <w:t>nauk</w:t>
      </w:r>
      <w:r w:rsidRPr="005F1B3C">
        <w:rPr>
          <w:sz w:val="24"/>
          <w:szCs w:val="24"/>
        </w:rPr>
        <w:t>ach</w:t>
      </w:r>
      <w:r w:rsidR="0047385B" w:rsidRPr="005F1B3C">
        <w:rPr>
          <w:sz w:val="24"/>
          <w:szCs w:val="24"/>
        </w:rPr>
        <w:t xml:space="preserve"> </w:t>
      </w:r>
      <w:r w:rsidRPr="005F1B3C">
        <w:rPr>
          <w:sz w:val="24"/>
          <w:szCs w:val="24"/>
        </w:rPr>
        <w:t>prawnych oraz w kryminologii</w:t>
      </w:r>
    </w:p>
    <w:p w:rsidR="00C8124C" w:rsidRDefault="00C8124C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>Pojęcie kary w naukach prawnych oraz w kryminologii</w:t>
      </w:r>
    </w:p>
    <w:p w:rsidR="00431E86" w:rsidRPr="005F1B3C" w:rsidRDefault="00431E86" w:rsidP="004738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Podstawowe t</w:t>
      </w:r>
      <w:bookmarkStart w:id="0" w:name="_GoBack"/>
      <w:bookmarkEnd w:id="0"/>
      <w:r>
        <w:rPr>
          <w:sz w:val="24"/>
          <w:szCs w:val="24"/>
        </w:rPr>
        <w:t>eorie kary</w:t>
      </w:r>
    </w:p>
    <w:p w:rsidR="00235B26" w:rsidRPr="005F1B3C" w:rsidRDefault="00235B26" w:rsidP="00235B2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F1B3C">
        <w:rPr>
          <w:sz w:val="24"/>
          <w:szCs w:val="24"/>
        </w:rPr>
        <w:t xml:space="preserve">Metody </w:t>
      </w:r>
      <w:r w:rsidR="00431E86">
        <w:rPr>
          <w:sz w:val="24"/>
          <w:szCs w:val="24"/>
        </w:rPr>
        <w:t xml:space="preserve">badawcze </w:t>
      </w:r>
      <w:r w:rsidRPr="005F1B3C">
        <w:rPr>
          <w:sz w:val="24"/>
          <w:szCs w:val="24"/>
        </w:rPr>
        <w:t>w badaniach kryminologicznych</w:t>
      </w:r>
    </w:p>
    <w:p w:rsidR="004D6CB1" w:rsidRDefault="004D6CB1" w:rsidP="004D6CB1">
      <w:pPr>
        <w:rPr>
          <w:sz w:val="24"/>
          <w:szCs w:val="24"/>
        </w:rPr>
      </w:pPr>
    </w:p>
    <w:p w:rsidR="004D6CB1" w:rsidRDefault="004D6CB1" w:rsidP="004D6CB1">
      <w:pPr>
        <w:rPr>
          <w:sz w:val="24"/>
          <w:szCs w:val="24"/>
        </w:rPr>
      </w:pPr>
      <w:r>
        <w:rPr>
          <w:sz w:val="24"/>
          <w:szCs w:val="24"/>
        </w:rPr>
        <w:t>Podstawowa literatura:</w:t>
      </w:r>
    </w:p>
    <w:p w:rsidR="004D6CB1" w:rsidRDefault="004D6CB1" w:rsidP="004D6CB1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4D6CB1">
        <w:rPr>
          <w:sz w:val="24"/>
          <w:szCs w:val="24"/>
        </w:rPr>
        <w:t xml:space="preserve">Bator (red.), </w:t>
      </w:r>
      <w:r w:rsidRPr="004D6CB1">
        <w:rPr>
          <w:i/>
          <w:iCs/>
          <w:sz w:val="24"/>
          <w:szCs w:val="24"/>
        </w:rPr>
        <w:t>Wprowadzenie do nauk prawnych. Leksykon tematyczny</w:t>
      </w:r>
      <w:r w:rsidRPr="004D6CB1">
        <w:rPr>
          <w:sz w:val="24"/>
          <w:szCs w:val="24"/>
        </w:rPr>
        <w:t>, Warszawa, różne wyd</w:t>
      </w:r>
      <w:r>
        <w:rPr>
          <w:sz w:val="24"/>
          <w:szCs w:val="24"/>
        </w:rPr>
        <w:t>ania;</w:t>
      </w:r>
    </w:p>
    <w:p w:rsidR="004D6CB1" w:rsidRDefault="004D6CB1" w:rsidP="004D6CB1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J. Błachut, A. </w:t>
      </w:r>
      <w:proofErr w:type="spellStart"/>
      <w:r>
        <w:rPr>
          <w:sz w:val="24"/>
          <w:szCs w:val="24"/>
        </w:rPr>
        <w:t>Gaberle</w:t>
      </w:r>
      <w:proofErr w:type="spellEnd"/>
      <w:r>
        <w:rPr>
          <w:sz w:val="24"/>
          <w:szCs w:val="24"/>
        </w:rPr>
        <w:t xml:space="preserve">, K. Krajewski, </w:t>
      </w:r>
      <w:r w:rsidRPr="004D6CB1">
        <w:rPr>
          <w:i/>
          <w:iCs/>
          <w:sz w:val="24"/>
          <w:szCs w:val="24"/>
        </w:rPr>
        <w:t>Kryminologia</w:t>
      </w:r>
      <w:r>
        <w:rPr>
          <w:sz w:val="24"/>
          <w:szCs w:val="24"/>
        </w:rPr>
        <w:t>, Gdańsk 2007;</w:t>
      </w:r>
    </w:p>
    <w:p w:rsidR="004D6CB1" w:rsidRPr="004D6CB1" w:rsidRDefault="003C3F4D" w:rsidP="004D6CB1">
      <w:pPr>
        <w:pStyle w:val="Akapitzlis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A. Marek (red.), </w:t>
      </w:r>
      <w:r w:rsidRPr="003C3F4D">
        <w:rPr>
          <w:i/>
          <w:iCs/>
          <w:sz w:val="24"/>
          <w:szCs w:val="24"/>
        </w:rPr>
        <w:t>System prawa karnego</w:t>
      </w:r>
      <w:r>
        <w:rPr>
          <w:sz w:val="24"/>
          <w:szCs w:val="24"/>
        </w:rPr>
        <w:t>, tom 1, Warszawa 2010.</w:t>
      </w:r>
    </w:p>
    <w:p w:rsidR="004D6CB1" w:rsidRPr="004D6CB1" w:rsidRDefault="004D6CB1" w:rsidP="004D6CB1">
      <w:pPr>
        <w:rPr>
          <w:sz w:val="24"/>
          <w:szCs w:val="24"/>
        </w:rPr>
      </w:pPr>
    </w:p>
    <w:sectPr w:rsidR="004D6CB1" w:rsidRPr="004D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45603D9"/>
    <w:multiLevelType w:val="hybridMultilevel"/>
    <w:tmpl w:val="E66E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A50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A23FF"/>
    <w:multiLevelType w:val="hybridMultilevel"/>
    <w:tmpl w:val="2BC8F2FC"/>
    <w:lvl w:ilvl="0" w:tplc="4E26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266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5B"/>
    <w:rsid w:val="00120532"/>
    <w:rsid w:val="00235B26"/>
    <w:rsid w:val="002F0797"/>
    <w:rsid w:val="00320F09"/>
    <w:rsid w:val="00390F18"/>
    <w:rsid w:val="003C3F4D"/>
    <w:rsid w:val="00431E86"/>
    <w:rsid w:val="00444AB2"/>
    <w:rsid w:val="0047385B"/>
    <w:rsid w:val="004D6CB1"/>
    <w:rsid w:val="005F1B3C"/>
    <w:rsid w:val="0064181B"/>
    <w:rsid w:val="00787DFB"/>
    <w:rsid w:val="008041BD"/>
    <w:rsid w:val="00A02816"/>
    <w:rsid w:val="00A53740"/>
    <w:rsid w:val="00B04236"/>
    <w:rsid w:val="00B078DD"/>
    <w:rsid w:val="00B979FD"/>
    <w:rsid w:val="00C200AF"/>
    <w:rsid w:val="00C26265"/>
    <w:rsid w:val="00C8124C"/>
    <w:rsid w:val="00D42712"/>
    <w:rsid w:val="00D51705"/>
    <w:rsid w:val="00D81C1D"/>
    <w:rsid w:val="00DC00CF"/>
    <w:rsid w:val="00DF707F"/>
    <w:rsid w:val="00E5430A"/>
    <w:rsid w:val="00E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7D1F"/>
  <w15:chartTrackingRefBased/>
  <w15:docId w15:val="{8D544569-C1B0-4CE0-97CE-A8B9B78A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0AF"/>
  </w:style>
  <w:style w:type="paragraph" w:styleId="Nagwek1">
    <w:name w:val="heading 1"/>
    <w:basedOn w:val="Normalny"/>
    <w:next w:val="Tekstnaukowy"/>
    <w:link w:val="Nagwek1Znak"/>
    <w:uiPriority w:val="99"/>
    <w:qFormat/>
    <w:rsid w:val="00444A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Tekstnaukowy"/>
    <w:link w:val="Nagwek2Znak"/>
    <w:uiPriority w:val="9"/>
    <w:unhideWhenUsed/>
    <w:qFormat/>
    <w:rsid w:val="00444A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Tekstnaukowy"/>
    <w:link w:val="Nagwek3Znak"/>
    <w:uiPriority w:val="9"/>
    <w:unhideWhenUsed/>
    <w:qFormat/>
    <w:rsid w:val="00787DFB"/>
    <w:pPr>
      <w:spacing w:before="200" w:after="0" w:line="271" w:lineRule="auto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0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0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00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00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00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00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aukowy">
    <w:name w:val="Tekst naukowy"/>
    <w:basedOn w:val="Normalny"/>
    <w:link w:val="TekstnaukowyZnak"/>
    <w:qFormat/>
    <w:rsid w:val="00C200AF"/>
    <w:pPr>
      <w:spacing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200A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200A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00A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00AF"/>
    <w:rPr>
      <w:b/>
      <w:bCs/>
      <w:i/>
      <w:iCs/>
      <w:color w:val="DDDDDD" w:themeColor="accent1"/>
    </w:rPr>
  </w:style>
  <w:style w:type="character" w:styleId="Odwoaniedelikatne">
    <w:name w:val="Subtle Reference"/>
    <w:basedOn w:val="Domylnaczcionkaakapitu"/>
    <w:uiPriority w:val="31"/>
    <w:qFormat/>
    <w:rsid w:val="00C200AF"/>
    <w:rPr>
      <w:smallCaps/>
      <w:color w:val="B2B2B2" w:themeColor="accent2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444A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4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7DFB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0A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0AF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00AF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00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00AF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00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200AF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200AF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00AF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0A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00A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00AF"/>
    <w:rPr>
      <w:b/>
      <w:bCs/>
    </w:rPr>
  </w:style>
  <w:style w:type="character" w:styleId="Uwydatnienie">
    <w:name w:val="Emphasis"/>
    <w:basedOn w:val="Domylnaczcionkaakapitu"/>
    <w:uiPriority w:val="20"/>
    <w:qFormat/>
    <w:rsid w:val="00C200AF"/>
    <w:rPr>
      <w:i/>
      <w:iCs/>
    </w:rPr>
  </w:style>
  <w:style w:type="paragraph" w:styleId="Bezodstpw">
    <w:name w:val="No Spacing"/>
    <w:uiPriority w:val="1"/>
    <w:qFormat/>
    <w:rsid w:val="00C200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200AF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C200A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200AF"/>
    <w:rPr>
      <w:b/>
      <w:bCs/>
      <w:i/>
      <w:iCs/>
      <w:color w:val="DDDDDD" w:themeColor="accent1"/>
    </w:rPr>
  </w:style>
  <w:style w:type="character" w:styleId="Odwoanieintensywne">
    <w:name w:val="Intense Reference"/>
    <w:basedOn w:val="Domylnaczcionkaakapitu"/>
    <w:uiPriority w:val="32"/>
    <w:qFormat/>
    <w:rsid w:val="00C200AF"/>
    <w:rPr>
      <w:b/>
      <w:bCs/>
      <w:smallCaps/>
      <w:color w:val="B2B2B2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200A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00AF"/>
    <w:pPr>
      <w:outlineLvl w:val="9"/>
    </w:pPr>
  </w:style>
  <w:style w:type="character" w:customStyle="1" w:styleId="TekstnaukowyZnak">
    <w:name w:val="Tekst naukowy Znak"/>
    <w:basedOn w:val="Domylnaczcionkaakapitu"/>
    <w:link w:val="Tekstnaukowy"/>
    <w:rsid w:val="00C200AF"/>
    <w:rPr>
      <w:rFonts w:ascii="Times New Roman" w:eastAsia="Calibri" w:hAnsi="Times New Roman" w:cs="Times New Roman"/>
      <w:sz w:val="24"/>
      <w:szCs w:val="24"/>
    </w:rPr>
  </w:style>
  <w:style w:type="paragraph" w:customStyle="1" w:styleId="Cytowanie">
    <w:name w:val="Cytowanie"/>
    <w:basedOn w:val="Tekstnaukowy"/>
    <w:next w:val="Tekstnaukowy"/>
    <w:qFormat/>
    <w:rsid w:val="00C200AF"/>
    <w:pPr>
      <w:spacing w:line="276" w:lineRule="auto"/>
      <w:ind w:left="708" w:firstLine="0"/>
    </w:pPr>
    <w:rPr>
      <w:sz w:val="22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Pichlak</dc:creator>
  <cp:keywords/>
  <dc:description/>
  <cp:lastModifiedBy>Maciej Pichlak</cp:lastModifiedBy>
  <cp:revision>10</cp:revision>
  <cp:lastPrinted>2020-01-30T13:21:00Z</cp:lastPrinted>
  <dcterms:created xsi:type="dcterms:W3CDTF">2020-01-23T15:13:00Z</dcterms:created>
  <dcterms:modified xsi:type="dcterms:W3CDTF">2020-02-03T09:07:00Z</dcterms:modified>
</cp:coreProperties>
</file>