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262"/>
        <w:gridCol w:w="5528"/>
        <w:gridCol w:w="2726"/>
        <w:gridCol w:w="1383"/>
      </w:tblGrid>
      <w:tr w:rsidR="00A1660F" w:rsidTr="00EE6C05">
        <w:trPr>
          <w:trHeight w:val="62"/>
        </w:trPr>
        <w:tc>
          <w:tcPr>
            <w:tcW w:w="85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54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5470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726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1383" w:type="dxa"/>
          </w:tcPr>
          <w:p w:rsidR="00A1660F" w:rsidRDefault="00A1660F" w:rsidP="00EE6C05">
            <w:pPr>
              <w:pStyle w:val="EmptyLayoutCell"/>
            </w:pPr>
          </w:p>
        </w:tc>
      </w:tr>
      <w:tr w:rsidR="00A1660F" w:rsidTr="00EE6C05">
        <w:trPr>
          <w:trHeight w:val="1430"/>
        </w:trPr>
        <w:tc>
          <w:tcPr>
            <w:tcW w:w="85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57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0F" w:rsidRDefault="00A1660F" w:rsidP="00EE6C05"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3636645" cy="817245"/>
                  <wp:effectExtent l="19050" t="19050" r="20955" b="20955"/>
                  <wp:docPr id="1" name="Obraz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645" cy="81724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13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60F" w:rsidRDefault="00A1660F" w:rsidP="00EE6C05">
            <w:pPr>
              <w:pStyle w:val="EmptyLayoutCell"/>
            </w:pPr>
          </w:p>
        </w:tc>
      </w:tr>
      <w:tr w:rsidR="00A1660F" w:rsidTr="00EE6C05">
        <w:trPr>
          <w:trHeight w:val="419"/>
        </w:trPr>
        <w:tc>
          <w:tcPr>
            <w:tcW w:w="85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54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5470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726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1383" w:type="dxa"/>
          </w:tcPr>
          <w:p w:rsidR="00A1660F" w:rsidRDefault="00A1660F" w:rsidP="00EE6C05">
            <w:pPr>
              <w:pStyle w:val="EmptyLayoutCell"/>
            </w:pPr>
          </w:p>
        </w:tc>
      </w:tr>
      <w:tr w:rsidR="00A1660F" w:rsidRPr="00F60738" w:rsidTr="00EE6C05">
        <w:trPr>
          <w:trHeight w:val="340"/>
        </w:trPr>
        <w:tc>
          <w:tcPr>
            <w:tcW w:w="991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1"/>
            </w:tblGrid>
            <w:tr w:rsidR="00A1660F" w:rsidRPr="00F60738" w:rsidTr="00EE6C05">
              <w:trPr>
                <w:trHeight w:val="260"/>
              </w:trPr>
              <w:tc>
                <w:tcPr>
                  <w:tcW w:w="99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5B3574" w:rsidRDefault="00A1660F" w:rsidP="00EE6C05">
                  <w:pPr>
                    <w:jc w:val="center"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OPIS PRZEDMIOTU/MODUŁU KSZTAŁCENIA - SYLABUS</w:t>
                  </w:r>
                </w:p>
              </w:tc>
            </w:tr>
          </w:tbl>
          <w:p w:rsidR="00A1660F" w:rsidRPr="005B3574" w:rsidRDefault="00A1660F" w:rsidP="00EE6C05">
            <w:pPr>
              <w:rPr>
                <w:lang w:val="pl-PL"/>
              </w:rPr>
            </w:pPr>
          </w:p>
        </w:tc>
      </w:tr>
      <w:tr w:rsidR="00A1660F" w:rsidRPr="00F60738" w:rsidTr="00EE6C05">
        <w:trPr>
          <w:trHeight w:val="113"/>
        </w:trPr>
        <w:tc>
          <w:tcPr>
            <w:tcW w:w="85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</w:tr>
      <w:tr w:rsidR="00A1660F" w:rsidTr="00EE6C05">
        <w:tc>
          <w:tcPr>
            <w:tcW w:w="85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A1660F" w:rsidRPr="005B3574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3B3492" w:rsidRDefault="00A1660F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Nazwa przedmiotu/modułu: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Seminarium magisterskie</w:t>
                  </w:r>
                </w:p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RPr="00F60738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3B3492" w:rsidRDefault="00A1660F" w:rsidP="00EE6C05">
                  <w:pPr>
                    <w:rPr>
                      <w:lang w:val="pl-P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>Nazwa p</w:t>
                  </w:r>
                  <w:r w:rsidRPr="00706BE7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rzedmiotu/modułu w języku angielskim: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Master </w:t>
                  </w:r>
                  <w:proofErr w:type="spellStart"/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Seminar</w:t>
                  </w:r>
                  <w:proofErr w:type="spellEnd"/>
                </w:p>
                <w:p w:rsidR="00A1660F" w:rsidRPr="00706BE7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RPr="00F60738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3B3492" w:rsidRDefault="00A1660F" w:rsidP="00EE6C05">
                  <w:pPr>
                    <w:rPr>
                      <w:lang w:val="pl-PL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Jednostka prowadząca przedmiot: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Katedra Prawa Karnego Materialnego</w:t>
                  </w:r>
                </w:p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Default="00A1660F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</w:p>
                <w:p w:rsidR="00A1660F" w:rsidRDefault="00A1660F" w:rsidP="00EE6C05"/>
              </w:tc>
            </w:tr>
            <w:tr w:rsidR="00A1660F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Default="00A1660F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Rodzaj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przedmiotu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modułu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Pr="003B3492">
                    <w:rPr>
                      <w:rFonts w:ascii="Arial" w:eastAsia="Arial" w:hAnsi="Arial"/>
                      <w:color w:val="000000"/>
                    </w:rPr>
                    <w:t>obowiązkowy</w:t>
                  </w:r>
                  <w:proofErr w:type="spellEnd"/>
                </w:p>
                <w:p w:rsidR="00A1660F" w:rsidRDefault="00A1660F" w:rsidP="00EE6C05"/>
              </w:tc>
            </w:tr>
            <w:tr w:rsidR="00A1660F" w:rsidRPr="005B3574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Kierunek studiów: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Prawo</w:t>
                  </w:r>
                </w:p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Default="00A1660F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Poziom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Pr="003B3492">
                    <w:rPr>
                      <w:rFonts w:ascii="Arial" w:eastAsia="Arial" w:hAnsi="Arial"/>
                      <w:color w:val="000000"/>
                    </w:rPr>
                    <w:t>Niestacjonarne</w:t>
                  </w:r>
                  <w:proofErr w:type="spellEnd"/>
                  <w:r w:rsidRPr="003B3492">
                    <w:rPr>
                      <w:rFonts w:ascii="Arial" w:eastAsia="Arial" w:hAnsi="Arial"/>
                      <w:color w:val="000000"/>
                    </w:rPr>
                    <w:t xml:space="preserve"> (</w:t>
                  </w:r>
                  <w:proofErr w:type="spellStart"/>
                  <w:r w:rsidRPr="003B3492">
                    <w:rPr>
                      <w:rFonts w:ascii="Arial" w:eastAsia="Arial" w:hAnsi="Arial"/>
                      <w:color w:val="000000"/>
                    </w:rPr>
                    <w:t>Zaoczne</w:t>
                  </w:r>
                  <w:proofErr w:type="spellEnd"/>
                  <w:r w:rsidRPr="003B3492">
                    <w:rPr>
                      <w:rFonts w:ascii="Arial" w:eastAsia="Arial" w:hAnsi="Arial"/>
                      <w:color w:val="000000"/>
                    </w:rPr>
                    <w:t>)</w:t>
                  </w:r>
                </w:p>
                <w:p w:rsidR="00A1660F" w:rsidRDefault="00A1660F" w:rsidP="00EE6C05"/>
              </w:tc>
            </w:tr>
            <w:tr w:rsidR="00A1660F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Default="00A1660F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studiów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r>
                    <w:rPr>
                      <w:rFonts w:ascii="Arial" w:eastAsia="Arial" w:hAnsi="Arial"/>
                      <w:color w:val="000000"/>
                    </w:rPr>
                    <w:t>2015/2016</w:t>
                  </w:r>
                </w:p>
                <w:p w:rsidR="00A1660F" w:rsidRDefault="00A1660F" w:rsidP="00EE6C05"/>
              </w:tc>
            </w:tr>
            <w:tr w:rsidR="00A1660F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Default="00A1660F" w:rsidP="00EE6C05"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Semestr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r w:rsidRPr="003B3492">
                    <w:rPr>
                      <w:rFonts w:ascii="Arial" w:eastAsia="Arial" w:hAnsi="Arial"/>
                      <w:color w:val="000000"/>
                    </w:rPr>
                    <w:t>VII/VIII</w:t>
                  </w:r>
                </w:p>
                <w:p w:rsidR="00A1660F" w:rsidRDefault="00A1660F" w:rsidP="00EE6C05"/>
              </w:tc>
            </w:tr>
          </w:tbl>
          <w:p w:rsidR="00A1660F" w:rsidRDefault="00A1660F" w:rsidP="00EE6C05"/>
        </w:tc>
      </w:tr>
      <w:tr w:rsidR="00A1660F" w:rsidRPr="00F60738" w:rsidTr="00EE6C05">
        <w:tc>
          <w:tcPr>
            <w:tcW w:w="85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54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A1660F" w:rsidRPr="00F60738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Forma zajęć i liczba godzin: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24</w:t>
                  </w:r>
                  <w:r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 godz.</w:t>
                  </w:r>
                </w:p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</w:tbl>
          <w:p w:rsidR="00A1660F" w:rsidRPr="005B3574" w:rsidRDefault="00A1660F" w:rsidP="00EE6C05">
            <w:pPr>
              <w:rPr>
                <w:lang w:val="pl-PL"/>
              </w:rPr>
            </w:pPr>
          </w:p>
        </w:tc>
      </w:tr>
      <w:tr w:rsidR="00A1660F" w:rsidTr="00EE6C05">
        <w:tc>
          <w:tcPr>
            <w:tcW w:w="85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957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070"/>
            </w:tblGrid>
            <w:tr w:rsidR="00A1660F" w:rsidRPr="00F60738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706BE7" w:rsidRDefault="00A1660F" w:rsidP="00EE6C05">
                  <w:pPr>
                    <w:jc w:val="both"/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Imię, nazwisko, tytuł/stopień naukowy osoby/osób prowadzących zajęcia: </w:t>
                  </w:r>
                  <w:r w:rsidRPr="003B3492">
                    <w:rPr>
                      <w:rFonts w:ascii="Arial" w:eastAsia="Arial" w:hAnsi="Arial"/>
                      <w:color w:val="000000"/>
                      <w:lang w:val="pl-PL"/>
                    </w:rPr>
                    <w:t>dr Joanna Brzezińska</w:t>
                  </w:r>
                </w:p>
              </w:tc>
            </w:tr>
            <w:tr w:rsidR="00A1660F" w:rsidRPr="00F60738" w:rsidTr="00EE6C05">
              <w:trPr>
                <w:trHeight w:val="162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A1660F" w:rsidRPr="00F60738" w:rsidTr="00EE6C05">
                    <w:trPr>
                      <w:trHeight w:val="170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50"/>
                        </w:tblGrid>
                        <w:tr w:rsidR="00A1660F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Wymagania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wstepne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w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zakresie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  <w:tr w:rsidR="00A1660F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Zrealizowanych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przedmiotów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706BE7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 xml:space="preserve">Egzamin z prawa karnego materialnego oraz </w:t>
                              </w:r>
                              <w:r>
                                <w:rPr>
                                  <w:lang w:val="pl-PL"/>
                                </w:rPr>
                                <w:t>z przedmiotów do wyboru (z nauk penalnych)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Wiedzy, umiejętności i kompetencji społecznych dla przedmiotu/modułu: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A1660F" w:rsidRPr="005B3574" w:rsidRDefault="00A1660F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RPr="00F60738" w:rsidTr="00EE6C05">
              <w:trPr>
                <w:trHeight w:val="128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A1660F" w:rsidRPr="00F60738" w:rsidTr="00EE6C05">
                    <w:trPr>
                      <w:trHeight w:val="136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50"/>
                        </w:tblGrid>
                        <w:tr w:rsidR="00A1660F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CELE PRZEDMIOTU</w:t>
                              </w:r>
                            </w:p>
                          </w:tc>
                        </w:tr>
                        <w:tr w:rsidR="00A1660F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 xml:space="preserve">Celem przedmiotu jest przedstawienie informacji niezbędnych do przygotowania pracy magisterskiej, </w:t>
                              </w:r>
                              <w:r>
                                <w:rPr>
                                  <w:lang w:val="pl-PL"/>
                                </w:rPr>
                                <w:t xml:space="preserve">a także </w:t>
                              </w:r>
                              <w:r w:rsidRPr="00706BE7">
                                <w:rPr>
                                  <w:lang w:val="pl-PL"/>
                                </w:rPr>
                                <w:t>pomoc w jej napisaniu poprzez: 1) wskazanie kwestii niezbędnych do anali</w:t>
                              </w:r>
                              <w:r>
                                <w:rPr>
                                  <w:lang w:val="pl-PL"/>
                                </w:rPr>
                                <w:t>zy w zakresie badanego tematu, 2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) </w:t>
                              </w:r>
                              <w:r w:rsidR="00F81A9B">
                                <w:rPr>
                                  <w:lang w:val="pl-PL"/>
                                </w:rPr>
                                <w:t xml:space="preserve">określenie </w:t>
                              </w:r>
                              <w:r w:rsidRPr="00706BE7">
                                <w:rPr>
                                  <w:lang w:val="pl-PL"/>
                                </w:rPr>
                                <w:t>zasad przygotowania pracy pisemnej</w:t>
                              </w:r>
                              <w:r>
                                <w:rPr>
                                  <w:lang w:val="pl-PL"/>
                                </w:rPr>
                                <w:t>, 3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) </w:t>
                              </w:r>
                              <w:r w:rsidR="00F81A9B">
                                <w:rPr>
                                  <w:lang w:val="pl-PL"/>
                                </w:rPr>
                                <w:t xml:space="preserve">omówienie </w:t>
                              </w:r>
                              <w:r w:rsidRPr="00706BE7">
                                <w:rPr>
                                  <w:lang w:val="pl-PL"/>
                                </w:rPr>
                                <w:t>zasad sporządzania źródeł bibliograficznych i ich wy</w:t>
                              </w:r>
                              <w:r>
                                <w:rPr>
                                  <w:lang w:val="pl-PL"/>
                                </w:rPr>
                                <w:t>korzystania w pracy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. </w:t>
                              </w:r>
                            </w:p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 xml:space="preserve">Celem seminarium jest także przygotowanie studenta </w:t>
                              </w:r>
                              <w:r>
                                <w:rPr>
                                  <w:lang w:val="pl-PL"/>
                                </w:rPr>
                                <w:t>do egzaminu magisterskiego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.  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A1660F" w:rsidRPr="005B3574" w:rsidRDefault="00A1660F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RPr="00F60738" w:rsidTr="00EE6C05">
              <w:trPr>
                <w:trHeight w:val="332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14.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A1660F" w:rsidRPr="00F60738" w:rsidTr="00EE6C05">
                    <w:trPr>
                      <w:trHeight w:val="340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787"/>
                          <w:gridCol w:w="1242"/>
                        </w:tblGrid>
                        <w:tr w:rsidR="00A1660F" w:rsidTr="00EE6C05"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gridSpan w:val="2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ZAKŁADANE EFEKTY KSZTAŁCENIA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9029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(W - wiedza, U - umiejętności, K - kompetencje społeczne)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A1660F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A1660F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A1660F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A1660F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A1660F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7787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1242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A1660F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A1660F" w:rsidRPr="00A1660F" w:rsidRDefault="00A1660F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A1660F" w:rsidRPr="00A1660F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RPr="00F60738" w:rsidTr="00EE6C05">
              <w:trPr>
                <w:trHeight w:val="3661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A1660F" w:rsidRPr="00F60738" w:rsidTr="00EE6C05">
                    <w:trPr>
                      <w:trHeight w:val="374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9"/>
                          <w:gridCol w:w="8541"/>
                        </w:tblGrid>
                        <w:tr w:rsidR="00A1660F" w:rsidTr="00EE6C05">
                          <w:trPr>
                            <w:trHeight w:val="34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TREŚCI PROGRAMOWE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1.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706BE7">
                                <w:rPr>
                                  <w:lang w:val="pl-PL"/>
                                </w:rPr>
                                <w:t>Wskazanie oraz analiza przykładowy</w:t>
                              </w:r>
                              <w:r>
                                <w:rPr>
                                  <w:lang w:val="pl-PL"/>
                                </w:rPr>
                                <w:t>ch tematów prac magisterskich (z części ogólnej</w:t>
                              </w:r>
                              <w:r w:rsidRPr="00706BE7">
                                <w:rPr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lang w:val="pl-PL"/>
                                </w:rPr>
                                <w:t xml:space="preserve">lub szczególnej </w:t>
                              </w:r>
                              <w:r w:rsidRPr="00706BE7">
                                <w:rPr>
                                  <w:lang w:val="pl-PL"/>
                                </w:rPr>
                                <w:t>kod</w:t>
                              </w:r>
                              <w:r>
                                <w:rPr>
                                  <w:lang w:val="pl-PL"/>
                                </w:rPr>
                                <w:t>ek</w:t>
                              </w:r>
                              <w:r w:rsidRPr="00706BE7">
                                <w:rPr>
                                  <w:lang w:val="pl-PL"/>
                                </w:rPr>
                                <w:t>su karnego</w:t>
                              </w:r>
                              <w:r>
                                <w:rPr>
                                  <w:lang w:val="pl-PL"/>
                                </w:rPr>
                                <w:t xml:space="preserve"> lub z zakresu pozakodeksowego prawa karnego)</w:t>
                              </w:r>
                              <w:r w:rsidRPr="00706BE7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A1660F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Metodologia sporządzania pracy magisterskiej (cel oraz metody badań). </w:t>
                              </w:r>
                              <w:r w:rsidRPr="001D0D1D">
                                <w:rPr>
                                  <w:lang w:val="pl-PL"/>
                                </w:rPr>
                                <w:t>Kryteria oceny prac magisterskich</w:t>
                              </w:r>
                              <w:r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Bibliografia -</w:t>
                              </w:r>
                              <w:r>
                                <w:rPr>
                                  <w:lang w:val="pl-PL"/>
                                </w:rPr>
                                <w:t xml:space="preserve"> charakterystyka sporządzania; powoływanie w pracy określon</w:t>
                              </w:r>
                              <w:r w:rsidRPr="001D0D1D">
                                <w:rPr>
                                  <w:lang w:val="pl-PL"/>
                                </w:rPr>
                                <w:t>ych mo</w:t>
                              </w:r>
                              <w:r>
                                <w:rPr>
                                  <w:lang w:val="pl-PL"/>
                                </w:rPr>
                                <w:t xml:space="preserve">nografii, artykułów, komentarzy, </w:t>
                              </w:r>
                              <w:r w:rsidRPr="001D0D1D">
                                <w:rPr>
                                  <w:lang w:val="pl-PL"/>
                                </w:rPr>
                                <w:t>aktów prawnych, oraz stosownego orzecznictwa i glos do wyroków</w:t>
                              </w:r>
                              <w:r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Pr="00DA42A6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DA42A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 xml:space="preserve">Analiza układu pracy magisterskiej </w:t>
                              </w:r>
                              <w:r>
                                <w:rPr>
                                  <w:lang w:val="pl-PL"/>
                                </w:rPr>
                                <w:t>(ze szczególnym uwzględnieniem wstępu i zakończenia) oraz sporządza</w:t>
                              </w:r>
                              <w:r w:rsidRPr="001D0D1D">
                                <w:rPr>
                                  <w:lang w:val="pl-PL"/>
                                </w:rPr>
                                <w:t>nie jej planu</w:t>
                              </w:r>
                              <w:r>
                                <w:rPr>
                                  <w:lang w:val="pl-PL"/>
                                </w:rPr>
                                <w:t xml:space="preserve"> (aspekty formalne i merytoryczne)</w:t>
                              </w:r>
                              <w:r w:rsidRPr="001D0D1D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Pr="00DA42A6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DA42A6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Analiza wybraneg</w:t>
                              </w:r>
                              <w:r>
                                <w:rPr>
                                  <w:lang w:val="pl-PL"/>
                                </w:rPr>
                                <w:t>o rozdziału pracy magisterskiej</w:t>
                              </w:r>
                              <w:r w:rsidRPr="001D0D1D">
                                <w:rPr>
                                  <w:lang w:val="pl-PL"/>
                                </w:rPr>
                                <w:t xml:space="preserve"> z perspektywy formalnej (</w:t>
                              </w:r>
                              <w:r>
                                <w:rPr>
                                  <w:lang w:val="pl-PL"/>
                                </w:rPr>
                                <w:t>charakterystyka określonego problemu/ów badawczego/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ych</w:t>
                              </w:r>
                              <w:proofErr w:type="spellEnd"/>
                              <w:r>
                                <w:rPr>
                                  <w:lang w:val="pl-PL"/>
                                </w:rPr>
                                <w:t>).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Problematyka plagiatu w pracach magisterskich</w:t>
                              </w:r>
                              <w:r>
                                <w:rPr>
                                  <w:lang w:val="pl-PL"/>
                                </w:rPr>
                                <w:t xml:space="preserve"> oraz charakterystyka funkcjonowania systemu 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antyplagiatowego</w:t>
                              </w:r>
                              <w:proofErr w:type="spellEnd"/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Prezentacja i analiza problemów badawczych podjętych w pracy przez studentów.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 xml:space="preserve">Dyskusja nad strukturą i treścią poszczególnych </w:t>
                              </w:r>
                              <w:r>
                                <w:rPr>
                                  <w:lang w:val="pl-PL"/>
                                </w:rPr>
                                <w:t xml:space="preserve">fragmentów </w:t>
                              </w:r>
                              <w:r w:rsidRPr="001D0D1D">
                                <w:rPr>
                                  <w:lang w:val="pl-PL"/>
                                </w:rPr>
                                <w:t>prac magisterskich</w:t>
                              </w:r>
                              <w:r>
                                <w:rPr>
                                  <w:lang w:val="pl-PL"/>
                                </w:rPr>
                                <w:t xml:space="preserve"> (uwagi, propozycje, modyfikacje, kontrola osiągniętych rezultatów badawczych)</w:t>
                              </w:r>
                              <w:r w:rsidRPr="001D0D1D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Pr="00301988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301988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301988">
                                <w:rPr>
                                  <w:lang w:val="pl-PL"/>
                                </w:rPr>
                                <w:t>In</w:t>
                              </w:r>
                              <w:r w:rsidRPr="001D0D1D">
                                <w:rPr>
                                  <w:lang w:val="pl-PL"/>
                                </w:rPr>
                                <w:t>formacje na temat systemu Archiwum Prac Dyplomowych.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A1660F" w:rsidRPr="00301988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 xml:space="preserve"> </w:t>
                              </w:r>
                              <w:r w:rsidRPr="00301988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>Dyskusja nad zagadnieniami przewidzianymi na egzamin magisterski</w:t>
                              </w:r>
                              <w:r w:rsidRPr="001D0D1D">
                                <w:rPr>
                                  <w:lang w:val="pl-PL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A1660F" w:rsidRPr="005B3574" w:rsidRDefault="00A1660F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RPr="005B3574" w:rsidTr="00EE6C05">
              <w:trPr>
                <w:trHeight w:val="4001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Default="00A1660F" w:rsidP="00EE6C05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16.</w:t>
                  </w:r>
                </w:p>
              </w:tc>
              <w:tc>
                <w:tcPr>
                  <w:tcW w:w="907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A1660F" w:rsidRPr="001D0D1D" w:rsidTr="00EE6C05">
                    <w:trPr>
                      <w:trHeight w:val="2381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9"/>
                          <w:gridCol w:w="8541"/>
                        </w:tblGrid>
                        <w:tr w:rsidR="00A1660F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ZALECANA LITERATURA:</w:t>
                              </w:r>
                            </w:p>
                          </w:tc>
                        </w:tr>
                        <w:tr w:rsidR="00A1660F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Default="00A1660F" w:rsidP="00EE6C05"/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Literatura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Podstawowa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: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Jak pisać pracę magisterską?, M. W</w:t>
                              </w:r>
                              <w:r>
                                <w:rPr>
                                  <w:lang w:val="pl-PL"/>
                                </w:rPr>
                                <w:t>ęglińska, Warszawa 2010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Technika pisania prac magisterskich</w:t>
                              </w:r>
                              <w:r>
                                <w:rPr>
                                  <w:lang w:val="pl-PL"/>
                                </w:rPr>
                                <w:t xml:space="preserve">, R. </w:t>
                              </w:r>
                              <w:proofErr w:type="spellStart"/>
                              <w:r>
                                <w:rPr>
                                  <w:lang w:val="pl-PL"/>
                                </w:rPr>
                                <w:t>Zenderowski</w:t>
                              </w:r>
                              <w:proofErr w:type="spellEnd"/>
                              <w:r>
                                <w:rPr>
                                  <w:lang w:val="pl-PL"/>
                                </w:rPr>
                                <w:t>, Warszawa 2005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lang w:val="pl-PL"/>
                                </w:rPr>
                                <w:t>System Prawa Karnego, T. 1 – 10, Warszawa 2011 – 2015</w:t>
                              </w:r>
                            </w:p>
                          </w:tc>
                        </w:tr>
                        <w:tr w:rsidR="00A1660F" w:rsidRPr="00F81A9B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F60738">
                              <w:pPr>
                                <w:jc w:val="both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Komentarze do Kodeksu Karnego 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A1660F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A1660F" w:rsidRPr="001D0D1D" w:rsidRDefault="00A1660F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  <w:tr w:rsidR="00A1660F" w:rsidRPr="005B3574" w:rsidTr="00EE6C05">
                    <w:trPr>
                      <w:trHeight w:val="1700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9"/>
                          <w:gridCol w:w="8541"/>
                        </w:tblGrid>
                        <w:tr w:rsidR="00A1660F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Literatura Uzupełniająca: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lang w:val="pl-PL"/>
                                </w:rPr>
                                <w:t xml:space="preserve">Determinowana tematami prac magisterskich (monografie, podręczniki, artykuły) </w:t>
                              </w:r>
                            </w:p>
                          </w:tc>
                        </w:tr>
                        <w:tr w:rsidR="00A1660F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  <w:tr w:rsidR="00A1660F" w:rsidRPr="005B3574" w:rsidTr="00EE6C05">
                          <w:trPr>
                            <w:trHeight w:val="260"/>
                          </w:trPr>
                          <w:tc>
                            <w:tcPr>
                              <w:tcW w:w="510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lang w:val="pl-PL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c>
                        </w:tr>
                      </w:tbl>
                      <w:p w:rsidR="00A1660F" w:rsidRPr="005B3574" w:rsidRDefault="00A1660F" w:rsidP="00EE6C05">
                        <w:pPr>
                          <w:rPr>
                            <w:lang w:val="pl-PL"/>
                          </w:rPr>
                        </w:pPr>
                      </w:p>
                    </w:tc>
                  </w:tr>
                </w:tbl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RPr="001D0D1D" w:rsidTr="00EE6C05">
              <w:trPr>
                <w:trHeight w:val="260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Pr="001D0D1D" w:rsidRDefault="00A1660F" w:rsidP="00EE6C05">
                  <w:pPr>
                    <w:jc w:val="center"/>
                    <w:rPr>
                      <w:lang w:val="pl-PL"/>
                    </w:rPr>
                  </w:pPr>
                  <w:r w:rsidRPr="001D0D1D">
                    <w:rPr>
                      <w:rFonts w:ascii="Arial" w:eastAsia="Arial" w:hAnsi="Arial"/>
                      <w:color w:val="000000"/>
                      <w:lang w:val="pl-PL"/>
                    </w:rPr>
                    <w:t>17.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1D0D1D" w:rsidRDefault="00A1660F" w:rsidP="00EE6C05">
                  <w:pPr>
                    <w:rPr>
                      <w:lang w:val="pl-PL"/>
                    </w:rPr>
                  </w:pPr>
                  <w:r w:rsidRPr="001D0D1D">
                    <w:rPr>
                      <w:rFonts w:ascii="Arial" w:eastAsia="Arial" w:hAnsi="Arial"/>
                      <w:b/>
                      <w:color w:val="000000"/>
                      <w:lang w:val="pl-PL"/>
                    </w:rPr>
                    <w:t xml:space="preserve">Język wykładowy: </w:t>
                  </w:r>
                  <w:r w:rsidRPr="001D0D1D">
                    <w:rPr>
                      <w:rFonts w:ascii="Arial" w:eastAsia="Arial" w:hAnsi="Arial"/>
                      <w:color w:val="000000"/>
                      <w:lang w:val="pl-PL"/>
                    </w:rPr>
                    <w:t>polski</w:t>
                  </w:r>
                </w:p>
                <w:p w:rsidR="00A1660F" w:rsidRPr="001D0D1D" w:rsidRDefault="00A1660F" w:rsidP="00EE6C05">
                  <w:pPr>
                    <w:rPr>
                      <w:lang w:val="pl-PL"/>
                    </w:rPr>
                  </w:pPr>
                </w:p>
              </w:tc>
            </w:tr>
            <w:tr w:rsidR="00A1660F" w:rsidTr="00EE6C05">
              <w:trPr>
                <w:trHeight w:val="2076"/>
              </w:trPr>
              <w:tc>
                <w:tcPr>
                  <w:tcW w:w="5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A1660F" w:rsidRPr="001D0D1D" w:rsidRDefault="00A1660F" w:rsidP="00EE6C05">
                  <w:pPr>
                    <w:jc w:val="center"/>
                    <w:rPr>
                      <w:lang w:val="pl-PL"/>
                    </w:rPr>
                  </w:pPr>
                  <w:r w:rsidRPr="001D0D1D">
                    <w:rPr>
                      <w:rFonts w:ascii="Arial" w:eastAsia="Arial" w:hAnsi="Arial"/>
                      <w:color w:val="000000"/>
                      <w:lang w:val="pl-PL"/>
                    </w:rPr>
                    <w:lastRenderedPageBreak/>
                    <w:t>18.</w:t>
                  </w:r>
                </w:p>
              </w:tc>
              <w:tc>
                <w:tcPr>
                  <w:tcW w:w="90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50"/>
                  </w:tblGrid>
                  <w:tr w:rsidR="00A1660F" w:rsidTr="00EE6C05">
                    <w:trPr>
                      <w:trHeight w:val="2156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069"/>
                          <w:gridCol w:w="1981"/>
                        </w:tblGrid>
                        <w:tr w:rsidR="00A1660F" w:rsidRPr="001D0D1D" w:rsidTr="00EE6C05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gridSpan w:val="2"/>
                              <w:tcBorders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1D0D1D" w:rsidRDefault="00A1660F" w:rsidP="00EE6C05">
                              <w:pPr>
                                <w:jc w:val="center"/>
                                <w:rPr>
                                  <w:lang w:val="pl-PL"/>
                                </w:rPr>
                              </w:pPr>
                              <w:r w:rsidRPr="001D0D1D">
                                <w:rPr>
                                  <w:rFonts w:ascii="Arial" w:eastAsia="Arial" w:hAnsi="Arial"/>
                                  <w:b/>
                                  <w:color w:val="000000"/>
                                  <w:lang w:val="pl-PL"/>
                                </w:rPr>
                                <w:t>Obciążenie pracą studenta</w:t>
                              </w:r>
                            </w:p>
                          </w:tc>
                        </w:tr>
                        <w:tr w:rsidR="00A1660F" w:rsidRPr="00F60738" w:rsidTr="00EE6C05">
                          <w:trPr>
                            <w:trHeight w:val="260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r w:rsidRPr="001D0D1D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For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aktywności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Średnia liczba godzin na zrealizowanie aktywności</w:t>
                              </w:r>
                            </w:p>
                          </w:tc>
                        </w:tr>
                        <w:tr w:rsidR="00A1660F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Pr="005B3574" w:rsidRDefault="00A1660F" w:rsidP="00EE6C05">
                              <w:pPr>
                                <w:rPr>
                                  <w:lang w:val="pl-PL"/>
                                </w:rPr>
                              </w:pPr>
                              <w:r w:rsidRPr="005B3574"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  <w:lang w:val="pl-PL"/>
                                </w:rPr>
                                <w:t>Godziny zajęć dydaktycznych zgodnie z planem studiów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t>24</w:t>
                              </w:r>
                            </w:p>
                          </w:tc>
                        </w:tr>
                        <w:tr w:rsidR="00A1660F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Praca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własna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studenta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t>156</w:t>
                              </w:r>
                            </w:p>
                          </w:tc>
                        </w:tr>
                        <w:tr w:rsidR="00A1660F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Suma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Godzin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t>180</w:t>
                              </w:r>
                            </w:p>
                          </w:tc>
                        </w:tr>
                        <w:tr w:rsidR="00A1660F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c>
                        </w:tr>
                        <w:tr w:rsidR="00A1660F" w:rsidTr="00EE6C05">
                          <w:trPr>
                            <w:trHeight w:val="215"/>
                          </w:trPr>
                          <w:tc>
                            <w:tcPr>
                              <w:tcW w:w="7086" w:type="dxa"/>
                              <w:tcBorders>
                                <w:top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Sugerowana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liczba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punktów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ECTS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A1660F" w:rsidRDefault="00A1660F" w:rsidP="00EE6C05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Min   / Max  </w:t>
                              </w:r>
                            </w:p>
                          </w:tc>
                        </w:tr>
                      </w:tbl>
                      <w:p w:rsidR="00A1660F" w:rsidRDefault="00A1660F" w:rsidP="00EE6C05"/>
                    </w:tc>
                  </w:tr>
                </w:tbl>
                <w:p w:rsidR="00A1660F" w:rsidRDefault="00A1660F" w:rsidP="00EE6C05"/>
              </w:tc>
            </w:tr>
          </w:tbl>
          <w:p w:rsidR="00A1660F" w:rsidRDefault="00A1660F" w:rsidP="00EE6C05"/>
        </w:tc>
      </w:tr>
      <w:tr w:rsidR="00A1660F" w:rsidTr="00EE6C05">
        <w:trPr>
          <w:trHeight w:val="460"/>
        </w:trPr>
        <w:tc>
          <w:tcPr>
            <w:tcW w:w="85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54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5470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726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1383" w:type="dxa"/>
          </w:tcPr>
          <w:p w:rsidR="00A1660F" w:rsidRDefault="00A1660F" w:rsidP="00EE6C05">
            <w:pPr>
              <w:pStyle w:val="EmptyLayoutCell"/>
            </w:pPr>
          </w:p>
        </w:tc>
      </w:tr>
      <w:tr w:rsidR="00A1660F" w:rsidRPr="005B3574" w:rsidTr="00EE6C05">
        <w:trPr>
          <w:trHeight w:val="340"/>
        </w:trPr>
        <w:tc>
          <w:tcPr>
            <w:tcW w:w="85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254" w:type="dxa"/>
          </w:tcPr>
          <w:p w:rsidR="00A1660F" w:rsidRDefault="00A1660F" w:rsidP="00EE6C05">
            <w:pPr>
              <w:pStyle w:val="EmptyLayoutCell"/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7"/>
            </w:tblGrid>
            <w:tr w:rsidR="00A1660F" w:rsidRPr="005B3574" w:rsidTr="00EE6C05"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Pr="005B3574" w:rsidRDefault="00A1660F" w:rsidP="00EE6C05">
                  <w:pPr>
                    <w:rPr>
                      <w:lang w:val="pl-PL"/>
                    </w:rPr>
                  </w:pPr>
                  <w:r w:rsidRPr="005B3574">
                    <w:rPr>
                      <w:rFonts w:ascii="Arial" w:eastAsia="Arial" w:hAnsi="Arial"/>
                      <w:color w:val="000000"/>
                      <w:lang w:val="pl-PL"/>
                    </w:rPr>
                    <w:t xml:space="preserve">Sylabus został zatwierdzony przez: </w:t>
                  </w:r>
                </w:p>
              </w:tc>
            </w:tr>
          </w:tbl>
          <w:p w:rsidR="00A1660F" w:rsidRPr="005B3574" w:rsidRDefault="00A1660F" w:rsidP="00EE6C05">
            <w:pPr>
              <w:rPr>
                <w:lang w:val="pl-PL"/>
              </w:rPr>
            </w:pPr>
          </w:p>
        </w:tc>
        <w:tc>
          <w:tcPr>
            <w:tcW w:w="1383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</w:tr>
      <w:tr w:rsidR="00A1660F" w:rsidRPr="005B3574" w:rsidTr="00EE6C05">
        <w:trPr>
          <w:trHeight w:val="19"/>
        </w:trPr>
        <w:tc>
          <w:tcPr>
            <w:tcW w:w="85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5470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726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1383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</w:tr>
      <w:tr w:rsidR="00A1660F" w:rsidTr="00EE6C05">
        <w:trPr>
          <w:trHeight w:val="340"/>
        </w:trPr>
        <w:tc>
          <w:tcPr>
            <w:tcW w:w="85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254" w:type="dxa"/>
          </w:tcPr>
          <w:p w:rsidR="00A1660F" w:rsidRPr="005B3574" w:rsidRDefault="00A1660F" w:rsidP="00EE6C05">
            <w:pPr>
              <w:pStyle w:val="EmptyLayoutCell"/>
              <w:rPr>
                <w:lang w:val="pl-PL"/>
              </w:rPr>
            </w:pPr>
          </w:p>
        </w:tc>
        <w:tc>
          <w:tcPr>
            <w:tcW w:w="81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7"/>
            </w:tblGrid>
            <w:tr w:rsidR="00A1660F" w:rsidTr="00EE6C05">
              <w:trPr>
                <w:trHeight w:val="260"/>
              </w:trPr>
              <w:tc>
                <w:tcPr>
                  <w:tcW w:w="81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660F" w:rsidRDefault="00A1660F" w:rsidP="00EE6C05">
                  <w:r>
                    <w:rPr>
                      <w:rFonts w:ascii="Arial" w:eastAsia="Arial" w:hAnsi="Arial"/>
                      <w:color w:val="000000"/>
                    </w:rPr>
                    <w:t xml:space="preserve">Data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zatwierdzenia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: </w:t>
                  </w:r>
                </w:p>
              </w:tc>
            </w:tr>
          </w:tbl>
          <w:p w:rsidR="00A1660F" w:rsidRDefault="00A1660F" w:rsidP="00EE6C05"/>
        </w:tc>
        <w:tc>
          <w:tcPr>
            <w:tcW w:w="1383" w:type="dxa"/>
          </w:tcPr>
          <w:p w:rsidR="00A1660F" w:rsidRDefault="00A1660F" w:rsidP="00EE6C05">
            <w:pPr>
              <w:pStyle w:val="EmptyLayoutCell"/>
            </w:pPr>
          </w:p>
        </w:tc>
      </w:tr>
    </w:tbl>
    <w:p w:rsidR="00A1660F" w:rsidRDefault="00A1660F" w:rsidP="00A1660F"/>
    <w:p w:rsidR="0041715B" w:rsidRDefault="0041715B"/>
    <w:sectPr w:rsidR="0041715B">
      <w:pgSz w:w="11905" w:h="16837"/>
      <w:pgMar w:top="566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DA"/>
    <w:rsid w:val="0041715B"/>
    <w:rsid w:val="007206DA"/>
    <w:rsid w:val="00A1660F"/>
    <w:rsid w:val="00F60738"/>
    <w:rsid w:val="00F8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D22A5-F1CE-469B-9059-6F4A663F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1660F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Brzezińska Joanna</dc:creator>
  <cp:keywords/>
  <dc:description/>
  <cp:lastModifiedBy>Brzezińska Joanna</cp:lastModifiedBy>
  <cp:revision>4</cp:revision>
  <dcterms:created xsi:type="dcterms:W3CDTF">2015-10-30T19:18:00Z</dcterms:created>
  <dcterms:modified xsi:type="dcterms:W3CDTF">2015-10-30T19:23:00Z</dcterms:modified>
</cp:coreProperties>
</file>