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000"/>
      </w:tblPr>
      <w:tblGrid>
        <w:gridCol w:w="85"/>
        <w:gridCol w:w="262"/>
        <w:gridCol w:w="5528"/>
        <w:gridCol w:w="2726"/>
        <w:gridCol w:w="1383"/>
      </w:tblGrid>
      <w:tr w:rsidR="00E82FE4" w:rsidTr="009636AF">
        <w:trPr>
          <w:trHeight w:val="62"/>
        </w:trPr>
        <w:tc>
          <w:tcPr>
            <w:tcW w:w="85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54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5470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726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1383" w:type="dxa"/>
          </w:tcPr>
          <w:p w:rsidR="00E82FE4" w:rsidRDefault="00E82FE4" w:rsidP="009636AF">
            <w:pPr>
              <w:pStyle w:val="EmptyLayoutCell"/>
            </w:pPr>
          </w:p>
        </w:tc>
      </w:tr>
      <w:tr w:rsidR="005B3574" w:rsidTr="009636AF">
        <w:trPr>
          <w:trHeight w:val="1430"/>
        </w:trPr>
        <w:tc>
          <w:tcPr>
            <w:tcW w:w="85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5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FE4" w:rsidRDefault="00E17D82" w:rsidP="009636AF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3638550" cy="819150"/>
                  <wp:effectExtent l="19050" t="19050" r="19050" b="19050"/>
                  <wp:docPr id="1" name="Obraz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81915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13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FE4" w:rsidRDefault="00E82FE4" w:rsidP="009636AF">
            <w:pPr>
              <w:pStyle w:val="EmptyLayoutCell"/>
            </w:pPr>
          </w:p>
        </w:tc>
      </w:tr>
      <w:tr w:rsidR="00E82FE4" w:rsidTr="009636AF">
        <w:trPr>
          <w:trHeight w:val="419"/>
        </w:trPr>
        <w:tc>
          <w:tcPr>
            <w:tcW w:w="85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54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5470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726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1383" w:type="dxa"/>
          </w:tcPr>
          <w:p w:rsidR="00E82FE4" w:rsidRDefault="00E82FE4" w:rsidP="009636AF">
            <w:pPr>
              <w:pStyle w:val="EmptyLayoutCell"/>
            </w:pPr>
          </w:p>
        </w:tc>
      </w:tr>
      <w:tr w:rsidR="005B3574" w:rsidRPr="000476F5" w:rsidTr="009636AF">
        <w:trPr>
          <w:trHeight w:val="340"/>
        </w:trPr>
        <w:tc>
          <w:tcPr>
            <w:tcW w:w="991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921"/>
            </w:tblGrid>
            <w:tr w:rsidR="00E82FE4" w:rsidRPr="000476F5">
              <w:trPr>
                <w:trHeight w:val="260"/>
              </w:trPr>
              <w:tc>
                <w:tcPr>
                  <w:tcW w:w="99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Pr="005B3574" w:rsidRDefault="00E82FE4" w:rsidP="009636AF">
                  <w:pPr>
                    <w:framePr w:hSpace="141" w:wrap="around" w:vAnchor="text" w:hAnchor="text" w:y="1"/>
                    <w:suppressOverlap/>
                    <w:jc w:val="center"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OPIS PRZEDMIOTU/MODUŁU KSZTAŁCENIA - SYLABUS</w:t>
                  </w:r>
                </w:p>
              </w:tc>
            </w:tr>
          </w:tbl>
          <w:p w:rsidR="00E82FE4" w:rsidRPr="005B3574" w:rsidRDefault="00E82FE4" w:rsidP="009636AF">
            <w:pPr>
              <w:rPr>
                <w:lang w:val="pl-PL"/>
              </w:rPr>
            </w:pPr>
          </w:p>
        </w:tc>
      </w:tr>
      <w:tr w:rsidR="00E82FE4" w:rsidRPr="000476F5" w:rsidTr="009636AF">
        <w:trPr>
          <w:trHeight w:val="113"/>
        </w:trPr>
        <w:tc>
          <w:tcPr>
            <w:tcW w:w="85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</w:tr>
      <w:tr w:rsidR="005B3574" w:rsidTr="009636AF">
        <w:tc>
          <w:tcPr>
            <w:tcW w:w="85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10"/>
              <w:gridCol w:w="9070"/>
            </w:tblGrid>
            <w:tr w:rsidR="00E82FE4" w:rsidRPr="005B3574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Nazwa przedmiotu/modułu: </w:t>
                  </w:r>
                  <w:r w:rsidR="00E84F4F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seminarium magisterskie</w:t>
                  </w:r>
                </w:p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 w:rsidRPr="000476F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Pr="006421BC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E84F4F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Nazwa </w:t>
                  </w:r>
                  <w:proofErr w:type="spellStart"/>
                  <w:r w:rsidRPr="00E84F4F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porzedmiotu</w:t>
                  </w:r>
                  <w:proofErr w:type="spellEnd"/>
                  <w:r w:rsidRPr="00E84F4F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/modułu w języku angielskim: </w:t>
                  </w:r>
                  <w:r w:rsidR="00E84F4F" w:rsidRPr="006421BC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Master </w:t>
                  </w:r>
                  <w:proofErr w:type="spellStart"/>
                  <w:r w:rsidR="00E84F4F" w:rsidRPr="006421BC">
                    <w:rPr>
                      <w:rFonts w:ascii="Arial" w:eastAsia="Arial" w:hAnsi="Arial"/>
                      <w:color w:val="000000"/>
                      <w:lang w:val="pl-PL"/>
                    </w:rPr>
                    <w:t>Seminar</w:t>
                  </w:r>
                  <w:r w:rsidR="00E630D6">
                    <w:rPr>
                      <w:rFonts w:ascii="Arial" w:eastAsia="Arial" w:hAnsi="Arial"/>
                      <w:color w:val="000000"/>
                      <w:lang w:val="pl-PL"/>
                    </w:rPr>
                    <w:t>y</w:t>
                  </w:r>
                  <w:proofErr w:type="spellEnd"/>
                </w:p>
                <w:p w:rsidR="00E82FE4" w:rsidRPr="00E84F4F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 w:rsidRPr="000476F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Jednostka prowadząca przedmiot: </w:t>
                  </w:r>
                  <w:r w:rsidRPr="005B3574">
                    <w:rPr>
                      <w:rFonts w:ascii="Arial" w:eastAsia="Arial" w:hAnsi="Arial"/>
                      <w:color w:val="000000"/>
                      <w:lang w:val="pl-PL"/>
                    </w:rPr>
                    <w:t>Wydział Prawa, Administracji i Ekonomii</w:t>
                  </w:r>
                  <w:r w:rsidR="00E84F4F">
                    <w:rPr>
                      <w:rFonts w:ascii="Arial" w:eastAsia="Arial" w:hAnsi="Arial"/>
                      <w:color w:val="000000"/>
                      <w:lang w:val="pl-PL"/>
                    </w:rPr>
                    <w:t>, Katedra Kryminalistyki</w:t>
                  </w:r>
                </w:p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</w:p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E82FE4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Pr="000476F5" w:rsidRDefault="00E82FE4" w:rsidP="000476F5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Rodzaj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="000476F5" w:rsidRPr="000476F5">
                    <w:rPr>
                      <w:rFonts w:ascii="Arial" w:eastAsia="Arial" w:hAnsi="Arial"/>
                      <w:color w:val="000000"/>
                    </w:rPr>
                    <w:t>seminarium</w:t>
                  </w:r>
                  <w:proofErr w:type="spellEnd"/>
                  <w:r w:rsidR="000476F5" w:rsidRPr="000476F5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0476F5" w:rsidRPr="000476F5">
                    <w:rPr>
                      <w:rFonts w:ascii="Arial" w:eastAsia="Arial" w:hAnsi="Arial"/>
                      <w:color w:val="000000"/>
                    </w:rPr>
                    <w:t>magisterskie</w:t>
                  </w:r>
                  <w:proofErr w:type="spellEnd"/>
                </w:p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E82FE4" w:rsidRPr="005974DF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74DF" w:rsidRDefault="00E82FE4" w:rsidP="000476F5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Kierunek studiów: </w:t>
                  </w:r>
                </w:p>
                <w:p w:rsidR="00E82FE4" w:rsidRPr="006421BC" w:rsidRDefault="005974DF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6421BC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Stacjonarne Studia Administracji </w:t>
                  </w:r>
                </w:p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/>
                      <w:b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Poziom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</w:p>
                <w:p w:rsidR="005974DF" w:rsidRPr="006421BC" w:rsidRDefault="005974DF" w:rsidP="000476F5">
                  <w:pPr>
                    <w:framePr w:hSpace="141" w:wrap="around" w:vAnchor="text" w:hAnchor="text" w:y="1"/>
                    <w:suppressOverlap/>
                  </w:pPr>
                  <w:proofErr w:type="spellStart"/>
                  <w:r w:rsidRPr="006421BC">
                    <w:rPr>
                      <w:rFonts w:ascii="Arial" w:eastAsia="Arial" w:hAnsi="Arial"/>
                      <w:color w:val="000000"/>
                    </w:rPr>
                    <w:t>drugiego</w:t>
                  </w:r>
                  <w:proofErr w:type="spellEnd"/>
                  <w:r w:rsidRPr="006421B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6421BC">
                    <w:rPr>
                      <w:rFonts w:ascii="Arial" w:eastAsia="Arial" w:hAnsi="Arial"/>
                      <w:color w:val="000000"/>
                    </w:rPr>
                    <w:t>stopnia</w:t>
                  </w:r>
                  <w:proofErr w:type="spellEnd"/>
                </w:p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E82FE4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r>
                    <w:rPr>
                      <w:rFonts w:ascii="Arial" w:eastAsia="Arial" w:hAnsi="Arial"/>
                      <w:color w:val="000000"/>
                    </w:rPr>
                    <w:t>201</w:t>
                  </w:r>
                  <w:r w:rsidR="005B3574">
                    <w:rPr>
                      <w:rFonts w:ascii="Arial" w:eastAsia="Arial" w:hAnsi="Arial"/>
                      <w:color w:val="000000"/>
                    </w:rPr>
                    <w:t>5/2016</w:t>
                  </w:r>
                  <w:r w:rsidR="00E84F4F">
                    <w:rPr>
                      <w:rFonts w:ascii="Arial" w:eastAsia="Arial" w:hAnsi="Arial"/>
                      <w:color w:val="000000"/>
                    </w:rPr>
                    <w:t>, 2017/2018</w:t>
                  </w:r>
                </w:p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</w:p>
              </w:tc>
            </w:tr>
            <w:tr w:rsidR="00E82FE4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74DF" w:rsidRDefault="00E82FE4" w:rsidP="000476F5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/>
                      <w:b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Semestr</w:t>
                  </w:r>
                  <w:proofErr w:type="spellEnd"/>
                  <w:r w:rsidR="005974DF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  <w:p w:rsidR="005974DF" w:rsidRPr="005974DF" w:rsidRDefault="00A363B1" w:rsidP="000476F5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I,II,III,IV</w:t>
                  </w:r>
                </w:p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E82FE4" w:rsidRDefault="00E82FE4" w:rsidP="009636AF"/>
        </w:tc>
      </w:tr>
      <w:tr w:rsidR="005B3574" w:rsidRPr="00AE0AA8" w:rsidTr="009636AF">
        <w:tc>
          <w:tcPr>
            <w:tcW w:w="85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54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10"/>
              <w:gridCol w:w="9070"/>
            </w:tblGrid>
            <w:tr w:rsidR="00E82FE4" w:rsidRPr="00AE0AA8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21BC" w:rsidRDefault="00E82FE4" w:rsidP="000476F5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Forma zajęć i liczba godzin: </w:t>
                  </w:r>
                </w:p>
                <w:p w:rsidR="00E82FE4" w:rsidRPr="006421BC" w:rsidRDefault="00E84F4F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6421BC">
                    <w:rPr>
                      <w:rFonts w:ascii="Arial" w:eastAsia="Arial" w:hAnsi="Arial"/>
                      <w:color w:val="000000"/>
                      <w:lang w:val="pl-PL"/>
                    </w:rPr>
                    <w:t>seminarium , 120 godzin</w:t>
                  </w:r>
                  <w:r w:rsidR="00A363B1">
                    <w:rPr>
                      <w:rFonts w:ascii="Arial" w:eastAsia="Arial" w:hAnsi="Arial"/>
                      <w:color w:val="000000"/>
                      <w:lang w:val="pl-PL"/>
                    </w:rPr>
                    <w:t>, 30 godzin/semestr</w:t>
                  </w:r>
                </w:p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</w:tbl>
          <w:p w:rsidR="00E82FE4" w:rsidRPr="005B3574" w:rsidRDefault="00E82FE4" w:rsidP="009636AF">
            <w:pPr>
              <w:rPr>
                <w:lang w:val="pl-PL"/>
              </w:rPr>
            </w:pPr>
          </w:p>
        </w:tc>
      </w:tr>
      <w:tr w:rsidR="005B3574" w:rsidTr="009636AF">
        <w:tc>
          <w:tcPr>
            <w:tcW w:w="85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10"/>
              <w:gridCol w:w="9070"/>
            </w:tblGrid>
            <w:tr w:rsidR="00E82FE4" w:rsidRPr="00E84F4F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4F4F" w:rsidRDefault="00E82FE4" w:rsidP="000476F5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Imię, nazwisko, tytuł/stopień naukowy osoby/osób prowadzących zajęcia: </w:t>
                  </w:r>
                </w:p>
                <w:p w:rsidR="00E82FE4" w:rsidRPr="006421BC" w:rsidRDefault="00E84F4F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6421BC">
                    <w:rPr>
                      <w:rFonts w:ascii="Arial" w:eastAsia="Arial" w:hAnsi="Arial"/>
                      <w:color w:val="000000"/>
                      <w:lang w:val="pl-PL"/>
                    </w:rPr>
                    <w:t>dr Iwona Zieniewicz</w:t>
                  </w:r>
                </w:p>
              </w:tc>
            </w:tr>
            <w:tr w:rsidR="00E82FE4" w:rsidRPr="000476F5">
              <w:trPr>
                <w:trHeight w:val="162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50"/>
                  </w:tblGrid>
                  <w:tr w:rsidR="00E82FE4" w:rsidRPr="000476F5">
                    <w:trPr>
                      <w:trHeight w:val="170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9050"/>
                        </w:tblGrid>
                        <w:tr w:rsidR="00E82FE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Wymagania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wstepne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zakresie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  <w:r w:rsidR="00E84F4F"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82FE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przedmiotów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  <w:tr w:rsidR="00E82FE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</w:pP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Wiedzy, umiejętności i kompetencji społecznych dla przedmiotu/modułu: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2A25CD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Wiedza, którą </w:t>
                              </w:r>
                              <w:r w:rsidR="006421BC">
                                <w:rPr>
                                  <w:lang w:val="pl-PL"/>
                                </w:rPr>
                                <w:t>student nabył w trakcie studiów</w:t>
                              </w:r>
                              <w:r>
                                <w:rPr>
                                  <w:lang w:val="pl-PL"/>
                                </w:rPr>
                                <w:t xml:space="preserve"> ,</w:t>
                              </w:r>
                              <w:r w:rsidR="006421BC">
                                <w:rPr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lang w:val="pl-PL"/>
                                </w:rPr>
                                <w:t>zainteresowania problematyką z zakresu kryminalistyki a także nauk z nią powiązanych (psychologia, antropologia, kryminologia, medycyna sądowa  i inne ),   umiejętność przygotowania prezentacji  pisemnej i ustnej w zakresie wybranego problemu, umiejętność korzysta</w:t>
                              </w:r>
                              <w:r w:rsidR="006421BC">
                                <w:rPr>
                                  <w:lang w:val="pl-PL"/>
                                </w:rPr>
                                <w:t>nia z zasobów bibliotecznych,  baz internetowych itp.</w:t>
                              </w:r>
                              <w:r>
                                <w:rPr>
                                  <w:lang w:val="pl-PL"/>
                                </w:rPr>
                                <w:t xml:space="preserve"> </w:t>
                              </w:r>
                              <w:r w:rsidR="00A363B1">
                                <w:rPr>
                                  <w:lang w:val="pl-PL"/>
                                </w:rPr>
                                <w:t>, znajomość edytorskich programów komputerowych.</w:t>
                              </w:r>
                            </w:p>
                          </w:tc>
                        </w:tr>
                      </w:tbl>
                      <w:p w:rsidR="00E82FE4" w:rsidRPr="005B3574" w:rsidRDefault="00E82FE4" w:rsidP="000476F5">
                        <w:pPr>
                          <w:framePr w:hSpace="141" w:wrap="around" w:vAnchor="text" w:hAnchor="text" w:y="1"/>
                          <w:suppressOverlap/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 w:rsidRPr="000476F5">
              <w:trPr>
                <w:trHeight w:val="128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50"/>
                  </w:tblGrid>
                  <w:tr w:rsidR="00E82FE4" w:rsidRPr="000476F5">
                    <w:trPr>
                      <w:trHeight w:val="136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9050"/>
                        </w:tblGrid>
                        <w:tr w:rsidR="00E82FE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CELE PRZEDMIOTU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6421BC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Celem przedmiotu jest przekazanie wiedzy na temat  </w:t>
                              </w:r>
                              <w:r w:rsidR="005839D6">
                                <w:rPr>
                                  <w:lang w:val="pl-PL"/>
                                </w:rPr>
                                <w:t xml:space="preserve">pisania  pracy magisterskiej, pomoc w jej realizacji poprzez </w:t>
                              </w:r>
                              <w:r w:rsidR="004D7966">
                                <w:rPr>
                                  <w:lang w:val="pl-PL"/>
                                </w:rPr>
                                <w:t>wskaz</w:t>
                              </w:r>
                              <w:r w:rsidR="005839D6">
                                <w:rPr>
                                  <w:lang w:val="pl-PL"/>
                                </w:rPr>
                                <w:t xml:space="preserve">anie kierunków poszukiwania </w:t>
                              </w:r>
                              <w:r w:rsidR="004D7966">
                                <w:rPr>
                                  <w:lang w:val="pl-PL"/>
                                </w:rPr>
                                <w:t xml:space="preserve">aktualnych </w:t>
                              </w:r>
                              <w:r w:rsidR="005839D6">
                                <w:rPr>
                                  <w:lang w:val="pl-PL"/>
                                </w:rPr>
                                <w:t>problemów</w:t>
                              </w:r>
                              <w:r w:rsidR="004D7966">
                                <w:rPr>
                                  <w:lang w:val="pl-PL"/>
                                </w:rPr>
                                <w:t xml:space="preserve"> </w:t>
                              </w:r>
                              <w:r w:rsidR="005839D6">
                                <w:rPr>
                                  <w:lang w:val="pl-PL"/>
                                </w:rPr>
                                <w:t xml:space="preserve"> mających znaczenie w  postępowaniach prawnych</w:t>
                              </w:r>
                              <w:r w:rsidR="004D7966">
                                <w:rPr>
                                  <w:lang w:val="pl-PL"/>
                                </w:rPr>
                                <w:t>,  zasad  gr</w:t>
                              </w:r>
                              <w:r w:rsidR="00A363B1">
                                <w:rPr>
                                  <w:lang w:val="pl-PL"/>
                                </w:rPr>
                                <w:t>omadzenia źródeł bibliograficzny</w:t>
                              </w:r>
                              <w:r w:rsidR="004D7966">
                                <w:rPr>
                                  <w:lang w:val="pl-PL"/>
                                </w:rPr>
                                <w:t xml:space="preserve">ch i ich wykorzystania w pracy, technicznych zasad konstruowania wypowiedzi pisemnej. Celem zajęć seminaryjnych jest również przygotowanie do egzaminu magisterskiego mającego formę egzaminu ustnego składanego przed komisją egzaminacyjną.  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E82FE4" w:rsidRPr="005B3574" w:rsidRDefault="00E82FE4" w:rsidP="000476F5">
                        <w:pPr>
                          <w:framePr w:hSpace="141" w:wrap="around" w:vAnchor="text" w:hAnchor="text" w:y="1"/>
                          <w:suppressOverlap/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 w:rsidRPr="000476F5" w:rsidTr="005B3574">
              <w:trPr>
                <w:trHeight w:val="332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Pr="005839D6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  <w:rPr>
                      <w:lang w:val="pl-PL"/>
                    </w:rPr>
                  </w:pPr>
                  <w:r w:rsidRPr="005839D6">
                    <w:rPr>
                      <w:rFonts w:ascii="Arial" w:eastAsia="Arial" w:hAnsi="Arial"/>
                      <w:color w:val="000000"/>
                      <w:lang w:val="pl-PL"/>
                    </w:rPr>
                    <w:lastRenderedPageBreak/>
                    <w:t>14.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50"/>
                  </w:tblGrid>
                  <w:tr w:rsidR="00E82FE4" w:rsidRPr="000476F5">
                    <w:trPr>
                      <w:trHeight w:val="340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7805"/>
                          <w:gridCol w:w="1245"/>
                        </w:tblGrid>
                        <w:tr w:rsidR="005B3574" w:rsidRPr="005839D6" w:rsidTr="0065385D">
                          <w:trPr>
                            <w:trHeight w:val="260"/>
                          </w:trPr>
                          <w:tc>
                            <w:tcPr>
                              <w:tcW w:w="9050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839D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839D6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ZAKŁADANE EFEKTY KSZTAŁCENIA</w:t>
                              </w:r>
                            </w:p>
                          </w:tc>
                        </w:tr>
                        <w:tr w:rsidR="005B3574" w:rsidRPr="000476F5" w:rsidTr="0065385D">
                          <w:trPr>
                            <w:trHeight w:val="260"/>
                          </w:trPr>
                          <w:tc>
                            <w:tcPr>
                              <w:tcW w:w="905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 xml:space="preserve">(W - wiedza, U - umiejętności, K - </w:t>
                              </w:r>
                              <w:r w:rsidR="005B3574" w:rsidRPr="005B3574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kompetencje</w:t>
                              </w: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 xml:space="preserve"> społeczne)</w:t>
                              </w:r>
                            </w:p>
                          </w:tc>
                        </w:tr>
                        <w:tr w:rsidR="00E82FE4" w:rsidRPr="00AE0AA8" w:rsidTr="0065385D">
                          <w:trPr>
                            <w:trHeight w:val="260"/>
                          </w:trPr>
                          <w:tc>
                            <w:tcPr>
                              <w:tcW w:w="7805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Wiedza?</w:t>
                              </w:r>
                            </w:p>
                          </w:tc>
                          <w:tc>
                            <w:tcPr>
                              <w:tcW w:w="124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839D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E82FE4" w:rsidRPr="000476F5" w:rsidTr="0065385D">
                          <w:trPr>
                            <w:trHeight w:val="260"/>
                          </w:trPr>
                          <w:tc>
                            <w:tcPr>
                              <w:tcW w:w="7805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b/>
                                  <w:lang w:val="pl-PL"/>
                                </w:rPr>
                              </w:pPr>
                              <w:r w:rsidRPr="005974DF">
                                <w:rPr>
                                  <w:b/>
                                  <w:lang w:val="pl-PL"/>
                                </w:rPr>
                                <w:t>Umiejętności</w:t>
                              </w:r>
                            </w:p>
                            <w:p w:rsidR="009636AF" w:rsidRDefault="009636A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 w:rsidRPr="009636AF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K_U01 potrafi prawidłowo interpretować i wyjaśniać zjawiska prawne na tle innych dziedzin nauki (np. ekonomicznych, politycznych) oraz wyjaśniać wzajemne relacje między zjawiskami prawnymi</w:t>
                              </w:r>
                            </w:p>
                            <w:p w:rsidR="00085E46" w:rsidRP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</w:pPr>
                              <w:r w:rsidRPr="00085E4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Dwójki mi nie </w:t>
                              </w:r>
                              <w:proofErr w:type="spellStart"/>
                              <w:r w:rsidRPr="00085E4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>wyswietliło</w:t>
                              </w:r>
                              <w:proofErr w:type="spellEnd"/>
                            </w:p>
                            <w:p w:rsidR="009636AF" w:rsidRDefault="009636A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9636AF" w:rsidRPr="009636AF" w:rsidRDefault="009636A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 w:rsidRPr="009636AF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K_U03 wykorzystuje wiedzę teor</w:t>
                              </w:r>
                              <w:r w:rsidR="003829AB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et</w:t>
                              </w:r>
                              <w:r w:rsidRPr="009636AF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yczną z zakresu prawa i innych dyscyplin naukowych do rozwiązywania podstawowych problemów praktycznych, potrafi prognozować i modelować złożone procesy prawne </w:t>
                              </w:r>
                            </w:p>
                            <w:p w:rsidR="009636AF" w:rsidRPr="005974DF" w:rsidRDefault="009636A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b/>
                                  <w:lang w:val="pl-PL"/>
                                </w:rPr>
                              </w:pP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Pr="00461FA7" w:rsidRDefault="009636A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U</w:t>
                              </w:r>
                              <w:r w:rsidR="00461FA7"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_U04 sprawnie posługuje się systemami normatywnymi, normami i regułami (prawnymi, zawodowymi, etycznymi, społecznymi), potrafi posługiwać się nimi w celu rozwiązywania konkretnych problemów</w:t>
                              </w: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Default="009636A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U</w:t>
                              </w:r>
                              <w:r w:rsidR="00461FA7">
                                <w:rPr>
                                  <w:lang w:val="pl-PL"/>
                                </w:rPr>
                                <w:t>_U05. K</w:t>
                              </w:r>
                              <w:r w:rsidR="00461FA7"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orzysta z najnowszych metod badawczych z zakresu prawa, roz</w:t>
                              </w:r>
                              <w:r w:rsid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u</w:t>
                              </w:r>
                              <w:r w:rsidR="00461FA7"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mie i interpretuje literaturę prawniczą i różnicuje orzecznictwo sądowe</w:t>
                              </w:r>
                            </w:p>
                            <w:p w:rsidR="00461FA7" w:rsidRP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461FA7" w:rsidRPr="005974DF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</w:pPr>
                              <w:r w:rsidRPr="005974DF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>Kompetencje Społeczne</w:t>
                              </w: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K_K01  rozumie potrzebę uczenia się przez całe życie, potrafi inspirować i organizować proces uczenia się innych osób</w:t>
                              </w: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P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</w:pPr>
                              <w:r w:rsidRPr="00085E4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Brak </w:t>
                              </w: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</w:pPr>
                              <w:r w:rsidRPr="00085E4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>Brak</w:t>
                              </w:r>
                            </w:p>
                            <w:p w:rsidR="00085E46" w:rsidRP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5974DF" w:rsidRDefault="005974D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461FA7" w:rsidRP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K_K04 jest przygotowany do tworzenia i realizacji zadań i projektów społecznych, umie </w:t>
                              </w:r>
                              <w:proofErr w:type="spellStart"/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rozdzelić</w:t>
                              </w:r>
                              <w:proofErr w:type="spellEnd"/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 w tym zakresie aspekty prawne i pozaprawne oraz przedstawić argumenty i kontrargumenty w sporach </w:t>
                              </w:r>
                            </w:p>
                            <w:p w:rsidR="00461FA7" w:rsidRP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461FA7" w:rsidRP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K_K05 jest wrażliwy na problemy społeczne doceniając uniwersalne wartości etyczne </w:t>
                              </w: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461FA7" w:rsidRPr="005B3574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K_U</w:t>
                              </w: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01 </w:t>
                              </w: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K_U02</w:t>
                              </w: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  </w:t>
                              </w: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K</w:t>
                              </w:r>
                              <w:r w:rsidR="00461FA7">
                                <w:rPr>
                                  <w:lang w:val="pl-PL"/>
                                </w:rPr>
                                <w:t>_U</w:t>
                              </w:r>
                              <w:r>
                                <w:rPr>
                                  <w:lang w:val="pl-PL"/>
                                </w:rPr>
                                <w:t>03</w:t>
                              </w: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461FA7" w:rsidRDefault="00461FA7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K_U04</w:t>
                              </w:r>
                            </w:p>
                            <w:p w:rsidR="009636AF" w:rsidRDefault="009636A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5974DF" w:rsidRDefault="005974D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5974DF" w:rsidRDefault="005974DF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5974DF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</w:t>
                              </w:r>
                              <w:r w:rsidR="005974DF"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_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U05</w:t>
                              </w: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K_K01  </w:t>
                              </w: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K_K02</w:t>
                              </w: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  </w:t>
                              </w: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K_K03</w:t>
                              </w: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  </w:t>
                              </w: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K_K04</w:t>
                              </w: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  </w:t>
                              </w: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</w:pPr>
                            </w:p>
                            <w:p w:rsidR="00085E46" w:rsidRPr="005839D6" w:rsidRDefault="00085E4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>K_K05</w:t>
                              </w:r>
                              <w:r w:rsidRPr="00461FA7">
                                <w:rPr>
                                  <w:rFonts w:ascii="Calibri" w:hAnsi="Calibri" w:cs="Calibri"/>
                                  <w:color w:val="000000"/>
                                  <w:lang w:val="pl-PL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E82FE4" w:rsidRPr="005839D6" w:rsidRDefault="00E82FE4" w:rsidP="000476F5">
                        <w:pPr>
                          <w:framePr w:hSpace="141" w:wrap="around" w:vAnchor="text" w:hAnchor="text" w:y="1"/>
                          <w:suppressOverlap/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E82FE4" w:rsidRPr="005839D6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 w:rsidRPr="000476F5" w:rsidTr="005B3574">
              <w:trPr>
                <w:trHeight w:val="366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Pr="00461FA7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color w:val="000000"/>
                      <w:lang w:val="pl-PL"/>
                    </w:rPr>
                  </w:pPr>
                  <w:r w:rsidRPr="00461FA7">
                    <w:rPr>
                      <w:rFonts w:ascii="Arial" w:eastAsia="Arial" w:hAnsi="Arial"/>
                      <w:color w:val="000000"/>
                      <w:lang w:val="pl-PL"/>
                    </w:rPr>
                    <w:t>15.</w:t>
                  </w:r>
                </w:p>
                <w:p w:rsidR="00563001" w:rsidRPr="00461FA7" w:rsidRDefault="00563001" w:rsidP="000476F5">
                  <w:pPr>
                    <w:framePr w:hSpace="141" w:wrap="around" w:vAnchor="text" w:hAnchor="text" w:y="1"/>
                    <w:suppressOverlap/>
                    <w:jc w:val="center"/>
                    <w:rPr>
                      <w:lang w:val="pl-PL"/>
                    </w:rPr>
                  </w:pP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50"/>
                  </w:tblGrid>
                  <w:tr w:rsidR="00E82FE4" w:rsidRPr="000476F5">
                    <w:trPr>
                      <w:trHeight w:val="374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09"/>
                          <w:gridCol w:w="8541"/>
                        </w:tblGrid>
                        <w:tr w:rsidR="005B3574" w:rsidRPr="00461FA7" w:rsidTr="005B3574">
                          <w:trPr>
                            <w:trHeight w:val="34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461FA7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461FA7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TREŚCI PROGRAMOWE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461FA7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461FA7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1.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8F2196" w:rsidRPr="005B3574" w:rsidRDefault="008F219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Pojęcie i cele pracy magisterskiej</w:t>
                              </w:r>
                              <w:r w:rsidR="00033153">
                                <w:rPr>
                                  <w:lang w:val="pl-PL"/>
                                </w:rPr>
                                <w:t>. Naukowy charakter pracy magisterskiej</w:t>
                              </w:r>
                              <w:r w:rsidR="005974DF">
                                <w:rPr>
                                  <w:lang w:val="pl-PL"/>
                                </w:rPr>
                                <w:t>. Rodzaje prac magisterskich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033153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033153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8F219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Interdyscyplinarność problematyki z zakresu kryminalistyki  i możliwości jej  wykorzystania przy wyborze tematu.</w:t>
                              </w:r>
                            </w:p>
                          </w:tc>
                        </w:tr>
                        <w:tr w:rsidR="00E82FE4" w:rsidRPr="005B3574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8F2196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Oryginalność pracy. Problematyka plagiatu.</w:t>
                              </w:r>
                            </w:p>
                          </w:tc>
                        </w:tr>
                        <w:tr w:rsidR="00E82FE4" w:rsidRPr="005B3574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563001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Zasady oceny pracy magisterskiej.</w:t>
                              </w:r>
                            </w:p>
                          </w:tc>
                        </w:tr>
                        <w:tr w:rsidR="00E82FE4" w:rsidRPr="005B3574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033153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Rodzaje źródeł bibliograficznych i ich poszukiwanie oraz selekcjonowanie. Zasady tworzenia notatki bibliograficznej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033153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Omówienie struktury pracy  . Omówienie zasad tworzenia poszczególnych części: strony tytułowej, planu pracy, wykazu skrótów, wstępu, rozdziałów, zakończenia/podsumowania, wykazu bibliografii i załączników. Zasady tworzenia przypisów dolnych i ich rodzaje.  Sprawdzenie umiejętności ich tworzenia poprzez napisanie pracy na przydzielony temat związany z zainteresowaniami studenta. 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033153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Ustalenie zainteresowań naukowych studentów  oraz wybór tematu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033153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Systematyczne prezentowanie poszczególnych rozdziałów pracy i dyskusja na forum seminarium.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5B3574" w:rsidRDefault="00033153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Informacja na temat systemu Archiwum Prac Dyplomowych.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563001" w:rsidRPr="005B3574" w:rsidRDefault="00563001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Omówienie </w:t>
                              </w:r>
                              <w:r w:rsidR="00033153">
                                <w:rPr>
                                  <w:lang w:val="pl-PL"/>
                                </w:rPr>
                                <w:t xml:space="preserve"> i przygotowanie do </w:t>
                              </w:r>
                              <w:r>
                                <w:rPr>
                                  <w:lang w:val="pl-PL"/>
                                </w:rPr>
                                <w:t>egzaminu magisterskiego</w:t>
                              </w:r>
                              <w:r w:rsidR="00033153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E82FE4" w:rsidRPr="005B3574" w:rsidRDefault="00E82FE4" w:rsidP="000476F5">
                        <w:pPr>
                          <w:framePr w:hSpace="141" w:wrap="around" w:vAnchor="text" w:hAnchor="text" w:y="1"/>
                          <w:suppressOverlap/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 w:rsidRPr="00AE0AA8" w:rsidTr="005B3574">
              <w:trPr>
                <w:trHeight w:val="40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Pr="008F2196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  <w:rPr>
                      <w:lang w:val="pl-PL"/>
                    </w:rPr>
                  </w:pPr>
                  <w:r w:rsidRPr="008F2196">
                    <w:rPr>
                      <w:rFonts w:ascii="Arial" w:eastAsia="Arial" w:hAnsi="Arial"/>
                      <w:color w:val="000000"/>
                      <w:lang w:val="pl-PL"/>
                    </w:rPr>
                    <w:lastRenderedPageBreak/>
                    <w:t>16.</w:t>
                  </w:r>
                </w:p>
              </w:tc>
              <w:tc>
                <w:tcPr>
                  <w:tcW w:w="907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50"/>
                  </w:tblGrid>
                  <w:tr w:rsidR="00E82FE4" w:rsidRPr="00AE0AA8">
                    <w:trPr>
                      <w:trHeight w:val="238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09"/>
                          <w:gridCol w:w="8541"/>
                        </w:tblGrid>
                        <w:tr w:rsidR="005B3574" w:rsidRPr="008F2196" w:rsidTr="00AE0AA8">
                          <w:trPr>
                            <w:trHeight w:val="260"/>
                          </w:trPr>
                          <w:tc>
                            <w:tcPr>
                              <w:tcW w:w="905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ZALECANA LITERATURA:</w:t>
                              </w:r>
                            </w:p>
                          </w:tc>
                        </w:tr>
                        <w:tr w:rsidR="00E82FE4" w:rsidRPr="008F2196" w:rsidTr="00AE0AA8">
                          <w:trPr>
                            <w:trHeight w:val="260"/>
                          </w:trPr>
                          <w:tc>
                            <w:tcPr>
                              <w:tcW w:w="509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8541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Literatura Podstawowa:</w:t>
                              </w:r>
                            </w:p>
                          </w:tc>
                        </w:tr>
                        <w:tr w:rsidR="00E82FE4" w:rsidRPr="000476F5" w:rsidTr="00AE0AA8">
                          <w:trPr>
                            <w:trHeight w:val="260"/>
                          </w:trPr>
                          <w:tc>
                            <w:tcPr>
                              <w:tcW w:w="509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8F2196" w:rsidRDefault="00033153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J. Boć, Jak pisać pracę magisterską, Wrocław 2009</w:t>
                              </w:r>
                            </w:p>
                          </w:tc>
                        </w:tr>
                        <w:tr w:rsidR="00E82FE4" w:rsidRPr="000476F5" w:rsidTr="00AE0AA8">
                          <w:trPr>
                            <w:trHeight w:val="260"/>
                          </w:trPr>
                          <w:tc>
                            <w:tcPr>
                              <w:tcW w:w="509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7F4F5A" w:rsidRDefault="00AE0AA8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 w:rsidRPr="007F4F5A">
                                <w:rPr>
                                  <w:rFonts w:ascii="Tahoma" w:hAnsi="Tahoma" w:cs="Tahoma"/>
                                  <w:color w:val="000000"/>
                                  <w:shd w:val="clear" w:color="auto" w:fill="FFFFFF"/>
                                  <w:lang w:val="pl-PL"/>
                                </w:rPr>
                                <w:t xml:space="preserve">M. Węglińska, Jak pisać pracę magisterską?, 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hd w:val="clear" w:color="auto" w:fill="FFFFFF"/>
                                  <w:lang w:val="pl-PL"/>
                                </w:rPr>
                                <w:t>Oficyna Wydawnicza Impuls, 2010</w:t>
                              </w:r>
                            </w:p>
                          </w:tc>
                        </w:tr>
                        <w:tr w:rsidR="00E82FE4" w:rsidRPr="00AE0AA8" w:rsidTr="00AE0AA8">
                          <w:trPr>
                            <w:trHeight w:val="260"/>
                          </w:trPr>
                          <w:tc>
                            <w:tcPr>
                              <w:tcW w:w="509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8F2196" w:rsidRDefault="00AE0AA8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R. 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Zenderowski</w:t>
                              </w:r>
                              <w:proofErr w:type="spellEnd"/>
                              <w:r>
                                <w:rPr>
                                  <w:lang w:val="pl-PL"/>
                                </w:rPr>
                                <w:t>, Praca magisterska. Jak pisać i obronić. Wskazówki metodologiczne, Warszawa 2004</w:t>
                              </w:r>
                            </w:p>
                          </w:tc>
                        </w:tr>
                        <w:tr w:rsidR="00E82FE4" w:rsidRPr="000476F5" w:rsidTr="00AE0AA8">
                          <w:trPr>
                            <w:trHeight w:val="260"/>
                          </w:trPr>
                          <w:tc>
                            <w:tcPr>
                              <w:tcW w:w="509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AE0AA8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R. 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Zenderowski</w:t>
                              </w:r>
                              <w:proofErr w:type="spellEnd"/>
                              <w:r>
                                <w:rPr>
                                  <w:lang w:val="pl-PL"/>
                                </w:rPr>
                                <w:t>, Technika pisania prac magisterskich, Warszawa 2005</w:t>
                              </w:r>
                            </w:p>
                          </w:tc>
                        </w:tr>
                        <w:tr w:rsidR="00AE0AA8" w:rsidRPr="00AE0AA8" w:rsidTr="00AE0AA8">
                          <w:trPr>
                            <w:trHeight w:val="260"/>
                          </w:trPr>
                          <w:tc>
                            <w:tcPr>
                              <w:tcW w:w="509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E0AA8" w:rsidRPr="008F2196" w:rsidRDefault="00AE0AA8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4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E0AA8" w:rsidRPr="008F2196" w:rsidRDefault="0065385D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Podręczniki do </w:t>
                              </w:r>
                              <w:r w:rsidR="00AE0AA8">
                                <w:rPr>
                                  <w:lang w:val="pl-PL"/>
                                </w:rPr>
                                <w:t xml:space="preserve"> kryminalistyki</w:t>
                              </w:r>
                            </w:p>
                          </w:tc>
                        </w:tr>
                      </w:tbl>
                      <w:p w:rsidR="00E82FE4" w:rsidRPr="008F2196" w:rsidRDefault="00E82FE4" w:rsidP="000476F5">
                        <w:pPr>
                          <w:framePr w:hSpace="141" w:wrap="around" w:vAnchor="text" w:hAnchor="text" w:y="1"/>
                          <w:suppressOverlap/>
                          <w:rPr>
                            <w:lang w:val="pl-PL"/>
                          </w:rPr>
                        </w:pPr>
                      </w:p>
                    </w:tc>
                  </w:tr>
                  <w:tr w:rsidR="00E82FE4" w:rsidRPr="00AE0AA8">
                    <w:trPr>
                      <w:trHeight w:val="170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09"/>
                          <w:gridCol w:w="8541"/>
                        </w:tblGrid>
                        <w:tr w:rsidR="00E82FE4" w:rsidRPr="00AE0AA8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8F2196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AE0AA8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8F2196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Lite</w:t>
                              </w:r>
                              <w:r w:rsidRPr="00AE0AA8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ratura Uzupełniająca: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AE0AA8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AE0AA8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AE0AA8" w:rsidRDefault="00AE0AA8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W zależności od wybranego tematu pracy magisterskiej.</w:t>
                              </w:r>
                            </w:p>
                          </w:tc>
                        </w:tr>
                        <w:tr w:rsidR="00E82FE4" w:rsidRPr="00AE0AA8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AE0AA8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AE0AA8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AE0AA8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E82FE4" w:rsidRPr="00AE0AA8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AE0AA8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AE0AA8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E82FE4" w:rsidRPr="00AE0AA8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82FE4" w:rsidRPr="00AE0AA8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AE0AA8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E82FE4" w:rsidRPr="005B3574" w:rsidRDefault="00E82FE4" w:rsidP="000476F5">
                        <w:pPr>
                          <w:framePr w:hSpace="141" w:wrap="around" w:vAnchor="text" w:hAnchor="text" w:y="1"/>
                          <w:suppressOverlap/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 w:rsidRPr="00AE0AA8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Pr="00AE0AA8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  <w:rPr>
                      <w:lang w:val="pl-PL"/>
                    </w:rPr>
                  </w:pPr>
                  <w:r w:rsidRPr="00AE0AA8">
                    <w:rPr>
                      <w:rFonts w:ascii="Arial" w:eastAsia="Arial" w:hAnsi="Arial"/>
                      <w:color w:val="000000"/>
                      <w:lang w:val="pl-PL"/>
                    </w:rPr>
                    <w:t>17.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Pr="00AE0AA8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AE0AA8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Język wykładowy: </w:t>
                  </w:r>
                  <w:r w:rsidRPr="00AE0AA8">
                    <w:rPr>
                      <w:rFonts w:ascii="Arial" w:eastAsia="Arial" w:hAnsi="Arial"/>
                      <w:color w:val="000000"/>
                      <w:lang w:val="pl-PL"/>
                    </w:rPr>
                    <w:t>polski</w:t>
                  </w:r>
                </w:p>
                <w:p w:rsidR="00E82FE4" w:rsidRPr="00AE0AA8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</w:p>
              </w:tc>
            </w:tr>
            <w:tr w:rsidR="00E82FE4">
              <w:trPr>
                <w:trHeight w:val="2076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82FE4" w:rsidRPr="00AE0AA8" w:rsidRDefault="00E82FE4" w:rsidP="000476F5">
                  <w:pPr>
                    <w:framePr w:hSpace="141" w:wrap="around" w:vAnchor="text" w:hAnchor="text" w:y="1"/>
                    <w:suppressOverlap/>
                    <w:jc w:val="center"/>
                    <w:rPr>
                      <w:lang w:val="pl-PL"/>
                    </w:rPr>
                  </w:pPr>
                  <w:r w:rsidRPr="00AE0AA8">
                    <w:rPr>
                      <w:rFonts w:ascii="Arial" w:eastAsia="Arial" w:hAnsi="Arial"/>
                      <w:color w:val="000000"/>
                      <w:lang w:val="pl-PL"/>
                    </w:rPr>
                    <w:t>18.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050"/>
                  </w:tblGrid>
                  <w:tr w:rsidR="00E82FE4">
                    <w:trPr>
                      <w:trHeight w:val="2156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7069"/>
                          <w:gridCol w:w="1981"/>
                        </w:tblGrid>
                        <w:tr w:rsidR="005B3574" w:rsidRPr="00AE0AA8" w:rsidTr="005B3574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AE0AA8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AE0AA8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Obciążenie pracą studenta</w:t>
                              </w:r>
                            </w:p>
                          </w:tc>
                        </w:tr>
                        <w:tr w:rsidR="00E82FE4" w:rsidRPr="000476F5">
                          <w:trPr>
                            <w:trHeight w:val="260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</w:pPr>
                              <w:r w:rsidRPr="00AE0AA8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aktywności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Średnia liczba godzin na zrealizowanie aktywności</w:t>
                              </w:r>
                            </w:p>
                          </w:tc>
                        </w:tr>
                        <w:tr w:rsidR="00E82FE4" w:rsidRPr="00AE0AA8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5B357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Godziny zajęć dydaktycznych zgodnie z planem studiów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Pr="00AE0AA8" w:rsidRDefault="00AE0AA8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120</w:t>
                              </w:r>
                            </w:p>
                          </w:tc>
                        </w:tr>
                        <w:tr w:rsidR="00E82FE4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Praca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własna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457D5A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</w:pPr>
                              <w:r>
                                <w:t>355</w:t>
                              </w:r>
                            </w:p>
                          </w:tc>
                        </w:tr>
                        <w:tr w:rsidR="00E82FE4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Suma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Godzin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65385D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</w:pPr>
                              <w:r>
                                <w:t>475</w:t>
                              </w:r>
                            </w:p>
                          </w:tc>
                        </w:tr>
                        <w:tr w:rsidR="00E82FE4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457D5A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</w:pPr>
                              <w:r>
                                <w:t>19</w:t>
                              </w:r>
                            </w:p>
                          </w:tc>
                        </w:tr>
                        <w:tr w:rsidR="00E82FE4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E82FE4" w:rsidP="000476F5">
                              <w:pPr>
                                <w:framePr w:hSpace="141" w:wrap="around" w:vAnchor="text" w:hAnchor="text" w:y="1"/>
                                <w:suppressOverlap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Sugerowana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82FE4" w:rsidRDefault="005B3574" w:rsidP="000476F5">
                              <w:pPr>
                                <w:framePr w:hSpace="141" w:wrap="around" w:vAnchor="text" w:hAnchor="text" w:y="1"/>
                                <w:suppressOverlap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Min   / Max  </w:t>
                              </w:r>
                            </w:p>
                          </w:tc>
                        </w:tr>
                      </w:tbl>
                      <w:p w:rsidR="00E82FE4" w:rsidRDefault="00E82FE4" w:rsidP="000476F5">
                        <w:pPr>
                          <w:framePr w:hSpace="141" w:wrap="around" w:vAnchor="text" w:hAnchor="text" w:y="1"/>
                          <w:suppressOverlap/>
                        </w:pPr>
                      </w:p>
                    </w:tc>
                  </w:tr>
                </w:tbl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E82FE4" w:rsidRDefault="00E82FE4" w:rsidP="009636AF"/>
        </w:tc>
      </w:tr>
      <w:tr w:rsidR="00E82FE4" w:rsidTr="009636AF">
        <w:trPr>
          <w:trHeight w:val="460"/>
        </w:trPr>
        <w:tc>
          <w:tcPr>
            <w:tcW w:w="85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54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5470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726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1383" w:type="dxa"/>
          </w:tcPr>
          <w:p w:rsidR="00E82FE4" w:rsidRDefault="00E82FE4" w:rsidP="009636AF">
            <w:pPr>
              <w:pStyle w:val="EmptyLayoutCell"/>
            </w:pPr>
          </w:p>
        </w:tc>
      </w:tr>
      <w:tr w:rsidR="005B3574" w:rsidRPr="005B3574" w:rsidTr="009636AF">
        <w:trPr>
          <w:trHeight w:val="340"/>
        </w:trPr>
        <w:tc>
          <w:tcPr>
            <w:tcW w:w="85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254" w:type="dxa"/>
          </w:tcPr>
          <w:p w:rsidR="00E82FE4" w:rsidRDefault="00E82FE4" w:rsidP="009636AF">
            <w:pPr>
              <w:pStyle w:val="EmptyLayoutCell"/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8197"/>
            </w:tblGrid>
            <w:tr w:rsidR="00E82FE4" w:rsidRPr="005B3574"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Pr="005B3574" w:rsidRDefault="00E82FE4" w:rsidP="000476F5">
                  <w:pPr>
                    <w:framePr w:hSpace="141" w:wrap="around" w:vAnchor="text" w:hAnchor="text" w:y="1"/>
                    <w:suppressOverlap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Sylabus został zatwierdzony przez: </w:t>
                  </w:r>
                </w:p>
              </w:tc>
            </w:tr>
          </w:tbl>
          <w:p w:rsidR="00E82FE4" w:rsidRPr="005B3574" w:rsidRDefault="00E82FE4" w:rsidP="009636AF">
            <w:pPr>
              <w:rPr>
                <w:lang w:val="pl-PL"/>
              </w:rPr>
            </w:pPr>
          </w:p>
        </w:tc>
        <w:tc>
          <w:tcPr>
            <w:tcW w:w="1383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</w:tr>
      <w:tr w:rsidR="00E82FE4" w:rsidRPr="005B3574" w:rsidTr="009636AF">
        <w:trPr>
          <w:trHeight w:val="19"/>
        </w:trPr>
        <w:tc>
          <w:tcPr>
            <w:tcW w:w="85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</w:tr>
      <w:tr w:rsidR="005B3574" w:rsidTr="009636AF">
        <w:trPr>
          <w:trHeight w:val="340"/>
        </w:trPr>
        <w:tc>
          <w:tcPr>
            <w:tcW w:w="85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E82FE4" w:rsidRPr="005B3574" w:rsidRDefault="00E82FE4" w:rsidP="009636AF">
            <w:pPr>
              <w:pStyle w:val="EmptyLayoutCell"/>
              <w:rPr>
                <w:lang w:val="pl-PL"/>
              </w:rPr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8197"/>
            </w:tblGrid>
            <w:tr w:rsidR="00E82FE4"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2FE4" w:rsidRDefault="00E82FE4" w:rsidP="000476F5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Data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zatwierdzenia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: </w:t>
                  </w:r>
                </w:p>
              </w:tc>
            </w:tr>
          </w:tbl>
          <w:p w:rsidR="00E82FE4" w:rsidRDefault="00E82FE4" w:rsidP="009636AF"/>
        </w:tc>
        <w:tc>
          <w:tcPr>
            <w:tcW w:w="1383" w:type="dxa"/>
          </w:tcPr>
          <w:p w:rsidR="00E82FE4" w:rsidRDefault="00E82FE4" w:rsidP="009636AF">
            <w:pPr>
              <w:pStyle w:val="EmptyLayoutCell"/>
            </w:pPr>
          </w:p>
        </w:tc>
      </w:tr>
    </w:tbl>
    <w:p w:rsidR="00E82FE4" w:rsidRDefault="009636AF">
      <w:r>
        <w:br w:type="textWrapping" w:clear="all"/>
      </w:r>
    </w:p>
    <w:sectPr w:rsidR="00E82FE4" w:rsidSect="00F47015">
      <w:pgSz w:w="11905" w:h="16837"/>
      <w:pgMar w:top="566" w:right="566" w:bottom="566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B3574"/>
    <w:rsid w:val="00033153"/>
    <w:rsid w:val="000476F5"/>
    <w:rsid w:val="00085E46"/>
    <w:rsid w:val="00211A6C"/>
    <w:rsid w:val="002A25CD"/>
    <w:rsid w:val="002E2616"/>
    <w:rsid w:val="003829AB"/>
    <w:rsid w:val="003F3CBE"/>
    <w:rsid w:val="00457D5A"/>
    <w:rsid w:val="00461FA7"/>
    <w:rsid w:val="004D7966"/>
    <w:rsid w:val="00563001"/>
    <w:rsid w:val="005839D6"/>
    <w:rsid w:val="005974DF"/>
    <w:rsid w:val="005B3574"/>
    <w:rsid w:val="006421BC"/>
    <w:rsid w:val="0065385D"/>
    <w:rsid w:val="00767B1C"/>
    <w:rsid w:val="007F4F5A"/>
    <w:rsid w:val="008F2196"/>
    <w:rsid w:val="009636AF"/>
    <w:rsid w:val="00A363B1"/>
    <w:rsid w:val="00A96B55"/>
    <w:rsid w:val="00AE0AA8"/>
    <w:rsid w:val="00E17D82"/>
    <w:rsid w:val="00E630D6"/>
    <w:rsid w:val="00E82FE4"/>
    <w:rsid w:val="00E84F4F"/>
    <w:rsid w:val="00F2604A"/>
    <w:rsid w:val="00F4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015"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315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ny"/>
    <w:rsid w:val="00F47015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1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WydrukSylabusa2</vt:lpstr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WydrukSylabusa2</dc:title>
  <dc:subject/>
  <dc:creator>Beata Blicharz</dc:creator>
  <cp:keywords/>
  <dc:description/>
  <cp:lastModifiedBy>Iwona</cp:lastModifiedBy>
  <cp:revision>11</cp:revision>
  <cp:lastPrinted>2015-02-09T11:02:00Z</cp:lastPrinted>
  <dcterms:created xsi:type="dcterms:W3CDTF">2015-02-09T11:15:00Z</dcterms:created>
  <dcterms:modified xsi:type="dcterms:W3CDTF">2015-10-26T19:20:00Z</dcterms:modified>
</cp:coreProperties>
</file>