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C53" w14:textId="77777777" w:rsidR="001148D6" w:rsidRDefault="001148D6" w:rsidP="0080337D">
      <w:pPr>
        <w:jc w:val="center"/>
        <w:rPr>
          <w:rFonts w:ascii="Times New Roman" w:hAnsi="Times New Roman"/>
          <w:b/>
          <w:sz w:val="24"/>
          <w:szCs w:val="24"/>
        </w:rPr>
      </w:pPr>
      <w:r>
        <w:rPr>
          <w:rFonts w:ascii="Times New Roman" w:hAnsi="Times New Roman"/>
          <w:b/>
          <w:sz w:val="24"/>
          <w:szCs w:val="24"/>
        </w:rPr>
        <w:t>Umowa sprzedaży</w:t>
      </w:r>
    </w:p>
    <w:p w14:paraId="0C30C8BA" w14:textId="77777777" w:rsidR="001148D6" w:rsidRDefault="001148D6" w:rsidP="001148D6">
      <w:pPr>
        <w:jc w:val="center"/>
        <w:rPr>
          <w:rFonts w:ascii="Times New Roman" w:hAnsi="Times New Roman"/>
          <w:b/>
          <w:sz w:val="24"/>
          <w:szCs w:val="24"/>
        </w:rPr>
      </w:pPr>
    </w:p>
    <w:p w14:paraId="4691429D" w14:textId="7865074F" w:rsidR="001148D6" w:rsidRDefault="0092525A" w:rsidP="001148D6">
      <w:pPr>
        <w:ind w:firstLine="567"/>
        <w:jc w:val="both"/>
        <w:rPr>
          <w:rFonts w:ascii="Times New Roman" w:hAnsi="Times New Roman"/>
          <w:sz w:val="24"/>
          <w:szCs w:val="24"/>
        </w:rPr>
      </w:pPr>
      <w:r>
        <w:rPr>
          <w:rFonts w:ascii="Times New Roman" w:hAnsi="Times New Roman"/>
          <w:sz w:val="24"/>
          <w:szCs w:val="24"/>
        </w:rPr>
        <w:t>Marek S. postanowił sprzedać</w:t>
      </w:r>
      <w:r w:rsidR="001148D6">
        <w:rPr>
          <w:rFonts w:ascii="Times New Roman" w:hAnsi="Times New Roman"/>
          <w:sz w:val="24"/>
          <w:szCs w:val="24"/>
        </w:rPr>
        <w:t xml:space="preserve"> należący do niego samochód Opel Corsa, rocznik 201</w:t>
      </w:r>
      <w:r w:rsidR="001228CF">
        <w:rPr>
          <w:rFonts w:ascii="Times New Roman" w:hAnsi="Times New Roman"/>
          <w:sz w:val="24"/>
          <w:szCs w:val="24"/>
        </w:rPr>
        <w:t>9</w:t>
      </w:r>
      <w:r w:rsidR="001148D6">
        <w:rPr>
          <w:rFonts w:ascii="Times New Roman" w:hAnsi="Times New Roman"/>
          <w:sz w:val="24"/>
          <w:szCs w:val="24"/>
        </w:rPr>
        <w:t>, o numerze rejestracyjnym XX12345. Dnia 02 października 20</w:t>
      </w:r>
      <w:r w:rsidR="00DC7047">
        <w:rPr>
          <w:rFonts w:ascii="Times New Roman" w:hAnsi="Times New Roman"/>
          <w:sz w:val="24"/>
          <w:szCs w:val="24"/>
        </w:rPr>
        <w:t>2</w:t>
      </w:r>
      <w:r w:rsidR="001228CF">
        <w:rPr>
          <w:rFonts w:ascii="Times New Roman" w:hAnsi="Times New Roman"/>
          <w:sz w:val="24"/>
          <w:szCs w:val="24"/>
        </w:rPr>
        <w:t>2</w:t>
      </w:r>
      <w:r w:rsidR="001148D6">
        <w:rPr>
          <w:rFonts w:ascii="Times New Roman" w:hAnsi="Times New Roman"/>
          <w:sz w:val="24"/>
          <w:szCs w:val="24"/>
        </w:rPr>
        <w:t xml:space="preserve"> r. udał się w tym celu na giełdę samochodową. Zaparkował swój samochód na wyznaczonym miejscu i opatrzył go tabliczką z ceną wynoszącą 25.000 zł. Samochodem Marka S. zainteresował się Lesław Z</w:t>
      </w:r>
      <w:r w:rsidR="009708F2">
        <w:rPr>
          <w:rFonts w:ascii="Times New Roman" w:hAnsi="Times New Roman"/>
          <w:sz w:val="24"/>
          <w:szCs w:val="24"/>
        </w:rPr>
        <w:t>.</w:t>
      </w:r>
      <w:r w:rsidR="001148D6">
        <w:rPr>
          <w:rFonts w:ascii="Times New Roman" w:hAnsi="Times New Roman"/>
          <w:sz w:val="24"/>
          <w:szCs w:val="24"/>
        </w:rPr>
        <w:t>, który sprawdziwszy jego stan zaproponował, że może zapłacić za niego 25.000 zł, ale ponieważ nie ma przy sobie gotówki, może dokonać płatności przelewem na rachunek bankowy Marka S., zaraz po powrocie do domu z giełdy samochodowej. Marek S. przystał na to rozwiązanie. Panowie umówili się, że pozostaną w kontakcie telefonicznym.</w:t>
      </w:r>
    </w:p>
    <w:p w14:paraId="4DB55FF8" w14:textId="77ECDE74" w:rsidR="001148D6" w:rsidRDefault="001148D6" w:rsidP="001148D6">
      <w:pPr>
        <w:ind w:firstLine="567"/>
        <w:jc w:val="both"/>
        <w:rPr>
          <w:rFonts w:ascii="Times New Roman" w:hAnsi="Times New Roman"/>
          <w:sz w:val="24"/>
          <w:szCs w:val="24"/>
        </w:rPr>
      </w:pPr>
      <w:r>
        <w:rPr>
          <w:rFonts w:ascii="Times New Roman" w:hAnsi="Times New Roman"/>
          <w:sz w:val="24"/>
          <w:szCs w:val="24"/>
        </w:rPr>
        <w:t xml:space="preserve">Niestety kiedy Marek S. dnia </w:t>
      </w:r>
      <w:r w:rsidR="009708F2">
        <w:rPr>
          <w:rFonts w:ascii="Times New Roman" w:hAnsi="Times New Roman"/>
          <w:sz w:val="24"/>
          <w:szCs w:val="24"/>
        </w:rPr>
        <w:t xml:space="preserve">05 </w:t>
      </w:r>
      <w:r>
        <w:rPr>
          <w:rFonts w:ascii="Times New Roman" w:hAnsi="Times New Roman"/>
          <w:sz w:val="24"/>
          <w:szCs w:val="24"/>
        </w:rPr>
        <w:t>października 20</w:t>
      </w:r>
      <w:r w:rsidR="00DC7047">
        <w:rPr>
          <w:rFonts w:ascii="Times New Roman" w:hAnsi="Times New Roman"/>
          <w:sz w:val="24"/>
          <w:szCs w:val="24"/>
        </w:rPr>
        <w:t>2</w:t>
      </w:r>
      <w:r w:rsidR="001228CF">
        <w:rPr>
          <w:rFonts w:ascii="Times New Roman" w:hAnsi="Times New Roman"/>
          <w:sz w:val="24"/>
          <w:szCs w:val="24"/>
        </w:rPr>
        <w:t>2</w:t>
      </w:r>
      <w:r>
        <w:rPr>
          <w:rFonts w:ascii="Times New Roman" w:hAnsi="Times New Roman"/>
          <w:sz w:val="24"/>
          <w:szCs w:val="24"/>
        </w:rPr>
        <w:t xml:space="preserve"> r. sprawdził stan rachunku bankowego, którego był posiadaczem, stwierdził, że nie nastąpiło uznanie rachunku o kwotę 25.000 zł.</w:t>
      </w:r>
    </w:p>
    <w:p w14:paraId="422F8C41" w14:textId="77777777" w:rsidR="001148D6" w:rsidRDefault="001148D6" w:rsidP="001148D6">
      <w:pPr>
        <w:jc w:val="both"/>
        <w:rPr>
          <w:rFonts w:ascii="Times New Roman" w:hAnsi="Times New Roman"/>
          <w:sz w:val="24"/>
          <w:szCs w:val="24"/>
        </w:rPr>
      </w:pPr>
    </w:p>
    <w:p w14:paraId="35246751"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Odnosząc się do znanej Ci klasyfikacji umów, scharakteryzuj umowę Marka S. i Lesława Z.</w:t>
      </w:r>
    </w:p>
    <w:p w14:paraId="509C4FC3"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kiedy i w jakim trybie doszło do zawarcia umowy między Markiem S. i Lesławem Z.</w:t>
      </w:r>
    </w:p>
    <w:p w14:paraId="17ACD4AB"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Kto jest właścicielem samochodu Opel Corsa o numerze rejestracyjnym XX12345?</w:t>
      </w:r>
    </w:p>
    <w:p w14:paraId="5C675C04" w14:textId="77777777"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Lesław Z. może żądać od Marka S. wydania samochodu Opel Corsa o numerze rejestracyjnym XX12345?</w:t>
      </w:r>
    </w:p>
    <w:p w14:paraId="0441F2A1" w14:textId="77777777" w:rsidR="0047391D" w:rsidRDefault="00000000"/>
    <w:sectPr w:rsidR="0047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583A"/>
    <w:multiLevelType w:val="hybridMultilevel"/>
    <w:tmpl w:val="2EE8F4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34630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405"/>
    <w:rsid w:val="00087250"/>
    <w:rsid w:val="001148D6"/>
    <w:rsid w:val="001228CF"/>
    <w:rsid w:val="005A312D"/>
    <w:rsid w:val="0080337D"/>
    <w:rsid w:val="0092525A"/>
    <w:rsid w:val="009708F2"/>
    <w:rsid w:val="00A05405"/>
    <w:rsid w:val="00A97F49"/>
    <w:rsid w:val="00DC7047"/>
    <w:rsid w:val="00F86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F58E"/>
  <w15:docId w15:val="{D58173ED-7276-43B2-8FD0-D053A39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Tenenbaum-Kulig</cp:lastModifiedBy>
  <cp:revision>10</cp:revision>
  <dcterms:created xsi:type="dcterms:W3CDTF">2015-03-21T07:27:00Z</dcterms:created>
  <dcterms:modified xsi:type="dcterms:W3CDTF">2023-03-10T17:19:00Z</dcterms:modified>
</cp:coreProperties>
</file>