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C2F1" w14:textId="321DB48A" w:rsidR="00F651BA" w:rsidRPr="00B93817" w:rsidRDefault="00F651BA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Prawo urzędnicze i etyka urzędnicza</w:t>
      </w:r>
    </w:p>
    <w:p w14:paraId="20538CF7" w14:textId="77777777" w:rsidR="00F651BA" w:rsidRPr="00B93817" w:rsidRDefault="00F651BA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Zagadnienia i warunki zaliczenia ćwiczeń</w:t>
      </w:r>
    </w:p>
    <w:p w14:paraId="4053AB69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54591" w14:textId="67BBC343" w:rsidR="00BC07B8" w:rsidRDefault="000A2AD9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651BA" w:rsidRPr="00BC07B8">
        <w:rPr>
          <w:rFonts w:ascii="Times New Roman" w:hAnsi="Times New Roman" w:cs="Times New Roman"/>
          <w:b/>
          <w:bCs/>
          <w:sz w:val="24"/>
          <w:szCs w:val="24"/>
        </w:rPr>
        <w:t xml:space="preserve">r Karina Pilarz </w:t>
      </w:r>
    </w:p>
    <w:p w14:paraId="1278CFD8" w14:textId="2E11FFFD" w:rsidR="00BC07B8" w:rsidRPr="00BC07B8" w:rsidRDefault="00BC07B8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0B83DD2D" w14:textId="0E197C4D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7B8">
        <w:rPr>
          <w:rFonts w:ascii="Times New Roman" w:hAnsi="Times New Roman" w:cs="Times New Roman"/>
          <w:b/>
          <w:bCs/>
          <w:sz w:val="24"/>
          <w:szCs w:val="24"/>
        </w:rPr>
        <w:t>SSA</w:t>
      </w:r>
      <w:r w:rsidR="007F69EB" w:rsidRPr="00BC07B8">
        <w:rPr>
          <w:rFonts w:ascii="Times New Roman" w:hAnsi="Times New Roman" w:cs="Times New Roman"/>
          <w:b/>
          <w:bCs/>
          <w:sz w:val="24"/>
          <w:szCs w:val="24"/>
        </w:rPr>
        <w:t xml:space="preserve"> gr. </w:t>
      </w:r>
      <w:r w:rsidR="000A2AD9">
        <w:rPr>
          <w:rFonts w:ascii="Times New Roman" w:hAnsi="Times New Roman" w:cs="Times New Roman"/>
          <w:b/>
          <w:bCs/>
          <w:sz w:val="24"/>
          <w:szCs w:val="24"/>
        </w:rPr>
        <w:t>1, 2, 5, 6</w:t>
      </w:r>
    </w:p>
    <w:p w14:paraId="02C25AD6" w14:textId="7C35EA43" w:rsidR="000A2AD9" w:rsidRPr="00BC07B8" w:rsidRDefault="000A2AD9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SNA gr. 1 i 2</w:t>
      </w:r>
    </w:p>
    <w:p w14:paraId="5CC8B521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7478F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F65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9165345" w14:textId="103BC8AA" w:rsidR="005E2875" w:rsidRPr="000A2AD9" w:rsidRDefault="005E2875" w:rsidP="005E2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AD9">
        <w:rPr>
          <w:rFonts w:ascii="Times New Roman" w:hAnsi="Times New Roman" w:cs="Times New Roman"/>
          <w:sz w:val="24"/>
          <w:szCs w:val="24"/>
        </w:rPr>
        <w:t>502A</w:t>
      </w:r>
    </w:p>
    <w:p w14:paraId="1D14982A" w14:textId="77777777" w:rsidR="00A80509" w:rsidRDefault="00A80509" w:rsidP="00A80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piątek 11.10-13.10 </w:t>
      </w:r>
    </w:p>
    <w:p w14:paraId="3A1E44AC" w14:textId="77777777" w:rsidR="00A80509" w:rsidRDefault="00A80509" w:rsidP="00A80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dla studentów niestacjonarnych:</w:t>
      </w:r>
    </w:p>
    <w:p w14:paraId="363D5AEB" w14:textId="77777777" w:rsidR="00A80509" w:rsidRDefault="00A80509" w:rsidP="00A80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26.03.2023 11.20-12.20</w:t>
      </w:r>
    </w:p>
    <w:p w14:paraId="6AD5BA71" w14:textId="77777777" w:rsidR="00A80509" w:rsidRDefault="00A80509" w:rsidP="00A80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15.04.2023 14.10-15.10</w:t>
      </w:r>
    </w:p>
    <w:p w14:paraId="245E6F6C" w14:textId="77777777" w:rsidR="00A80509" w:rsidRDefault="00A80509" w:rsidP="00A80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20.05.2023 12.00-13.00</w:t>
      </w:r>
    </w:p>
    <w:p w14:paraId="55E54B23" w14:textId="77777777" w:rsidR="00A80509" w:rsidRDefault="00A80509" w:rsidP="00A80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17.06.2023 12.10-13.10</w:t>
      </w:r>
    </w:p>
    <w:p w14:paraId="588073CD" w14:textId="77777777" w:rsidR="00A80509" w:rsidRDefault="00A80509" w:rsidP="00A80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18.06.2023 14.00-15.00</w:t>
      </w:r>
    </w:p>
    <w:p w14:paraId="0D308E24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F65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C9A664" w14:textId="15CF7BB1" w:rsidR="00F651BA" w:rsidRPr="00B93817" w:rsidRDefault="00000000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C1FE7" w:rsidRPr="002614D8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4500FD5B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1748A348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787E97CF" w14:textId="77777777" w:rsidR="00F651BA" w:rsidRDefault="00F651BA" w:rsidP="00F651B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>I. Bogucka, T. Pietrzykowski, Etyka w administracji publicznej, Warszawa 2012</w:t>
      </w:r>
    </w:p>
    <w:p w14:paraId="3038B54B" w14:textId="4B084DDE" w:rsidR="00F651BA" w:rsidRPr="00F651BA" w:rsidRDefault="00F651BA" w:rsidP="00F651B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>rozdziały II-IX</w:t>
      </w:r>
    </w:p>
    <w:p w14:paraId="022C891E" w14:textId="77777777" w:rsidR="00F651BA" w:rsidRDefault="00F651BA" w:rsidP="00F651B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>J. Boć (red.), Nauka administracji, Kolonia Limited 2013</w:t>
      </w:r>
    </w:p>
    <w:p w14:paraId="5700CF3D" w14:textId="77777777" w:rsidR="000A2AD9" w:rsidRDefault="00F651BA" w:rsidP="000A2AD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 xml:space="preserve"> rozdziały VII.4 i VIII</w:t>
      </w:r>
    </w:p>
    <w:p w14:paraId="4A0C005F" w14:textId="3E8031BC" w:rsidR="00F651BA" w:rsidRPr="000A2AD9" w:rsidRDefault="00F651BA" w:rsidP="000A2A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A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Nieobecności: </w:t>
      </w:r>
    </w:p>
    <w:p w14:paraId="2C049981" w14:textId="77777777" w:rsidR="000A2AD9" w:rsidRDefault="000A2AD9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SSA 7 spotkań, SNA 5</w:t>
      </w:r>
      <w:r w:rsidR="00F651BA">
        <w:rPr>
          <w:rFonts w:ascii="Times New Roman" w:hAnsi="Times New Roman" w:cs="Times New Roman"/>
          <w:sz w:val="24"/>
          <w:szCs w:val="24"/>
        </w:rPr>
        <w:t xml:space="preserve"> </w:t>
      </w:r>
      <w:r w:rsidR="00F651BA" w:rsidRPr="00B93817">
        <w:rPr>
          <w:rFonts w:ascii="Times New Roman" w:hAnsi="Times New Roman" w:cs="Times New Roman"/>
          <w:sz w:val="24"/>
          <w:szCs w:val="24"/>
        </w:rPr>
        <w:t>spotkań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770C89" w14:textId="4781A68E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3817">
        <w:rPr>
          <w:rFonts w:ascii="Times New Roman" w:hAnsi="Times New Roman" w:cs="Times New Roman"/>
          <w:sz w:val="24"/>
          <w:szCs w:val="24"/>
        </w:rPr>
        <w:t xml:space="preserve"> dozwolon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3817">
        <w:rPr>
          <w:rFonts w:ascii="Times New Roman" w:hAnsi="Times New Roman" w:cs="Times New Roman"/>
          <w:sz w:val="24"/>
          <w:szCs w:val="24"/>
        </w:rPr>
        <w:t xml:space="preserve"> nieobecnoś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B93817">
        <w:rPr>
          <w:rFonts w:ascii="Times New Roman" w:hAnsi="Times New Roman" w:cs="Times New Roman"/>
          <w:sz w:val="24"/>
          <w:szCs w:val="24"/>
        </w:rPr>
        <w:t>, kolejne do odrobienia w godzinach konsultacji (</w:t>
      </w:r>
      <w:r>
        <w:rPr>
          <w:rFonts w:ascii="Times New Roman" w:hAnsi="Times New Roman" w:cs="Times New Roman"/>
          <w:sz w:val="24"/>
          <w:szCs w:val="24"/>
        </w:rPr>
        <w:t>2 </w:t>
      </w:r>
      <w:r w:rsidRPr="00B93817">
        <w:rPr>
          <w:rFonts w:ascii="Times New Roman" w:hAnsi="Times New Roman" w:cs="Times New Roman"/>
          <w:sz w:val="24"/>
          <w:szCs w:val="24"/>
        </w:rPr>
        <w:t>pytania dotyczące treści omawianych na zajęciach, na których dana osoba była nieobecna)</w:t>
      </w:r>
    </w:p>
    <w:p w14:paraId="7728BD4E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Aktywność na zajęciach:</w:t>
      </w:r>
    </w:p>
    <w:p w14:paraId="70F35BDC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Każde zajęcia rozpoczynają się od krótkiego przypomnienia treści omawianych na poprzednich zajęciach, w formie wybranej przez prowadzącego; w trakcie powtórzenia osoby aktywne oraz udzielające poprawnych odpowiedzi na zadane pytania, otrzymują „+”, natomiast osoby, które nie znają odpowiedzi na zadane pytanie otrzymują „-”.</w:t>
      </w:r>
    </w:p>
    <w:p w14:paraId="4317F0F2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08834EA8" w14:textId="43388B38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  <w:u w:val="single"/>
        </w:rPr>
        <w:t>Każdy</w:t>
      </w:r>
      <w:r w:rsidRPr="00B93817">
        <w:rPr>
          <w:rFonts w:ascii="Times New Roman" w:hAnsi="Times New Roman" w:cs="Times New Roman"/>
          <w:sz w:val="24"/>
          <w:szCs w:val="24"/>
        </w:rPr>
        <w:t xml:space="preserve"> otrzymany „-” należy odrobić otrzymując „+” na kolejnych zajęciach lub na konsultacjach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1C439" w14:textId="197B74FC" w:rsidR="00F651BA" w:rsidRDefault="000A2AD9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51BA">
        <w:rPr>
          <w:rFonts w:ascii="Times New Roman" w:hAnsi="Times New Roman" w:cs="Times New Roman"/>
          <w:sz w:val="24"/>
          <w:szCs w:val="24"/>
        </w:rPr>
        <w:t xml:space="preserve"> </w:t>
      </w:r>
      <w:r w:rsidR="00A57DFD">
        <w:rPr>
          <w:rFonts w:ascii="Times New Roman" w:hAnsi="Times New Roman" w:cs="Times New Roman"/>
          <w:sz w:val="24"/>
          <w:szCs w:val="24"/>
        </w:rPr>
        <w:t>„+”</w:t>
      </w:r>
      <w:r>
        <w:rPr>
          <w:rFonts w:ascii="Times New Roman" w:hAnsi="Times New Roman" w:cs="Times New Roman"/>
          <w:sz w:val="24"/>
          <w:szCs w:val="24"/>
        </w:rPr>
        <w:t xml:space="preserve"> (SSA) lub 2 (SNA)</w:t>
      </w:r>
      <w:r w:rsidR="00A57DFD">
        <w:rPr>
          <w:rFonts w:ascii="Times New Roman" w:hAnsi="Times New Roman" w:cs="Times New Roman"/>
          <w:sz w:val="24"/>
          <w:szCs w:val="24"/>
        </w:rPr>
        <w:t xml:space="preserve"> na koniec semestru skutkują podwyższenie</w:t>
      </w:r>
      <w:r w:rsidR="005C5B4D">
        <w:rPr>
          <w:rFonts w:ascii="Times New Roman" w:hAnsi="Times New Roman" w:cs="Times New Roman"/>
          <w:sz w:val="24"/>
          <w:szCs w:val="24"/>
        </w:rPr>
        <w:t>m</w:t>
      </w:r>
      <w:r w:rsidR="00A57DFD">
        <w:rPr>
          <w:rFonts w:ascii="Times New Roman" w:hAnsi="Times New Roman" w:cs="Times New Roman"/>
          <w:sz w:val="24"/>
          <w:szCs w:val="24"/>
        </w:rPr>
        <w:t xml:space="preserve"> oceny o połowę.</w:t>
      </w:r>
    </w:p>
    <w:p w14:paraId="68A00D18" w14:textId="77777777" w:rsidR="00F651BA" w:rsidRPr="00A57DFD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5F234ACD" w14:textId="20E8605A" w:rsidR="00F651BA" w:rsidRDefault="00DE0285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– 20 pytań jednokrotnego wyboru</w:t>
      </w:r>
    </w:p>
    <w:p w14:paraId="1DB02840" w14:textId="7EFF97D8" w:rsidR="00F651BA" w:rsidRPr="00A57DFD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Poprawa</w:t>
      </w:r>
      <w:r w:rsidR="00A57DFD">
        <w:rPr>
          <w:rFonts w:ascii="Times New Roman" w:hAnsi="Times New Roman" w:cs="Times New Roman"/>
          <w:sz w:val="24"/>
          <w:szCs w:val="24"/>
        </w:rPr>
        <w:t xml:space="preserve"> </w:t>
      </w:r>
      <w:r w:rsidRPr="00B93817">
        <w:rPr>
          <w:rFonts w:ascii="Times New Roman" w:hAnsi="Times New Roman" w:cs="Times New Roman"/>
          <w:sz w:val="24"/>
          <w:szCs w:val="24"/>
        </w:rPr>
        <w:t>– do końca semestru na konsultacjach</w:t>
      </w:r>
    </w:p>
    <w:p w14:paraId="0A04E383" w14:textId="6C91ECAB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zajęć </w:t>
      </w:r>
    </w:p>
    <w:p w14:paraId="35315DF9" w14:textId="0F04C887" w:rsidR="000A2AD9" w:rsidRPr="00A57DFD" w:rsidRDefault="000A2AD9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SSA:</w:t>
      </w:r>
    </w:p>
    <w:p w14:paraId="7898DE45" w14:textId="6E3CD6B7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organizacyjne</w:t>
      </w:r>
    </w:p>
    <w:p w14:paraId="2F0615DB" w14:textId="7FBE5CC3" w:rsidR="00A57DFD" w:rsidRDefault="00A57DFD" w:rsidP="00A57D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Moralność i etyka</w:t>
      </w:r>
    </w:p>
    <w:p w14:paraId="1B93FA6D" w14:textId="1CB1028F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Etyka zawodowa</w:t>
      </w:r>
    </w:p>
    <w:p w14:paraId="300C8114" w14:textId="67E3C11C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Infrastruktura etyczna cz. 1</w:t>
      </w:r>
    </w:p>
    <w:p w14:paraId="6AC09822" w14:textId="7146A2D0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Infrastruktura etyczna cz. 2</w:t>
      </w:r>
    </w:p>
    <w:p w14:paraId="7031BF23" w14:textId="27806971" w:rsidR="00A57DFD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i odpowiedzialność</w:t>
      </w:r>
    </w:p>
    <w:p w14:paraId="79992F35" w14:textId="5A04ED43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</w:t>
      </w:r>
    </w:p>
    <w:p w14:paraId="28571BBD" w14:textId="458D8BCE" w:rsidR="004275A4" w:rsidRDefault="00A57DFD" w:rsidP="00A57D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</w:t>
      </w:r>
    </w:p>
    <w:p w14:paraId="6239307B" w14:textId="7FB74767" w:rsidR="000A2AD9" w:rsidRPr="000A2AD9" w:rsidRDefault="000A2AD9" w:rsidP="000A2AD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AD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SNA:</w:t>
      </w:r>
    </w:p>
    <w:p w14:paraId="3CF6EF7E" w14:textId="77777777" w:rsidR="000A2AD9" w:rsidRDefault="000A2AD9" w:rsidP="000A2A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organizacyjne</w:t>
      </w:r>
    </w:p>
    <w:p w14:paraId="684E7BCE" w14:textId="77777777" w:rsidR="000A2AD9" w:rsidRDefault="000A2AD9" w:rsidP="000A2AD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Moralność i etyka</w:t>
      </w:r>
    </w:p>
    <w:p w14:paraId="25F06F2B" w14:textId="77777777" w:rsidR="000A2AD9" w:rsidRDefault="000A2AD9" w:rsidP="000A2A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Etyka zawodowa</w:t>
      </w:r>
    </w:p>
    <w:p w14:paraId="13E59C97" w14:textId="11DB7A75" w:rsidR="000A2AD9" w:rsidRDefault="000A2AD9" w:rsidP="000A2A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Infrastruktura etyczna </w:t>
      </w:r>
    </w:p>
    <w:p w14:paraId="3E44BE42" w14:textId="77777777" w:rsidR="000A2AD9" w:rsidRDefault="000A2AD9" w:rsidP="000A2A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i odpowiedzialność</w:t>
      </w:r>
    </w:p>
    <w:p w14:paraId="35971ECF" w14:textId="77777777" w:rsidR="000A2AD9" w:rsidRPr="00A57DFD" w:rsidRDefault="000A2AD9" w:rsidP="000A2A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</w:t>
      </w:r>
    </w:p>
    <w:p w14:paraId="353B3F44" w14:textId="77777777" w:rsidR="000A2AD9" w:rsidRPr="000A2AD9" w:rsidRDefault="000A2AD9" w:rsidP="000A2A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2AD9" w:rsidRPr="000A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72AC"/>
    <w:multiLevelType w:val="hybridMultilevel"/>
    <w:tmpl w:val="DEDE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7B49"/>
    <w:multiLevelType w:val="hybridMultilevel"/>
    <w:tmpl w:val="BFE8D240"/>
    <w:lvl w:ilvl="0" w:tplc="575A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CA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88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B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A2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E3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8C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4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8D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15074"/>
    <w:multiLevelType w:val="hybridMultilevel"/>
    <w:tmpl w:val="5098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10CEA"/>
    <w:multiLevelType w:val="hybridMultilevel"/>
    <w:tmpl w:val="1CE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C3B4E"/>
    <w:multiLevelType w:val="hybridMultilevel"/>
    <w:tmpl w:val="DEDE7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13021">
    <w:abstractNumId w:val="3"/>
  </w:num>
  <w:num w:numId="2" w16cid:durableId="495001884">
    <w:abstractNumId w:val="0"/>
  </w:num>
  <w:num w:numId="3" w16cid:durableId="1922330248">
    <w:abstractNumId w:val="2"/>
  </w:num>
  <w:num w:numId="4" w16cid:durableId="932736974">
    <w:abstractNumId w:val="1"/>
  </w:num>
  <w:num w:numId="5" w16cid:durableId="1444030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0NTMwNzYyNzW0NDZR0lEKTi0uzszPAykwqgUAhcLl/iwAAAA="/>
  </w:docVars>
  <w:rsids>
    <w:rsidRoot w:val="00F651BA"/>
    <w:rsid w:val="000A2AD9"/>
    <w:rsid w:val="003C1FE7"/>
    <w:rsid w:val="004275A4"/>
    <w:rsid w:val="0051701C"/>
    <w:rsid w:val="005C5B4D"/>
    <w:rsid w:val="005E2875"/>
    <w:rsid w:val="007F69EB"/>
    <w:rsid w:val="00A57DFD"/>
    <w:rsid w:val="00A80509"/>
    <w:rsid w:val="00B731F0"/>
    <w:rsid w:val="00BC07B8"/>
    <w:rsid w:val="00DE0285"/>
    <w:rsid w:val="00F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06BD"/>
  <w15:chartTrackingRefBased/>
  <w15:docId w15:val="{4A14B063-0453-4C12-98B7-8D151A7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51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51B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C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6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19</cp:revision>
  <dcterms:created xsi:type="dcterms:W3CDTF">2021-10-31T12:14:00Z</dcterms:created>
  <dcterms:modified xsi:type="dcterms:W3CDTF">2023-02-15T17:58:00Z</dcterms:modified>
</cp:coreProperties>
</file>