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E7BE" w14:textId="77777777" w:rsidR="003B3771" w:rsidRDefault="003B3771" w:rsidP="003B37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562906"/>
      <w:r>
        <w:rPr>
          <w:rFonts w:ascii="Times New Roman" w:hAnsi="Times New Roman" w:cs="Times New Roman"/>
          <w:sz w:val="24"/>
          <w:szCs w:val="24"/>
        </w:rPr>
        <w:t>Sylabus</w:t>
      </w:r>
    </w:p>
    <w:p w14:paraId="389E21C4" w14:textId="609FDE70" w:rsidR="003B3771" w:rsidRDefault="003B3771" w:rsidP="003B37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771">
        <w:rPr>
          <w:rFonts w:ascii="Times New Roman" w:hAnsi="Times New Roman" w:cs="Times New Roman"/>
          <w:sz w:val="24"/>
          <w:szCs w:val="24"/>
        </w:rPr>
        <w:t xml:space="preserve">Postępowanie </w:t>
      </w:r>
      <w:r w:rsidR="00775D0D">
        <w:rPr>
          <w:rFonts w:ascii="Times New Roman" w:hAnsi="Times New Roman" w:cs="Times New Roman"/>
          <w:sz w:val="24"/>
          <w:szCs w:val="24"/>
        </w:rPr>
        <w:t>cywilne</w:t>
      </w:r>
      <w:r w:rsidRPr="003B3771">
        <w:rPr>
          <w:rFonts w:ascii="Times New Roman" w:hAnsi="Times New Roman" w:cs="Times New Roman"/>
          <w:sz w:val="24"/>
          <w:szCs w:val="24"/>
        </w:rPr>
        <w:t xml:space="preserve"> (ćwiczenia)</w:t>
      </w:r>
      <w:r w:rsidR="007C3C92">
        <w:rPr>
          <w:rFonts w:ascii="Times New Roman" w:hAnsi="Times New Roman" w:cs="Times New Roman"/>
          <w:sz w:val="24"/>
          <w:szCs w:val="24"/>
        </w:rPr>
        <w:t xml:space="preserve"> [</w:t>
      </w:r>
      <w:r w:rsidR="00775D0D">
        <w:rPr>
          <w:rFonts w:ascii="Times New Roman" w:hAnsi="Times New Roman" w:cs="Times New Roman"/>
          <w:sz w:val="24"/>
          <w:szCs w:val="24"/>
        </w:rPr>
        <w:t>studia wieczorowe]</w:t>
      </w:r>
    </w:p>
    <w:p w14:paraId="25822975" w14:textId="77777777" w:rsidR="003B3771" w:rsidRDefault="003B3771" w:rsidP="003B37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771">
        <w:rPr>
          <w:rFonts w:ascii="Times New Roman" w:hAnsi="Times New Roman" w:cs="Times New Roman"/>
          <w:sz w:val="24"/>
          <w:szCs w:val="24"/>
        </w:rPr>
        <w:t>Prowadz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3B3771">
        <w:rPr>
          <w:rFonts w:ascii="Times New Roman" w:hAnsi="Times New Roman" w:cs="Times New Roman"/>
          <w:sz w:val="24"/>
          <w:szCs w:val="24"/>
        </w:rPr>
        <w:t>cy</w:t>
      </w:r>
      <w:r>
        <w:rPr>
          <w:rFonts w:ascii="Times New Roman" w:hAnsi="Times New Roman" w:cs="Times New Roman"/>
          <w:sz w:val="24"/>
          <w:szCs w:val="24"/>
        </w:rPr>
        <w:t>: mgr Marcin Kopacki</w:t>
      </w:r>
    </w:p>
    <w:p w14:paraId="0D7D2B66" w14:textId="77777777" w:rsidR="003B3771" w:rsidRPr="003B3771" w:rsidRDefault="003B3771" w:rsidP="003B3771">
      <w:pPr>
        <w:tabs>
          <w:tab w:val="center" w:pos="4513"/>
          <w:tab w:val="left" w:pos="62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3771">
        <w:rPr>
          <w:rFonts w:ascii="Times New Roman" w:hAnsi="Times New Roman" w:cs="Times New Roman"/>
          <w:sz w:val="24"/>
          <w:szCs w:val="24"/>
        </w:rPr>
        <w:t>Instytut Prawa Cywilnego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F69CE2" w14:textId="77777777" w:rsidR="003B3771" w:rsidRDefault="003B3771" w:rsidP="003B37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771">
        <w:rPr>
          <w:rFonts w:ascii="Times New Roman" w:hAnsi="Times New Roman" w:cs="Times New Roman"/>
          <w:sz w:val="24"/>
          <w:szCs w:val="24"/>
        </w:rPr>
        <w:t>Zakład Postępowania Cywilnego</w:t>
      </w:r>
    </w:p>
    <w:p w14:paraId="30ED3FC0" w14:textId="1B0EE7C5" w:rsidR="009F27AB" w:rsidRDefault="00FA0496" w:rsidP="003B37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C760C">
          <w:rPr>
            <w:rStyle w:val="Hipercze"/>
            <w:rFonts w:ascii="Times New Roman" w:hAnsi="Times New Roman" w:cs="Times New Roman"/>
            <w:sz w:val="24"/>
            <w:szCs w:val="24"/>
          </w:rPr>
          <w:t>marcin.kopacki@uwr.edu.pl</w:t>
        </w:r>
      </w:hyperlink>
    </w:p>
    <w:p w14:paraId="07293A37" w14:textId="3188D291" w:rsidR="00FA0496" w:rsidRDefault="00FA0496" w:rsidP="00FA04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końcoworoczna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stanowi średnią ocen z semestru zimowego letniego. Wymagane jest zaliczenie obu semestrów. </w:t>
      </w:r>
    </w:p>
    <w:p w14:paraId="41804F44" w14:textId="241BAFEE" w:rsidR="00FA0496" w:rsidRDefault="00FA0496" w:rsidP="00FA04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semestr </w:t>
      </w:r>
      <w:r>
        <w:rPr>
          <w:rFonts w:ascii="Times New Roman" w:hAnsi="Times New Roman" w:cs="Times New Roman"/>
          <w:sz w:val="24"/>
          <w:szCs w:val="24"/>
        </w:rPr>
        <w:t xml:space="preserve">zimowy </w:t>
      </w:r>
      <w:r>
        <w:rPr>
          <w:rFonts w:ascii="Times New Roman" w:hAnsi="Times New Roman" w:cs="Times New Roman"/>
          <w:sz w:val="24"/>
          <w:szCs w:val="24"/>
        </w:rPr>
        <w:t>2023/2024</w:t>
      </w:r>
    </w:p>
    <w:p w14:paraId="2CCEEEC2" w14:textId="77777777" w:rsidR="00FA0496" w:rsidRDefault="00FA0496" w:rsidP="00FA04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B384B1" w14:textId="015C85E6" w:rsidR="003B3771" w:rsidRDefault="00FA0496" w:rsidP="00FA04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 letni 2023/2024</w:t>
      </w:r>
    </w:p>
    <w:p w14:paraId="39F628E8" w14:textId="45C459E8" w:rsidR="003B3771" w:rsidRPr="00030913" w:rsidRDefault="003B3771" w:rsidP="003B37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913">
        <w:rPr>
          <w:rFonts w:ascii="Times New Roman" w:hAnsi="Times New Roman" w:cs="Times New Roman"/>
          <w:b/>
          <w:bCs/>
          <w:sz w:val="24"/>
          <w:szCs w:val="24"/>
        </w:rPr>
        <w:t>Warunki zaliczenia</w:t>
      </w:r>
      <w:r w:rsidR="00FA0496">
        <w:rPr>
          <w:rFonts w:ascii="Times New Roman" w:hAnsi="Times New Roman" w:cs="Times New Roman"/>
          <w:b/>
          <w:bCs/>
          <w:sz w:val="24"/>
          <w:szCs w:val="24"/>
        </w:rPr>
        <w:t xml:space="preserve"> (dot. obu semestrów)</w:t>
      </w:r>
      <w:r w:rsidRPr="000309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8C255F" w14:textId="77777777" w:rsidR="003B3771" w:rsidRDefault="003B3771" w:rsidP="003B37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Zaliczenie ćwiczeń składa się z dwóch elementów: </w:t>
      </w:r>
    </w:p>
    <w:p w14:paraId="33AAC3CD" w14:textId="5E0E298D" w:rsidR="002805D1" w:rsidRDefault="003B3771" w:rsidP="002805D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Sporządzenia pism procesowych: student zobowiązany jest do sporządzenia</w:t>
      </w:r>
      <w:r w:rsidR="00FA0496">
        <w:rPr>
          <w:rFonts w:ascii="Times New Roman" w:hAnsi="Times New Roman" w:cs="Times New Roman"/>
          <w:sz w:val="24"/>
          <w:szCs w:val="24"/>
        </w:rPr>
        <w:t>:</w:t>
      </w:r>
    </w:p>
    <w:p w14:paraId="6757289C" w14:textId="5F2DB06A" w:rsidR="00FA0496" w:rsidRDefault="00FA0496" w:rsidP="00FA049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pozwu (I semestr);</w:t>
      </w:r>
    </w:p>
    <w:p w14:paraId="53A43FBA" w14:textId="45A5DE87" w:rsidR="00FA0496" w:rsidRDefault="00FA0496" w:rsidP="00FA049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 (I semestr)</w:t>
      </w:r>
    </w:p>
    <w:p w14:paraId="63066FCC" w14:textId="0E90B390" w:rsidR="002805D1" w:rsidRDefault="002805D1" w:rsidP="002805D1">
      <w:pPr>
        <w:pStyle w:val="Akapitzlist"/>
        <w:spacing w:line="360" w:lineRule="auto"/>
        <w:ind w:left="10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apelacji</w:t>
      </w:r>
      <w:r w:rsidRPr="002805D1">
        <w:rPr>
          <w:rFonts w:ascii="Times New Roman" w:hAnsi="Times New Roman" w:cs="Times New Roman"/>
          <w:sz w:val="24"/>
          <w:szCs w:val="24"/>
        </w:rPr>
        <w:t xml:space="preserve"> zgodnie z zadanym przez prowadzącego stanem faktycznym</w:t>
      </w:r>
      <w:r w:rsidR="00FA0496">
        <w:rPr>
          <w:rFonts w:ascii="Times New Roman" w:hAnsi="Times New Roman" w:cs="Times New Roman"/>
          <w:sz w:val="24"/>
          <w:szCs w:val="24"/>
        </w:rPr>
        <w:t xml:space="preserve"> (II semestr)</w:t>
      </w:r>
    </w:p>
    <w:p w14:paraId="37472BB6" w14:textId="556EFADF" w:rsidR="002805D1" w:rsidRDefault="002805D1" w:rsidP="002805D1">
      <w:pPr>
        <w:pStyle w:val="Akapitzlist"/>
        <w:spacing w:line="360" w:lineRule="auto"/>
        <w:ind w:left="10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wniosku egzekucyjnego zgodnie z zadanym kazusem</w:t>
      </w:r>
      <w:r w:rsidR="00FA0496">
        <w:rPr>
          <w:rFonts w:ascii="Times New Roman" w:hAnsi="Times New Roman" w:cs="Times New Roman"/>
          <w:sz w:val="24"/>
          <w:szCs w:val="24"/>
        </w:rPr>
        <w:t xml:space="preserve"> </w:t>
      </w:r>
      <w:r w:rsidR="00FA0496">
        <w:rPr>
          <w:rFonts w:ascii="Times New Roman" w:hAnsi="Times New Roman" w:cs="Times New Roman"/>
          <w:sz w:val="24"/>
          <w:szCs w:val="24"/>
        </w:rPr>
        <w:t>(II semestr)</w:t>
      </w:r>
      <w:r w:rsidR="00FA0496">
        <w:rPr>
          <w:rFonts w:ascii="Times New Roman" w:hAnsi="Times New Roman" w:cs="Times New Roman"/>
          <w:sz w:val="24"/>
          <w:szCs w:val="24"/>
        </w:rPr>
        <w:t>.</w:t>
      </w:r>
    </w:p>
    <w:p w14:paraId="2282863B" w14:textId="017EB6AC" w:rsidR="003B3771" w:rsidRDefault="003B3771" w:rsidP="002805D1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805D1">
        <w:rPr>
          <w:rFonts w:ascii="Times New Roman" w:hAnsi="Times New Roman" w:cs="Times New Roman"/>
          <w:sz w:val="24"/>
          <w:szCs w:val="24"/>
        </w:rPr>
        <w:t xml:space="preserve">Za </w:t>
      </w:r>
      <w:r w:rsidR="00FA0496">
        <w:rPr>
          <w:rFonts w:ascii="Times New Roman" w:hAnsi="Times New Roman" w:cs="Times New Roman"/>
          <w:sz w:val="24"/>
          <w:szCs w:val="24"/>
        </w:rPr>
        <w:t xml:space="preserve">sporządzenie wniosku </w:t>
      </w:r>
      <w:r w:rsidR="00775D0D" w:rsidRPr="002805D1">
        <w:rPr>
          <w:rFonts w:ascii="Times New Roman" w:hAnsi="Times New Roman" w:cs="Times New Roman"/>
          <w:sz w:val="24"/>
          <w:szCs w:val="24"/>
        </w:rPr>
        <w:t xml:space="preserve">student może otrzymać do 5 pkt, za sporządzenie </w:t>
      </w:r>
      <w:r w:rsidR="002805D1">
        <w:rPr>
          <w:rFonts w:ascii="Times New Roman" w:hAnsi="Times New Roman" w:cs="Times New Roman"/>
          <w:sz w:val="24"/>
          <w:szCs w:val="24"/>
        </w:rPr>
        <w:t xml:space="preserve">apelacji </w:t>
      </w:r>
      <w:r w:rsidR="00FA0496">
        <w:rPr>
          <w:rFonts w:ascii="Times New Roman" w:hAnsi="Times New Roman" w:cs="Times New Roman"/>
          <w:sz w:val="24"/>
          <w:szCs w:val="24"/>
        </w:rPr>
        <w:t xml:space="preserve">lub pozwu </w:t>
      </w:r>
      <w:r w:rsidR="00775D0D" w:rsidRPr="002805D1">
        <w:rPr>
          <w:rFonts w:ascii="Times New Roman" w:hAnsi="Times New Roman" w:cs="Times New Roman"/>
          <w:sz w:val="24"/>
          <w:szCs w:val="24"/>
        </w:rPr>
        <w:t>student może otrzymać do 10 pkt</w:t>
      </w:r>
      <w:r w:rsidRPr="002805D1">
        <w:rPr>
          <w:rFonts w:ascii="Times New Roman" w:hAnsi="Times New Roman" w:cs="Times New Roman"/>
          <w:sz w:val="24"/>
          <w:szCs w:val="24"/>
        </w:rPr>
        <w:t>.</w:t>
      </w:r>
      <w:r w:rsidR="00FA0496">
        <w:rPr>
          <w:rFonts w:ascii="Times New Roman" w:hAnsi="Times New Roman" w:cs="Times New Roman"/>
          <w:sz w:val="24"/>
          <w:szCs w:val="24"/>
        </w:rPr>
        <w:t xml:space="preserve"> Każde pismo można poprawić jeden raz. Kolejne poprawy pism odbywają się za zgoda prowadzącego.</w:t>
      </w:r>
    </w:p>
    <w:p w14:paraId="318683D5" w14:textId="2F2A8C85" w:rsidR="00FA0496" w:rsidRPr="002805D1" w:rsidRDefault="00FA0496" w:rsidP="002805D1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uzasadnionego podejrzenia braku samodzielnej pracy student, wedle wyboru prowadzącego, nie otrzymuje zaliczenia z przedmiotu lub nie otrzymuje punktów z oddanego pisma procesowego, bez możliwości poprawy.</w:t>
      </w:r>
    </w:p>
    <w:p w14:paraId="04643B50" w14:textId="162F8C91" w:rsidR="003B3771" w:rsidRDefault="003B3771" w:rsidP="003B377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Kolokwium </w:t>
      </w:r>
      <w:r w:rsidR="00775D0D">
        <w:rPr>
          <w:rFonts w:ascii="Times New Roman" w:hAnsi="Times New Roman" w:cs="Times New Roman"/>
          <w:sz w:val="24"/>
          <w:szCs w:val="24"/>
        </w:rPr>
        <w:t xml:space="preserve">odbywa się na przedostatnich zajęciach w formie </w:t>
      </w:r>
      <w:r w:rsidR="002805D1">
        <w:rPr>
          <w:rFonts w:ascii="Times New Roman" w:hAnsi="Times New Roman" w:cs="Times New Roman"/>
          <w:sz w:val="24"/>
          <w:szCs w:val="24"/>
        </w:rPr>
        <w:t>stacjonarnej</w:t>
      </w:r>
      <w:r w:rsidR="00775D0D">
        <w:rPr>
          <w:rFonts w:ascii="Times New Roman" w:hAnsi="Times New Roman" w:cs="Times New Roman"/>
          <w:sz w:val="24"/>
          <w:szCs w:val="24"/>
        </w:rPr>
        <w:t xml:space="preserve">. </w:t>
      </w:r>
      <w:r w:rsidR="007C3C92">
        <w:rPr>
          <w:rFonts w:ascii="Times New Roman" w:hAnsi="Times New Roman" w:cs="Times New Roman"/>
          <w:sz w:val="24"/>
          <w:szCs w:val="24"/>
        </w:rPr>
        <w:t>Kolokwium składa się z</w:t>
      </w:r>
      <w:r w:rsidR="002805D1">
        <w:rPr>
          <w:rFonts w:ascii="Times New Roman" w:hAnsi="Times New Roman" w:cs="Times New Roman"/>
          <w:sz w:val="24"/>
          <w:szCs w:val="24"/>
        </w:rPr>
        <w:t xml:space="preserve"> maksymalnie</w:t>
      </w:r>
      <w:r w:rsidR="007C3C92">
        <w:rPr>
          <w:rFonts w:ascii="Times New Roman" w:hAnsi="Times New Roman" w:cs="Times New Roman"/>
          <w:sz w:val="24"/>
          <w:szCs w:val="24"/>
        </w:rPr>
        <w:t xml:space="preserve"> </w:t>
      </w:r>
      <w:r w:rsidR="00775D0D">
        <w:rPr>
          <w:rFonts w:ascii="Times New Roman" w:hAnsi="Times New Roman" w:cs="Times New Roman"/>
          <w:sz w:val="24"/>
          <w:szCs w:val="24"/>
        </w:rPr>
        <w:t>5</w:t>
      </w:r>
      <w:r w:rsidR="007C3C92">
        <w:rPr>
          <w:rFonts w:ascii="Times New Roman" w:hAnsi="Times New Roman" w:cs="Times New Roman"/>
          <w:sz w:val="24"/>
          <w:szCs w:val="24"/>
        </w:rPr>
        <w:t xml:space="preserve">0 pytań zamkniętych, jednokrotnego wyboru i trwa </w:t>
      </w:r>
      <w:r w:rsidR="002805D1">
        <w:rPr>
          <w:rFonts w:ascii="Times New Roman" w:hAnsi="Times New Roman" w:cs="Times New Roman"/>
          <w:sz w:val="24"/>
          <w:szCs w:val="24"/>
        </w:rPr>
        <w:t>minimum 60</w:t>
      </w:r>
      <w:r w:rsidR="007C3C92">
        <w:rPr>
          <w:rFonts w:ascii="Times New Roman" w:hAnsi="Times New Roman" w:cs="Times New Roman"/>
          <w:sz w:val="24"/>
          <w:szCs w:val="24"/>
        </w:rPr>
        <w:t xml:space="preserve"> minut.</w:t>
      </w:r>
    </w:p>
    <w:p w14:paraId="01A0C034" w14:textId="77777777" w:rsidR="00FA0496" w:rsidRDefault="00FA0496" w:rsidP="00FA0496">
      <w:pPr>
        <w:pStyle w:val="Akapitzlist"/>
        <w:spacing w:line="360" w:lineRule="auto"/>
        <w:ind w:left="10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Student może podejść do kolokwium na konsultacjach w formie ustnej. </w:t>
      </w:r>
    </w:p>
    <w:p w14:paraId="38A90D21" w14:textId="4015300E" w:rsidR="00FA0496" w:rsidRDefault="00FA0496" w:rsidP="00FA0496">
      <w:pPr>
        <w:pStyle w:val="Akapitzlist"/>
        <w:spacing w:line="360" w:lineRule="auto"/>
        <w:ind w:left="10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Kolokwium można poprawić 1 raz. Student może poprawić kolokwium za zgodą prowadzącego więcej niż jeden raz. </w:t>
      </w:r>
    </w:p>
    <w:p w14:paraId="1444102E" w14:textId="77777777" w:rsidR="007C3C92" w:rsidRDefault="007C3C92" w:rsidP="007C3C92">
      <w:pPr>
        <w:pStyle w:val="Akapitzlist"/>
        <w:spacing w:line="360" w:lineRule="auto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122D7D52" w14:textId="3200DA25" w:rsidR="007C3C92" w:rsidRPr="00030913" w:rsidRDefault="007C3C92" w:rsidP="0003091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913">
        <w:rPr>
          <w:rFonts w:ascii="Times New Roman" w:hAnsi="Times New Roman" w:cs="Times New Roman"/>
          <w:b/>
          <w:bCs/>
          <w:sz w:val="24"/>
          <w:szCs w:val="24"/>
        </w:rPr>
        <w:t>Skala ocen:</w:t>
      </w:r>
    </w:p>
    <w:p w14:paraId="6A9EA7A5" w14:textId="1A6C3851" w:rsidR="00FA0496" w:rsidRPr="00FA0496" w:rsidRDefault="00FA0496" w:rsidP="00FA049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496">
        <w:rPr>
          <w:rFonts w:ascii="Times New Roman" w:hAnsi="Times New Roman" w:cs="Times New Roman"/>
          <w:sz w:val="24"/>
          <w:szCs w:val="24"/>
        </w:rPr>
        <w:t xml:space="preserve">61-65 pkt – </w:t>
      </w:r>
      <w:proofErr w:type="spellStart"/>
      <w:r w:rsidRPr="00FA0496">
        <w:rPr>
          <w:rFonts w:ascii="Times New Roman" w:hAnsi="Times New Roman" w:cs="Times New Roman"/>
          <w:sz w:val="24"/>
          <w:szCs w:val="24"/>
        </w:rPr>
        <w:t>bdb</w:t>
      </w:r>
      <w:proofErr w:type="spellEnd"/>
      <w:r w:rsidRPr="00FA0496">
        <w:rPr>
          <w:rFonts w:ascii="Times New Roman" w:hAnsi="Times New Roman" w:cs="Times New Roman"/>
          <w:sz w:val="24"/>
          <w:szCs w:val="24"/>
        </w:rPr>
        <w:t xml:space="preserve"> (5)</w:t>
      </w:r>
    </w:p>
    <w:p w14:paraId="6392467F" w14:textId="44B93665" w:rsidR="00FA0496" w:rsidRPr="00FA0496" w:rsidRDefault="00FA0496" w:rsidP="00FA049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496">
        <w:rPr>
          <w:rFonts w:ascii="Times New Roman" w:hAnsi="Times New Roman" w:cs="Times New Roman"/>
          <w:sz w:val="24"/>
          <w:szCs w:val="24"/>
        </w:rPr>
        <w:t xml:space="preserve">56-60 pkt – </w:t>
      </w:r>
      <w:proofErr w:type="spellStart"/>
      <w:r w:rsidRPr="00FA0496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FA0496">
        <w:rPr>
          <w:rFonts w:ascii="Times New Roman" w:hAnsi="Times New Roman" w:cs="Times New Roman"/>
          <w:sz w:val="24"/>
          <w:szCs w:val="24"/>
        </w:rPr>
        <w:t xml:space="preserve">+ (4,5) </w:t>
      </w:r>
    </w:p>
    <w:p w14:paraId="7DA76301" w14:textId="106898A9" w:rsidR="00FA0496" w:rsidRPr="00FA0496" w:rsidRDefault="00FA0496" w:rsidP="00FA049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496">
        <w:rPr>
          <w:rFonts w:ascii="Times New Roman" w:hAnsi="Times New Roman" w:cs="Times New Roman"/>
          <w:sz w:val="24"/>
          <w:szCs w:val="24"/>
        </w:rPr>
        <w:t xml:space="preserve">51-55 pkt – </w:t>
      </w:r>
      <w:proofErr w:type="spellStart"/>
      <w:r w:rsidRPr="00FA0496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FA0496">
        <w:rPr>
          <w:rFonts w:ascii="Times New Roman" w:hAnsi="Times New Roman" w:cs="Times New Roman"/>
          <w:sz w:val="24"/>
          <w:szCs w:val="24"/>
        </w:rPr>
        <w:t xml:space="preserve"> (4) </w:t>
      </w:r>
    </w:p>
    <w:p w14:paraId="198E1AA5" w14:textId="17B54850" w:rsidR="00FA0496" w:rsidRPr="00FA0496" w:rsidRDefault="00FA0496" w:rsidP="00FA049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496">
        <w:rPr>
          <w:rFonts w:ascii="Times New Roman" w:hAnsi="Times New Roman" w:cs="Times New Roman"/>
          <w:sz w:val="24"/>
          <w:szCs w:val="24"/>
        </w:rPr>
        <w:t xml:space="preserve">45-50 pkt – </w:t>
      </w:r>
      <w:proofErr w:type="spellStart"/>
      <w:r w:rsidRPr="00FA0496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FA0496">
        <w:rPr>
          <w:rFonts w:ascii="Times New Roman" w:hAnsi="Times New Roman" w:cs="Times New Roman"/>
          <w:sz w:val="24"/>
          <w:szCs w:val="24"/>
        </w:rPr>
        <w:t xml:space="preserve">+ (3,5) </w:t>
      </w:r>
    </w:p>
    <w:p w14:paraId="7BA0FA63" w14:textId="20A3F264" w:rsidR="00FA0496" w:rsidRPr="00FA0496" w:rsidRDefault="00FA0496" w:rsidP="00FA049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496">
        <w:rPr>
          <w:rFonts w:ascii="Times New Roman" w:hAnsi="Times New Roman" w:cs="Times New Roman"/>
          <w:sz w:val="24"/>
          <w:szCs w:val="24"/>
        </w:rPr>
        <w:t xml:space="preserve">39-44 pkt – </w:t>
      </w:r>
      <w:proofErr w:type="spellStart"/>
      <w:r w:rsidRPr="00FA0496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FA0496">
        <w:rPr>
          <w:rFonts w:ascii="Times New Roman" w:hAnsi="Times New Roman" w:cs="Times New Roman"/>
          <w:sz w:val="24"/>
          <w:szCs w:val="24"/>
        </w:rPr>
        <w:t xml:space="preserve"> (3) </w:t>
      </w:r>
    </w:p>
    <w:p w14:paraId="4B322781" w14:textId="77777777" w:rsidR="00FA0496" w:rsidRDefault="00FA0496" w:rsidP="00FA049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496">
        <w:rPr>
          <w:rFonts w:ascii="Times New Roman" w:hAnsi="Times New Roman" w:cs="Times New Roman"/>
          <w:sz w:val="24"/>
          <w:szCs w:val="24"/>
        </w:rPr>
        <w:t xml:space="preserve">0-38 pkt – </w:t>
      </w:r>
      <w:proofErr w:type="spellStart"/>
      <w:r w:rsidRPr="00FA0496">
        <w:rPr>
          <w:rFonts w:ascii="Times New Roman" w:hAnsi="Times New Roman" w:cs="Times New Roman"/>
          <w:sz w:val="24"/>
          <w:szCs w:val="24"/>
        </w:rPr>
        <w:t>ndst</w:t>
      </w:r>
      <w:proofErr w:type="spellEnd"/>
      <w:r w:rsidRPr="00FA0496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10DAFAD4" w14:textId="4C96AB30" w:rsidR="002805D1" w:rsidRPr="007C3C92" w:rsidRDefault="002805D1" w:rsidP="00FA049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mniejszej liczby punktów z kolokwium niż 50 oceny zostaną dostosowane.</w:t>
      </w:r>
    </w:p>
    <w:p w14:paraId="3542B0CF" w14:textId="7ACF2811" w:rsidR="007C3C92" w:rsidRDefault="00775D0D" w:rsidP="007C3C9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aktywne uczestnictwo studenta</w:t>
      </w:r>
      <w:r w:rsidR="007C3C92">
        <w:rPr>
          <w:rFonts w:ascii="Times New Roman" w:hAnsi="Times New Roman" w:cs="Times New Roman"/>
          <w:sz w:val="24"/>
          <w:szCs w:val="24"/>
        </w:rPr>
        <w:t xml:space="preserve"> w zajęciach </w:t>
      </w:r>
      <w:r>
        <w:rPr>
          <w:rFonts w:ascii="Times New Roman" w:hAnsi="Times New Roman" w:cs="Times New Roman"/>
          <w:sz w:val="24"/>
          <w:szCs w:val="24"/>
        </w:rPr>
        <w:t xml:space="preserve">student otrzymuje plusa. </w:t>
      </w:r>
      <w:r w:rsidR="002805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plusy podwyższają pozytywną ocenę końcową </w:t>
      </w:r>
      <w:r w:rsidR="007C3C92">
        <w:rPr>
          <w:rFonts w:ascii="Times New Roman" w:hAnsi="Times New Roman" w:cs="Times New Roman"/>
          <w:sz w:val="24"/>
          <w:szCs w:val="24"/>
        </w:rPr>
        <w:t>o 0,5.</w:t>
      </w:r>
      <w:r w:rsidR="002805D1">
        <w:rPr>
          <w:rFonts w:ascii="Times New Roman" w:hAnsi="Times New Roman" w:cs="Times New Roman"/>
          <w:sz w:val="24"/>
          <w:szCs w:val="24"/>
        </w:rPr>
        <w:t xml:space="preserve"> Łącznie ocena może zostać podwyższona o 1.</w:t>
      </w:r>
    </w:p>
    <w:p w14:paraId="65CF4301" w14:textId="4CEDC515" w:rsidR="00FA0496" w:rsidRDefault="00FA0496" w:rsidP="00FA049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913">
        <w:rPr>
          <w:rFonts w:ascii="Times New Roman" w:hAnsi="Times New Roman" w:cs="Times New Roman"/>
          <w:b/>
          <w:bCs/>
          <w:sz w:val="24"/>
          <w:szCs w:val="24"/>
        </w:rPr>
        <w:t>Harmonogram ćwiczeń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(semestr </w:t>
      </w:r>
      <w:r>
        <w:rPr>
          <w:rFonts w:ascii="Times New Roman" w:hAnsi="Times New Roman" w:cs="Times New Roman"/>
          <w:b/>
          <w:bCs/>
          <w:sz w:val="24"/>
          <w:szCs w:val="24"/>
        </w:rPr>
        <w:t>zimowy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309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5D80AD" w14:textId="77777777" w:rsidR="002824DA" w:rsidRDefault="002824DA" w:rsidP="002824DA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C43CA" w14:textId="6648754E" w:rsidR="002824DA" w:rsidRPr="002824DA" w:rsidRDefault="002824DA" w:rsidP="002824D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zajęć. </w:t>
      </w:r>
      <w:r w:rsidRPr="002824DA">
        <w:rPr>
          <w:rFonts w:ascii="Times New Roman" w:hAnsi="Times New Roman" w:cs="Times New Roman"/>
          <w:sz w:val="24"/>
          <w:szCs w:val="24"/>
        </w:rPr>
        <w:t xml:space="preserve">Przesłanki procesowe. Droga sądowa. Jurysdykcja krajowa. Immunitet. Kaucja </w:t>
      </w:r>
      <w:proofErr w:type="spellStart"/>
      <w:r w:rsidRPr="002824DA">
        <w:rPr>
          <w:rFonts w:ascii="Times New Roman" w:hAnsi="Times New Roman" w:cs="Times New Roman"/>
          <w:sz w:val="24"/>
          <w:szCs w:val="24"/>
        </w:rPr>
        <w:t>aktoryczna</w:t>
      </w:r>
      <w:proofErr w:type="spellEnd"/>
      <w:r w:rsidRPr="002824DA">
        <w:rPr>
          <w:rFonts w:ascii="Times New Roman" w:hAnsi="Times New Roman" w:cs="Times New Roman"/>
          <w:sz w:val="24"/>
          <w:szCs w:val="24"/>
        </w:rPr>
        <w:t>. Zapis na sąd polubowny. Kazusy.</w:t>
      </w:r>
    </w:p>
    <w:p w14:paraId="18E4F1E7" w14:textId="26237174" w:rsidR="002824DA" w:rsidRPr="002824DA" w:rsidRDefault="002824DA" w:rsidP="002824D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4DA">
        <w:rPr>
          <w:rFonts w:ascii="Times New Roman" w:hAnsi="Times New Roman" w:cs="Times New Roman"/>
          <w:sz w:val="24"/>
          <w:szCs w:val="24"/>
        </w:rPr>
        <w:t>Sąd. Skład sądu. Referendarze sądowi. Właściwość sądu. Wartość przedmiotu sporu. Wyłączenie sędziego. Kazusy.</w:t>
      </w:r>
    </w:p>
    <w:p w14:paraId="641A222D" w14:textId="0A51132E" w:rsidR="002824DA" w:rsidRPr="002824DA" w:rsidRDefault="002824DA" w:rsidP="002824D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4DA">
        <w:rPr>
          <w:rFonts w:ascii="Times New Roman" w:hAnsi="Times New Roman" w:cs="Times New Roman"/>
          <w:sz w:val="24"/>
          <w:szCs w:val="24"/>
        </w:rPr>
        <w:t xml:space="preserve">Podmiotowe kwalifikacje strony. Zdolność sądowa. Zdolność procesowa. Zdolność </w:t>
      </w:r>
      <w:proofErr w:type="spellStart"/>
      <w:r w:rsidRPr="002824DA">
        <w:rPr>
          <w:rFonts w:ascii="Times New Roman" w:hAnsi="Times New Roman" w:cs="Times New Roman"/>
          <w:sz w:val="24"/>
          <w:szCs w:val="24"/>
        </w:rPr>
        <w:t>postulacyjna</w:t>
      </w:r>
      <w:proofErr w:type="spellEnd"/>
      <w:r w:rsidRPr="002824DA">
        <w:rPr>
          <w:rFonts w:ascii="Times New Roman" w:hAnsi="Times New Roman" w:cs="Times New Roman"/>
          <w:sz w:val="24"/>
          <w:szCs w:val="24"/>
        </w:rPr>
        <w:t>. Legitymacja procesowa. Skutki niedochowania wymogów dotyczących podmiotowych kwalifikacji strony. Interwencja główna. Interwencja uboczna. Podmioty na prawach strony. Prokurator.</w:t>
      </w:r>
    </w:p>
    <w:p w14:paraId="208E117E" w14:textId="45AC0032" w:rsidR="002824DA" w:rsidRPr="002824DA" w:rsidRDefault="002824DA" w:rsidP="002824D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4DA">
        <w:rPr>
          <w:rFonts w:ascii="Times New Roman" w:hAnsi="Times New Roman" w:cs="Times New Roman"/>
          <w:sz w:val="24"/>
          <w:szCs w:val="24"/>
        </w:rPr>
        <w:t>Warunki formalne i konstrukcyjne pism procesowych. Wszczęcie postępowania. Pozew. Przygotowanie pozwu na podstawie kazusu.</w:t>
      </w:r>
    </w:p>
    <w:p w14:paraId="4974E403" w14:textId="5749F1B9" w:rsidR="002824DA" w:rsidRPr="002824DA" w:rsidRDefault="002824DA" w:rsidP="002824D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4DA">
        <w:rPr>
          <w:rFonts w:ascii="Times New Roman" w:hAnsi="Times New Roman" w:cs="Times New Roman"/>
          <w:sz w:val="24"/>
          <w:szCs w:val="24"/>
        </w:rPr>
        <w:t>Kumulacja roszczeń. Rozdrobnienie roszczeń. Zmiana powództwa. Cofnięcie powództwa. Kazusy.</w:t>
      </w:r>
    </w:p>
    <w:p w14:paraId="7F36E74F" w14:textId="06AF8346" w:rsidR="002824DA" w:rsidRPr="002824DA" w:rsidRDefault="002824DA" w:rsidP="002824D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4DA">
        <w:rPr>
          <w:rFonts w:ascii="Times New Roman" w:hAnsi="Times New Roman" w:cs="Times New Roman"/>
          <w:sz w:val="24"/>
          <w:szCs w:val="24"/>
        </w:rPr>
        <w:lastRenderedPageBreak/>
        <w:t>Obrona pozwanego. Kazusy.</w:t>
      </w:r>
    </w:p>
    <w:p w14:paraId="14EDF0A4" w14:textId="77777777" w:rsidR="002824DA" w:rsidRDefault="002824DA" w:rsidP="002824D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4DA">
        <w:rPr>
          <w:rFonts w:ascii="Times New Roman" w:hAnsi="Times New Roman" w:cs="Times New Roman"/>
          <w:sz w:val="24"/>
          <w:szCs w:val="24"/>
        </w:rPr>
        <w:t>Zawieszenie postępowania cywilnego. Zabezpieczenie dowodu. Kazusy.</w:t>
      </w:r>
    </w:p>
    <w:p w14:paraId="7D260128" w14:textId="77777777" w:rsidR="002824DA" w:rsidRPr="002824DA" w:rsidRDefault="002824DA" w:rsidP="002824D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4DA">
        <w:rPr>
          <w:rFonts w:ascii="Times New Roman" w:hAnsi="Times New Roman" w:cs="Times New Roman"/>
          <w:sz w:val="24"/>
          <w:szCs w:val="24"/>
        </w:rPr>
        <w:t>Kolokwium</w:t>
      </w:r>
    </w:p>
    <w:p w14:paraId="2EBF792F" w14:textId="7AA73EED" w:rsidR="002824DA" w:rsidRPr="002824DA" w:rsidRDefault="002824DA" w:rsidP="002824D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4DA">
        <w:rPr>
          <w:rFonts w:ascii="Times New Roman" w:hAnsi="Times New Roman" w:cs="Times New Roman"/>
          <w:sz w:val="24"/>
          <w:szCs w:val="24"/>
        </w:rPr>
        <w:t xml:space="preserve">Rozprawa </w:t>
      </w:r>
      <w:proofErr w:type="spellStart"/>
      <w:r w:rsidRPr="002824DA">
        <w:rPr>
          <w:rFonts w:ascii="Times New Roman" w:hAnsi="Times New Roman" w:cs="Times New Roman"/>
          <w:sz w:val="24"/>
          <w:szCs w:val="24"/>
        </w:rPr>
        <w:t>odmiejscowiona</w:t>
      </w:r>
      <w:proofErr w:type="spellEnd"/>
      <w:r w:rsidRPr="002824DA">
        <w:rPr>
          <w:rFonts w:ascii="Times New Roman" w:hAnsi="Times New Roman" w:cs="Times New Roman"/>
          <w:sz w:val="24"/>
          <w:szCs w:val="24"/>
        </w:rPr>
        <w:t xml:space="preserve"> i przeprowadzenie dowodu na odległość. Protokół elektroniczny i transkrypcja</w:t>
      </w:r>
    </w:p>
    <w:p w14:paraId="0FC5B50D" w14:textId="77777777" w:rsidR="002824DA" w:rsidRPr="00FA0496" w:rsidRDefault="002824DA" w:rsidP="002824DA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9B767" w14:textId="7D34989A" w:rsidR="002805D1" w:rsidRPr="00030913" w:rsidRDefault="003B3771" w:rsidP="0003091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913">
        <w:rPr>
          <w:rFonts w:ascii="Times New Roman" w:hAnsi="Times New Roman" w:cs="Times New Roman"/>
          <w:b/>
          <w:bCs/>
          <w:sz w:val="24"/>
          <w:szCs w:val="24"/>
        </w:rPr>
        <w:t>Harmonogram ćwiczeń</w:t>
      </w:r>
      <w:r w:rsidR="00FA0496">
        <w:rPr>
          <w:rFonts w:ascii="Times New Roman" w:hAnsi="Times New Roman" w:cs="Times New Roman"/>
          <w:b/>
          <w:bCs/>
          <w:sz w:val="24"/>
          <w:szCs w:val="24"/>
        </w:rPr>
        <w:t xml:space="preserve"> (semestr letni)</w:t>
      </w:r>
      <w:r w:rsidR="0078026C" w:rsidRPr="000309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AF9745" w14:textId="77777777" w:rsidR="00030913" w:rsidRDefault="00030913" w:rsidP="0003091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zajęć. </w:t>
      </w:r>
      <w:r w:rsidRPr="00030913">
        <w:rPr>
          <w:rFonts w:ascii="Times New Roman" w:hAnsi="Times New Roman" w:cs="Times New Roman"/>
          <w:sz w:val="24"/>
          <w:szCs w:val="24"/>
        </w:rPr>
        <w:t>Koszty postępowania cywilnego, istota i zasady orzekania o kosztach procesu. Pomoc prawna z urzędu. Zwolnienie od kosztów sądowych. Kazusy.</w:t>
      </w:r>
    </w:p>
    <w:p w14:paraId="05F6193F" w14:textId="77777777" w:rsidR="00030913" w:rsidRDefault="00030913" w:rsidP="0003091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13">
        <w:rPr>
          <w:rFonts w:ascii="Times New Roman" w:hAnsi="Times New Roman" w:cs="Times New Roman"/>
          <w:sz w:val="24"/>
          <w:szCs w:val="24"/>
        </w:rPr>
        <w:t>Postępowania odrębne charakterystyka ogólna. Postępowanie nakazowe. Postępowanie upominawcze. Postępowanie uproszczone. Elektroniczne postępowanie upominawcze. Europejskie postępowania w sprawach transgranicznych. Kazusy.</w:t>
      </w:r>
    </w:p>
    <w:p w14:paraId="6272A149" w14:textId="13A7AC15" w:rsidR="00030913" w:rsidRDefault="00030913" w:rsidP="0003091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13">
        <w:rPr>
          <w:rFonts w:ascii="Times New Roman" w:hAnsi="Times New Roman" w:cs="Times New Roman"/>
          <w:sz w:val="24"/>
          <w:szCs w:val="24"/>
        </w:rPr>
        <w:t xml:space="preserve">Postępowanie w sprawach małżeńskich. Postępowanie w sprawach ze stosunków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0913">
        <w:rPr>
          <w:rFonts w:ascii="Times New Roman" w:hAnsi="Times New Roman" w:cs="Times New Roman"/>
          <w:sz w:val="24"/>
          <w:szCs w:val="24"/>
        </w:rPr>
        <w:t>między rodzicami a dziećmi. Postępowanie w sprawach z zakresu prawa pracy i ubezpieczeń społecznych. Postępowanie w sprawach o naruszenie posiadania. Postępowanie w sprawach gospodarczych. Kazusy.</w:t>
      </w:r>
    </w:p>
    <w:p w14:paraId="475EC1A7" w14:textId="77777777" w:rsidR="00030913" w:rsidRDefault="00030913" w:rsidP="0003091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13">
        <w:rPr>
          <w:rFonts w:ascii="Times New Roman" w:hAnsi="Times New Roman" w:cs="Times New Roman"/>
          <w:sz w:val="24"/>
          <w:szCs w:val="24"/>
        </w:rPr>
        <w:t>Środki zaskarżenia. Apelacja. Zażalenie. Skarga na orzeczenie referendarza sądowego. Skarga na przewlekłość postępowania</w:t>
      </w:r>
    </w:p>
    <w:p w14:paraId="037BC998" w14:textId="77777777" w:rsidR="00030913" w:rsidRDefault="00030913" w:rsidP="0003091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13">
        <w:rPr>
          <w:rFonts w:ascii="Times New Roman" w:hAnsi="Times New Roman" w:cs="Times New Roman"/>
          <w:sz w:val="24"/>
          <w:szCs w:val="24"/>
        </w:rPr>
        <w:t>Przygotowanie środków zaskarżenia na podstawie kazusów</w:t>
      </w:r>
    </w:p>
    <w:p w14:paraId="569ED21A" w14:textId="77777777" w:rsidR="00030913" w:rsidRDefault="00030913" w:rsidP="0003091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13">
        <w:rPr>
          <w:rFonts w:ascii="Times New Roman" w:hAnsi="Times New Roman" w:cs="Times New Roman"/>
          <w:sz w:val="24"/>
          <w:szCs w:val="24"/>
        </w:rPr>
        <w:t>Postępowanie nieprocesowe. Postępowanie w poszczególnych rodzajach spraw. Ubezwłasnowolnienie. Sprawy małżeńskie. Inne sprawy rodzinne oraz opiekuńcze. Postępowanie wieczystoksięgowe. Sprawy depozytowe. Postępowanie rejestrowe. Postępowanie o zobowiązanie osoby stosującej przemoc w rodzinie do opuszczenia wspólnie zajmowanego mieszkania i jego bezpośredniego otoczenia lub zakazanie zbliżania się do mieszkania i jego bezpośredniego otoczenia. Kazusy. Przygotowanie wniosku o wszczęcie postępowania nieprocesowego na podstawie kazusu.</w:t>
      </w:r>
    </w:p>
    <w:p w14:paraId="39719744" w14:textId="77777777" w:rsidR="00030913" w:rsidRDefault="00030913" w:rsidP="0003091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13">
        <w:rPr>
          <w:rFonts w:ascii="Times New Roman" w:hAnsi="Times New Roman" w:cs="Times New Roman"/>
          <w:sz w:val="24"/>
          <w:szCs w:val="24"/>
        </w:rPr>
        <w:t>Postępowanie zabezpieczające Rodzaje zabezpieczeń roszczeń pieniężnych i niepieniężnych. Warunki udzielenia zabezpieczenia. Domniemania. Upadek zabezpieczenia.</w:t>
      </w:r>
    </w:p>
    <w:p w14:paraId="3177A2A9" w14:textId="77777777" w:rsidR="00030913" w:rsidRDefault="00030913" w:rsidP="0003091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13">
        <w:rPr>
          <w:rFonts w:ascii="Times New Roman" w:hAnsi="Times New Roman" w:cs="Times New Roman"/>
          <w:sz w:val="24"/>
          <w:szCs w:val="24"/>
        </w:rPr>
        <w:t xml:space="preserve">Postępowanie klauzulowe. Postępowanie egzekucyjne. Podmioty postępowania egzekucyjnego. Warunki dopuszczalności postępowania egzekucyjnego. Przebieg postępowania egzekucyjnego. Powództwa </w:t>
      </w:r>
      <w:proofErr w:type="spellStart"/>
      <w:r w:rsidRPr="00030913">
        <w:rPr>
          <w:rFonts w:ascii="Times New Roman" w:hAnsi="Times New Roman" w:cs="Times New Roman"/>
          <w:sz w:val="24"/>
          <w:szCs w:val="24"/>
        </w:rPr>
        <w:t>przeciwegzekucyjne</w:t>
      </w:r>
      <w:proofErr w:type="spellEnd"/>
      <w:r w:rsidRPr="00030913">
        <w:rPr>
          <w:rFonts w:ascii="Times New Roman" w:hAnsi="Times New Roman" w:cs="Times New Roman"/>
          <w:sz w:val="24"/>
          <w:szCs w:val="24"/>
        </w:rPr>
        <w:t xml:space="preserve">. Środki zaskarżenia w postępowaniu egzekucyjnym. Egzekucja świadczeń pieniężnych i niepieniężnych. </w:t>
      </w:r>
      <w:r w:rsidRPr="00030913">
        <w:rPr>
          <w:rFonts w:ascii="Times New Roman" w:hAnsi="Times New Roman" w:cs="Times New Roman"/>
          <w:sz w:val="24"/>
          <w:szCs w:val="24"/>
        </w:rPr>
        <w:lastRenderedPageBreak/>
        <w:t>Podział sumy uzyskanej z egzekucji. Przygotowanie wniosku egzekucyjnego na podstawie kazusu.</w:t>
      </w:r>
    </w:p>
    <w:p w14:paraId="2B388E50" w14:textId="11E6E507" w:rsidR="00030913" w:rsidRPr="00030913" w:rsidRDefault="00030913" w:rsidP="0003091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913">
        <w:rPr>
          <w:rFonts w:ascii="Times New Roman" w:hAnsi="Times New Roman" w:cs="Times New Roman"/>
          <w:b/>
          <w:bCs/>
          <w:sz w:val="24"/>
          <w:szCs w:val="24"/>
        </w:rPr>
        <w:t>Kolokwium</w:t>
      </w:r>
    </w:p>
    <w:p w14:paraId="32E36581" w14:textId="55A80E47" w:rsidR="00030913" w:rsidRPr="00030913" w:rsidRDefault="00030913" w:rsidP="0003091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13">
        <w:rPr>
          <w:rFonts w:ascii="Times New Roman" w:hAnsi="Times New Roman" w:cs="Times New Roman"/>
          <w:sz w:val="24"/>
          <w:szCs w:val="24"/>
        </w:rPr>
        <w:t>Europejskie postępowanie cywilne. Międzynarodowe postępowanie cywilne. Mediacja. Kazusy</w:t>
      </w:r>
    </w:p>
    <w:p w14:paraId="68FF6517" w14:textId="148F7BF9" w:rsidR="003B3771" w:rsidRPr="00775D0D" w:rsidRDefault="003B3771" w:rsidP="00030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60EBB" w14:textId="6B260624" w:rsidR="003B3771" w:rsidRPr="00030913" w:rsidRDefault="003B3771" w:rsidP="0003091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913">
        <w:rPr>
          <w:rFonts w:ascii="Times New Roman" w:hAnsi="Times New Roman" w:cs="Times New Roman"/>
          <w:b/>
          <w:bCs/>
          <w:sz w:val="24"/>
          <w:szCs w:val="24"/>
        </w:rPr>
        <w:t>Zalecana literatura:</w:t>
      </w:r>
    </w:p>
    <w:p w14:paraId="36FFDA93" w14:textId="511D5D6F" w:rsidR="003B3771" w:rsidRDefault="003B3771" w:rsidP="003B377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Kodeks postępowania cywilnego, </w:t>
      </w:r>
    </w:p>
    <w:p w14:paraId="660FE22F" w14:textId="77777777" w:rsidR="00030913" w:rsidRDefault="00030913" w:rsidP="00030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F6B94" w14:textId="77777777" w:rsidR="00030913" w:rsidRPr="00030913" w:rsidRDefault="00030913" w:rsidP="00030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0710D8D" w14:textId="77777777" w:rsidR="003B3771" w:rsidRPr="00775D0D" w:rsidRDefault="003B3771" w:rsidP="00775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3771" w:rsidRPr="00775D0D" w:rsidSect="00AA7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26B3"/>
    <w:multiLevelType w:val="hybridMultilevel"/>
    <w:tmpl w:val="DCB0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7444"/>
    <w:multiLevelType w:val="hybridMultilevel"/>
    <w:tmpl w:val="889E93DA"/>
    <w:lvl w:ilvl="0" w:tplc="55A8731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65FB1"/>
    <w:multiLevelType w:val="hybridMultilevel"/>
    <w:tmpl w:val="0810895E"/>
    <w:lvl w:ilvl="0" w:tplc="672C8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A102C"/>
    <w:multiLevelType w:val="hybridMultilevel"/>
    <w:tmpl w:val="FC28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872E2"/>
    <w:multiLevelType w:val="hybridMultilevel"/>
    <w:tmpl w:val="E1B68926"/>
    <w:lvl w:ilvl="0" w:tplc="E7821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3F32C8"/>
    <w:multiLevelType w:val="hybridMultilevel"/>
    <w:tmpl w:val="53C64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A1C8F"/>
    <w:multiLevelType w:val="hybridMultilevel"/>
    <w:tmpl w:val="1DC8F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63CDA"/>
    <w:multiLevelType w:val="hybridMultilevel"/>
    <w:tmpl w:val="FC28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7508C"/>
    <w:multiLevelType w:val="hybridMultilevel"/>
    <w:tmpl w:val="1DA25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878EF"/>
    <w:multiLevelType w:val="hybridMultilevel"/>
    <w:tmpl w:val="4ED47BD0"/>
    <w:lvl w:ilvl="0" w:tplc="10D042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E4266D"/>
    <w:multiLevelType w:val="hybridMultilevel"/>
    <w:tmpl w:val="DF1E3186"/>
    <w:lvl w:ilvl="0" w:tplc="1B46901A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72C07730"/>
    <w:multiLevelType w:val="hybridMultilevel"/>
    <w:tmpl w:val="99B65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C575F"/>
    <w:multiLevelType w:val="hybridMultilevel"/>
    <w:tmpl w:val="864A653E"/>
    <w:lvl w:ilvl="0" w:tplc="981E602A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ind w:left="7191" w:hanging="180"/>
      </w:pPr>
    </w:lvl>
  </w:abstractNum>
  <w:num w:numId="1" w16cid:durableId="1664239114">
    <w:abstractNumId w:val="7"/>
  </w:num>
  <w:num w:numId="2" w16cid:durableId="1342783924">
    <w:abstractNumId w:val="9"/>
  </w:num>
  <w:num w:numId="3" w16cid:durableId="923341643">
    <w:abstractNumId w:val="2"/>
  </w:num>
  <w:num w:numId="4" w16cid:durableId="899680637">
    <w:abstractNumId w:val="4"/>
  </w:num>
  <w:num w:numId="5" w16cid:durableId="911038913">
    <w:abstractNumId w:val="10"/>
  </w:num>
  <w:num w:numId="6" w16cid:durableId="1708532005">
    <w:abstractNumId w:val="1"/>
  </w:num>
  <w:num w:numId="7" w16cid:durableId="1434321429">
    <w:abstractNumId w:val="3"/>
  </w:num>
  <w:num w:numId="8" w16cid:durableId="1256474578">
    <w:abstractNumId w:val="8"/>
  </w:num>
  <w:num w:numId="9" w16cid:durableId="1450389998">
    <w:abstractNumId w:val="5"/>
  </w:num>
  <w:num w:numId="10" w16cid:durableId="1932932399">
    <w:abstractNumId w:val="6"/>
  </w:num>
  <w:num w:numId="11" w16cid:durableId="287247452">
    <w:abstractNumId w:val="11"/>
  </w:num>
  <w:num w:numId="12" w16cid:durableId="1466661948">
    <w:abstractNumId w:val="12"/>
  </w:num>
  <w:num w:numId="13" w16cid:durableId="76357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71"/>
    <w:rsid w:val="000121A3"/>
    <w:rsid w:val="00030913"/>
    <w:rsid w:val="000957B1"/>
    <w:rsid w:val="002805D1"/>
    <w:rsid w:val="002824DA"/>
    <w:rsid w:val="003B3771"/>
    <w:rsid w:val="003F480A"/>
    <w:rsid w:val="00417CFA"/>
    <w:rsid w:val="00511BFA"/>
    <w:rsid w:val="005A0C54"/>
    <w:rsid w:val="005B65D5"/>
    <w:rsid w:val="0076349B"/>
    <w:rsid w:val="00775D0D"/>
    <w:rsid w:val="0078026C"/>
    <w:rsid w:val="007C3C92"/>
    <w:rsid w:val="00863407"/>
    <w:rsid w:val="00896EA1"/>
    <w:rsid w:val="009F27AB"/>
    <w:rsid w:val="00AA7CEE"/>
    <w:rsid w:val="00B40F80"/>
    <w:rsid w:val="00B85763"/>
    <w:rsid w:val="00D41CAB"/>
    <w:rsid w:val="00E841F5"/>
    <w:rsid w:val="00F34EEE"/>
    <w:rsid w:val="00FA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FEDE"/>
  <w15:docId w15:val="{488A6B03-E721-4C56-AB4F-D5321213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C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77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7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049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0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n.kopacki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Marcin Kopacki</cp:lastModifiedBy>
  <cp:revision>3</cp:revision>
  <dcterms:created xsi:type="dcterms:W3CDTF">2023-03-13T07:13:00Z</dcterms:created>
  <dcterms:modified xsi:type="dcterms:W3CDTF">2023-10-20T15:15:00Z</dcterms:modified>
</cp:coreProperties>
</file>