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B3C0" w14:textId="77777777" w:rsidR="00CB770E" w:rsidRPr="005D3035" w:rsidRDefault="00BC1816" w:rsidP="00BC1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035">
        <w:rPr>
          <w:rFonts w:ascii="Times New Roman" w:hAnsi="Times New Roman" w:cs="Times New Roman"/>
          <w:b/>
          <w:sz w:val="24"/>
          <w:szCs w:val="24"/>
        </w:rPr>
        <w:t>Przedstawicielstwo</w:t>
      </w:r>
    </w:p>
    <w:p w14:paraId="05E00BA9" w14:textId="77777777" w:rsidR="005D3035" w:rsidRDefault="005D3035" w:rsidP="00BC1816">
      <w:pPr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3B5932" w14:textId="7EC926BD" w:rsidR="00BC1816" w:rsidRPr="005D3035" w:rsidRDefault="00BC1816" w:rsidP="00BC1816">
      <w:pPr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035">
        <w:rPr>
          <w:rFonts w:ascii="Times New Roman" w:eastAsia="Calibri" w:hAnsi="Times New Roman" w:cs="Times New Roman"/>
          <w:color w:val="000000"/>
          <w:sz w:val="24"/>
          <w:szCs w:val="24"/>
        </w:rPr>
        <w:t>Marta B będąca z zawodu filologiem romańskim, zaplanowała na lipiec i sierpień podróż do Peru. Ponieważ jednak na połowę lipca przypadał termin zawarcia z deweloperem umowy przeniesienia na Martę B. własności nieruchomości zabudowanej domem jednorodzinnym, a ponadto od września Marta B prowadziła zwykle zajęcia polegające na udzielaniu lekcji języka hiszpańskiego i francuskiego lub korepetycji z tych język</w:t>
      </w:r>
      <w:r w:rsidR="00165496" w:rsidRPr="005D30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ów (ogłoszenia zamieściła już wcześniej </w:t>
      </w:r>
      <w:r w:rsidRPr="005D30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Internecie i na plakatach), postanowiła umocować mamę do zawarcia odpowiednich umów – z deweloperem i potencjalnymi uczniami - w jej imieniu. Pomyślała także, że wskazane byłoby, gdyby mama zawarła również umowę z ekipą budowlaną, mającą wykończyć nabywany przez Martę B dom – wykonawców tych Marta B już dawno wstępnie wybrała i zapoznała się z warunkami współpracy z nimi. </w:t>
      </w:r>
    </w:p>
    <w:p w14:paraId="79D9BA1D" w14:textId="77777777" w:rsidR="00BC1816" w:rsidRPr="005D3035" w:rsidRDefault="00170A63" w:rsidP="00BC1816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0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Wskaż, </w:t>
      </w:r>
      <w:r w:rsidR="00BC1816" w:rsidRPr="005D3035">
        <w:rPr>
          <w:rFonts w:ascii="Times New Roman" w:eastAsia="Calibri" w:hAnsi="Times New Roman" w:cs="Times New Roman"/>
          <w:color w:val="000000"/>
          <w:sz w:val="24"/>
          <w:szCs w:val="24"/>
        </w:rPr>
        <w:t>czy dopuszczalne jest umocowanie osoby trzeciej do dokonania wymienionych wyżej czynności w imieniu Marty B. Uzasadnij odpowiedź.</w:t>
      </w:r>
    </w:p>
    <w:p w14:paraId="30C5DA68" w14:textId="77777777" w:rsidR="00BC1816" w:rsidRPr="005D3035" w:rsidRDefault="00BC1816" w:rsidP="00BC1816">
      <w:pPr>
        <w:numPr>
          <w:ilvl w:val="0"/>
          <w:numId w:val="1"/>
        </w:numPr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035">
        <w:rPr>
          <w:rFonts w:ascii="Times New Roman" w:eastAsia="Calibri" w:hAnsi="Times New Roman" w:cs="Times New Roman"/>
          <w:color w:val="000000"/>
          <w:sz w:val="24"/>
          <w:szCs w:val="24"/>
        </w:rPr>
        <w:t>W razie odpowiedzi twierdzącej na pytan</w:t>
      </w:r>
      <w:r w:rsidR="00A37864" w:rsidRPr="005D3035">
        <w:rPr>
          <w:rFonts w:ascii="Times New Roman" w:eastAsia="Calibri" w:hAnsi="Times New Roman" w:cs="Times New Roman"/>
          <w:color w:val="000000"/>
          <w:sz w:val="24"/>
          <w:szCs w:val="24"/>
        </w:rPr>
        <w:t>ie z pkt. 1, podaj, czy Marta B może/</w:t>
      </w:r>
      <w:r w:rsidRPr="005D3035">
        <w:rPr>
          <w:rFonts w:ascii="Times New Roman" w:eastAsia="Calibri" w:hAnsi="Times New Roman" w:cs="Times New Roman"/>
          <w:color w:val="000000"/>
          <w:sz w:val="24"/>
          <w:szCs w:val="24"/>
        </w:rPr>
        <w:t>powinna udzielić mamie jednego czy też odrębnych pełnomocnictw?</w:t>
      </w:r>
    </w:p>
    <w:p w14:paraId="3158829A" w14:textId="77777777" w:rsidR="00BC1816" w:rsidRPr="005D3035" w:rsidRDefault="00BC1816" w:rsidP="00BC1816">
      <w:pPr>
        <w:numPr>
          <w:ilvl w:val="0"/>
          <w:numId w:val="1"/>
        </w:numPr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035">
        <w:rPr>
          <w:rFonts w:ascii="Times New Roman" w:eastAsia="Calibri" w:hAnsi="Times New Roman" w:cs="Times New Roman"/>
          <w:color w:val="000000"/>
          <w:sz w:val="24"/>
          <w:szCs w:val="24"/>
        </w:rPr>
        <w:t>W razie odpowiedzi twierdzącej na pytanie z pkt. 1, wskaż, w jakiej formie Marta B może</w:t>
      </w:r>
      <w:r w:rsidR="00170A63" w:rsidRPr="005D3035">
        <w:rPr>
          <w:rFonts w:ascii="Times New Roman" w:eastAsia="Calibri" w:hAnsi="Times New Roman" w:cs="Times New Roman"/>
          <w:color w:val="000000"/>
          <w:sz w:val="24"/>
          <w:szCs w:val="24"/>
        </w:rPr>
        <w:t>/powinna</w:t>
      </w:r>
      <w:r w:rsidRPr="005D30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udzielić pełnomocnictwa lub pełnomocnictw.</w:t>
      </w:r>
    </w:p>
    <w:p w14:paraId="2B9717FA" w14:textId="77777777" w:rsidR="00BC1816" w:rsidRPr="005D3035" w:rsidRDefault="00BC1816" w:rsidP="00BC18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1816" w:rsidRPr="005D3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533"/>
    <w:multiLevelType w:val="hybridMultilevel"/>
    <w:tmpl w:val="CE36A942"/>
    <w:lvl w:ilvl="0" w:tplc="C652E9F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0310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70E"/>
    <w:rsid w:val="00165496"/>
    <w:rsid w:val="00170A63"/>
    <w:rsid w:val="005D3035"/>
    <w:rsid w:val="00A37864"/>
    <w:rsid w:val="00BC1816"/>
    <w:rsid w:val="00C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EFBE"/>
  <w15:docId w15:val="{D967346A-B73F-4ADF-BBF4-A98E48E3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6</cp:revision>
  <dcterms:created xsi:type="dcterms:W3CDTF">2015-04-11T12:46:00Z</dcterms:created>
  <dcterms:modified xsi:type="dcterms:W3CDTF">2024-04-20T06:36:00Z</dcterms:modified>
</cp:coreProperties>
</file>